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747FF7" w:rsidR="00ED1CB0" w:rsidP="00747FF7" w:rsidRDefault="00ED1CB0" w14:paraId="71692917" w14:textId="5234F9B9">
      <w:pPr>
        <w:spacing w:after="0" w:line="240" w:lineRule="auto"/>
        <w:rPr>
          <w:rFonts w:ascii="Times New Roman" w:hAnsi="Times New Roman"/>
          <w:b/>
          <w:bCs/>
          <w:sz w:val="28"/>
          <w:szCs w:val="28"/>
          <w:lang w:val="fr-CA"/>
        </w:rPr>
      </w:pPr>
      <w:r w:rsidRPr="00747FF7">
        <w:rPr>
          <w:rFonts w:ascii="Times New Roman" w:hAnsi="Times New Roman"/>
          <w:b/>
          <w:sz w:val="28"/>
          <w:szCs w:val="28"/>
          <w:lang w:val="fr-CA"/>
        </w:rPr>
        <w:t>Gabarit de «</w:t>
      </w:r>
      <w:r w:rsidR="00D051A7">
        <w:rPr>
          <w:rFonts w:ascii="Times New Roman" w:hAnsi="Times New Roman"/>
          <w:b/>
          <w:sz w:val="28"/>
          <w:szCs w:val="28"/>
          <w:lang w:val="fr-CA"/>
        </w:rPr>
        <w:t> </w:t>
      </w:r>
      <w:r w:rsidRPr="00747FF7">
        <w:rPr>
          <w:rFonts w:ascii="Times New Roman" w:hAnsi="Times New Roman"/>
          <w:b/>
          <w:sz w:val="28"/>
          <w:szCs w:val="28"/>
          <w:lang w:val="fr-CA"/>
        </w:rPr>
        <w:t>protocole d’utilisation</w:t>
      </w:r>
      <w:r w:rsidR="00D051A7">
        <w:rPr>
          <w:rFonts w:ascii="Times New Roman" w:hAnsi="Times New Roman"/>
          <w:b/>
          <w:sz w:val="28"/>
          <w:szCs w:val="28"/>
          <w:lang w:val="fr-CA"/>
        </w:rPr>
        <w:t> </w:t>
      </w:r>
      <w:r w:rsidRPr="00747FF7">
        <w:rPr>
          <w:rFonts w:ascii="Times New Roman" w:hAnsi="Times New Roman"/>
          <w:b/>
          <w:sz w:val="28"/>
          <w:szCs w:val="28"/>
          <w:lang w:val="fr-CA"/>
        </w:rPr>
        <w:t>»</w:t>
      </w:r>
      <w:r w:rsidR="00D051A7">
        <w:rPr>
          <w:rFonts w:ascii="Times New Roman" w:hAnsi="Times New Roman"/>
          <w:b/>
          <w:sz w:val="28"/>
          <w:szCs w:val="28"/>
          <w:lang w:val="fr-CA"/>
        </w:rPr>
        <w:t> </w:t>
      </w:r>
      <w:commentRangeStart w:id="0"/>
      <w:r w:rsidRPr="00747FF7">
        <w:rPr>
          <w:rFonts w:ascii="Times New Roman" w:hAnsi="Times New Roman"/>
          <w:b/>
          <w:sz w:val="28"/>
          <w:szCs w:val="28"/>
          <w:lang w:val="fr-CA"/>
        </w:rPr>
        <w:t>:</w:t>
      </w:r>
      <w:commentRangeEnd w:id="0"/>
      <w:r w:rsidRPr="00747FF7">
        <w:rPr>
          <w:rStyle w:val="CommentReference"/>
          <w:rFonts w:ascii="Times New Roman" w:hAnsi="Times New Roman"/>
        </w:rPr>
        <w:commentReference w:id="0"/>
      </w:r>
      <w:r w:rsidRPr="00747FF7">
        <w:rPr>
          <w:rFonts w:ascii="Times New Roman" w:hAnsi="Times New Roman"/>
          <w:b/>
          <w:bCs/>
          <w:sz w:val="28"/>
          <w:szCs w:val="28"/>
          <w:lang w:val="fr-CA"/>
        </w:rPr>
        <w:br/>
      </w:r>
      <w:r w:rsidRPr="00747FF7">
        <w:rPr>
          <w:rFonts w:ascii="Times New Roman" w:hAnsi="Times New Roman"/>
          <w:b/>
          <w:sz w:val="28"/>
          <w:szCs w:val="28"/>
          <w:lang w:val="fr-CA"/>
        </w:rPr>
        <w:t>Lignes directrices pour le dépôt de protocoles impliquant l’utilisation de matériel ou de données provenant d’une banque existante</w:t>
      </w:r>
      <w:r w:rsidRPr="00747FF7">
        <w:rPr>
          <w:rFonts w:ascii="Times New Roman" w:hAnsi="Times New Roman"/>
          <w:b/>
          <w:bCs/>
          <w:sz w:val="28"/>
          <w:szCs w:val="28"/>
          <w:lang w:val="fr-CA"/>
        </w:rPr>
        <w:t xml:space="preserve"> </w:t>
      </w:r>
      <w:r w:rsidRPr="00747FF7">
        <w:rPr>
          <w:rFonts w:ascii="Times New Roman" w:hAnsi="Times New Roman"/>
          <w:b/>
          <w:bCs/>
          <w:sz w:val="28"/>
          <w:szCs w:val="28"/>
        </w:rPr>
        <w:annotationRef/>
      </w:r>
    </w:p>
    <w:p w:rsidRPr="00747FF7" w:rsidR="00A80BE9" w:rsidP="00747FF7" w:rsidRDefault="00A80BE9" w14:paraId="37400E42" w14:textId="77777777">
      <w:pPr>
        <w:pStyle w:val="NormalWeb"/>
        <w:spacing w:before="0" w:beforeAutospacing="0" w:after="0" w:afterAutospacing="0"/>
        <w:rPr>
          <w:sz w:val="22"/>
          <w:szCs w:val="23"/>
          <w:lang w:val="fr-CA"/>
        </w:rPr>
      </w:pPr>
    </w:p>
    <w:p w:rsidRPr="00747FF7" w:rsidR="6A688C07" w:rsidP="00747FF7" w:rsidRDefault="003F32FD" w14:paraId="0F0C3A6F" w14:textId="0B48D415">
      <w:pPr>
        <w:pStyle w:val="NormalWeb"/>
        <w:spacing w:before="0" w:beforeAutospacing="0" w:after="0" w:afterAutospacing="0"/>
        <w:rPr>
          <w:sz w:val="22"/>
          <w:szCs w:val="23"/>
          <w:lang w:val="fr-CA"/>
        </w:rPr>
      </w:pPr>
      <w:r w:rsidRPr="00747FF7">
        <w:rPr>
          <w:sz w:val="22"/>
          <w:szCs w:val="23"/>
          <w:lang w:val="fr-CA"/>
        </w:rPr>
        <w:t xml:space="preserve">Dans ce </w:t>
      </w:r>
      <w:r w:rsidRPr="00747FF7" w:rsidR="00C33FBC">
        <w:rPr>
          <w:sz w:val="22"/>
          <w:szCs w:val="23"/>
          <w:lang w:val="fr-CA"/>
        </w:rPr>
        <w:t>document</w:t>
      </w:r>
      <w:r w:rsidRPr="00747FF7">
        <w:rPr>
          <w:sz w:val="22"/>
          <w:szCs w:val="23"/>
          <w:lang w:val="fr-CA"/>
        </w:rPr>
        <w:t>, une «</w:t>
      </w:r>
      <w:r w:rsidR="00D051A7">
        <w:rPr>
          <w:sz w:val="22"/>
          <w:szCs w:val="23"/>
          <w:lang w:val="fr-CA"/>
        </w:rPr>
        <w:t> </w:t>
      </w:r>
      <w:r w:rsidRPr="00747FF7">
        <w:rPr>
          <w:sz w:val="22"/>
          <w:szCs w:val="23"/>
          <w:lang w:val="fr-CA"/>
        </w:rPr>
        <w:t>banque</w:t>
      </w:r>
      <w:r w:rsidR="00D051A7">
        <w:rPr>
          <w:sz w:val="22"/>
          <w:szCs w:val="23"/>
          <w:lang w:val="fr-CA"/>
        </w:rPr>
        <w:t> </w:t>
      </w:r>
      <w:r w:rsidRPr="00747FF7">
        <w:rPr>
          <w:sz w:val="22"/>
          <w:szCs w:val="23"/>
          <w:lang w:val="fr-CA"/>
        </w:rPr>
        <w:t xml:space="preserve">» désigne une collection consultable de matériel biologique humain et/ou de données </w:t>
      </w:r>
      <w:r w:rsidRPr="00747FF7" w:rsidR="00C33FBC">
        <w:rPr>
          <w:sz w:val="22"/>
          <w:szCs w:val="23"/>
          <w:lang w:val="fr-CA"/>
        </w:rPr>
        <w:t xml:space="preserve">qui a été </w:t>
      </w:r>
      <w:r w:rsidRPr="00747FF7">
        <w:rPr>
          <w:sz w:val="22"/>
          <w:szCs w:val="23"/>
          <w:lang w:val="fr-CA"/>
        </w:rPr>
        <w:t xml:space="preserve">constituée </w:t>
      </w:r>
      <w:r w:rsidRPr="00747FF7" w:rsidR="00C33FBC">
        <w:rPr>
          <w:sz w:val="22"/>
          <w:szCs w:val="23"/>
          <w:lang w:val="fr-CA"/>
        </w:rPr>
        <w:t>avec le consentement de</w:t>
      </w:r>
      <w:r w:rsidRPr="00747FF7" w:rsidR="00C33FBC">
        <w:rPr>
          <w:sz w:val="22"/>
          <w:szCs w:val="23"/>
          <w:lang w:val="fr-CA"/>
        </w:rPr>
        <w:t xml:space="preserve"> participants</w:t>
      </w:r>
      <w:r w:rsidRPr="00747FF7" w:rsidR="00C33FBC">
        <w:rPr>
          <w:sz w:val="22"/>
          <w:szCs w:val="23"/>
          <w:lang w:val="fr-CA"/>
        </w:rPr>
        <w:t xml:space="preserve"> </w:t>
      </w:r>
      <w:r w:rsidRPr="00747FF7">
        <w:rPr>
          <w:sz w:val="22"/>
          <w:szCs w:val="23"/>
          <w:lang w:val="fr-CA"/>
        </w:rPr>
        <w:t>en vue d’une utilisat</w:t>
      </w:r>
      <w:r w:rsidRPr="00747FF7" w:rsidR="00C33FBC">
        <w:rPr>
          <w:sz w:val="22"/>
          <w:szCs w:val="23"/>
          <w:lang w:val="fr-CA"/>
        </w:rPr>
        <w:t>ion dans des projets de recherche future</w:t>
      </w:r>
      <w:r w:rsidRPr="00747FF7" w:rsidR="00A80BE9">
        <w:rPr>
          <w:sz w:val="22"/>
          <w:szCs w:val="23"/>
          <w:lang w:val="fr-CA"/>
        </w:rPr>
        <w:t xml:space="preserve">. </w:t>
      </w:r>
      <w:r w:rsidRPr="00747FF7" w:rsidR="00C33FBC">
        <w:rPr>
          <w:sz w:val="22"/>
          <w:szCs w:val="23"/>
          <w:lang w:val="fr-CA"/>
        </w:rPr>
        <w:t>Différents termes</w:t>
      </w:r>
      <w:r w:rsidRPr="00747FF7">
        <w:rPr>
          <w:sz w:val="22"/>
          <w:szCs w:val="23"/>
          <w:lang w:val="fr-CA"/>
        </w:rPr>
        <w:t xml:space="preserve"> peuvent êtr</w:t>
      </w:r>
      <w:r w:rsidRPr="00747FF7" w:rsidR="00C33FBC">
        <w:rPr>
          <w:sz w:val="22"/>
          <w:szCs w:val="23"/>
          <w:lang w:val="fr-CA"/>
        </w:rPr>
        <w:t>e utilisé</w:t>
      </w:r>
      <w:r w:rsidRPr="00747FF7">
        <w:rPr>
          <w:sz w:val="22"/>
          <w:szCs w:val="23"/>
          <w:lang w:val="fr-CA"/>
        </w:rPr>
        <w:t>s pour désigner ces banques</w:t>
      </w:r>
      <w:r w:rsidR="00D051A7">
        <w:rPr>
          <w:sz w:val="22"/>
          <w:szCs w:val="23"/>
          <w:lang w:val="fr-CA"/>
        </w:rPr>
        <w:t> </w:t>
      </w:r>
      <w:r w:rsidRPr="00747FF7">
        <w:rPr>
          <w:sz w:val="22"/>
          <w:szCs w:val="23"/>
          <w:lang w:val="fr-CA"/>
        </w:rPr>
        <w:t>: biobanques, banques de données, registres, etc. Un «</w:t>
      </w:r>
      <w:r w:rsidR="00D051A7">
        <w:rPr>
          <w:sz w:val="22"/>
          <w:szCs w:val="23"/>
          <w:lang w:val="fr-CA"/>
        </w:rPr>
        <w:t> </w:t>
      </w:r>
      <w:r w:rsidRPr="00747FF7">
        <w:rPr>
          <w:sz w:val="22"/>
          <w:szCs w:val="23"/>
          <w:lang w:val="fr-CA"/>
        </w:rPr>
        <w:t>protocole d’uti</w:t>
      </w:r>
      <w:r w:rsidRPr="00747FF7" w:rsidR="00C33FBC">
        <w:rPr>
          <w:sz w:val="22"/>
          <w:szCs w:val="23"/>
          <w:lang w:val="fr-CA"/>
        </w:rPr>
        <w:t>lisation</w:t>
      </w:r>
      <w:r w:rsidR="00D051A7">
        <w:rPr>
          <w:sz w:val="22"/>
          <w:szCs w:val="23"/>
          <w:lang w:val="fr-CA"/>
        </w:rPr>
        <w:t> </w:t>
      </w:r>
      <w:r w:rsidRPr="00747FF7" w:rsidR="00C33FBC">
        <w:rPr>
          <w:sz w:val="22"/>
          <w:szCs w:val="23"/>
          <w:lang w:val="fr-CA"/>
        </w:rPr>
        <w:t>» fait référence à un projet de recherche effectué</w:t>
      </w:r>
      <w:r w:rsidRPr="00747FF7">
        <w:rPr>
          <w:sz w:val="22"/>
          <w:szCs w:val="23"/>
          <w:lang w:val="fr-CA"/>
        </w:rPr>
        <w:t xml:space="preserve"> à l’aide d’échantillons et/ou de données provenant d’une </w:t>
      </w:r>
      <w:r w:rsidRPr="00747FF7" w:rsidR="00C33FBC">
        <w:rPr>
          <w:sz w:val="22"/>
          <w:szCs w:val="23"/>
          <w:lang w:val="fr-CA"/>
        </w:rPr>
        <w:t xml:space="preserve">telle </w:t>
      </w:r>
      <w:r w:rsidRPr="00747FF7">
        <w:rPr>
          <w:sz w:val="22"/>
          <w:szCs w:val="23"/>
          <w:lang w:val="fr-CA"/>
        </w:rPr>
        <w:t>banque.</w:t>
      </w:r>
    </w:p>
    <w:p w:rsidRPr="00747FF7" w:rsidR="00A80BE9" w:rsidP="00747FF7" w:rsidRDefault="00A80BE9" w14:paraId="378D30CF" w14:textId="77777777">
      <w:pPr>
        <w:pStyle w:val="NoSpacing"/>
        <w:jc w:val="both"/>
        <w:rPr>
          <w:rFonts w:ascii="Times New Roman" w:hAnsi="Times New Roman"/>
          <w:szCs w:val="23"/>
        </w:rPr>
      </w:pPr>
    </w:p>
    <w:p w:rsidRPr="00747FF7" w:rsidR="003F32FD" w:rsidP="1450C0B3" w:rsidRDefault="003F32FD" w14:paraId="485990CF" w14:textId="0295AE9F">
      <w:pPr>
        <w:pStyle w:val="NoSpacing"/>
        <w:jc w:val="both"/>
        <w:rPr>
          <w:rFonts w:ascii="Times New Roman" w:hAnsi="Times New Roman"/>
        </w:rPr>
      </w:pPr>
      <w:r w:rsidRPr="1450C0B3" w:rsidR="003F32FD">
        <w:rPr>
          <w:rFonts w:ascii="Times New Roman" w:hAnsi="Times New Roman"/>
        </w:rPr>
        <w:t xml:space="preserve">Dans les protocoles d’utilisation, il n’y a aucun contact avec </w:t>
      </w:r>
      <w:r w:rsidRPr="1450C0B3" w:rsidR="00C33FBC">
        <w:rPr>
          <w:rFonts w:ascii="Times New Roman" w:hAnsi="Times New Roman"/>
        </w:rPr>
        <w:t>d</w:t>
      </w:r>
      <w:r w:rsidRPr="1450C0B3" w:rsidR="003F32FD">
        <w:rPr>
          <w:rFonts w:ascii="Times New Roman" w:hAnsi="Times New Roman"/>
        </w:rPr>
        <w:t>es patients ou participants. Tou</w:t>
      </w:r>
      <w:r w:rsidRPr="1450C0B3" w:rsidR="7AADA821">
        <w:rPr>
          <w:rFonts w:ascii="Times New Roman" w:hAnsi="Times New Roman"/>
        </w:rPr>
        <w:t>te</w:t>
      </w:r>
      <w:r w:rsidRPr="1450C0B3" w:rsidR="003F32FD">
        <w:rPr>
          <w:rFonts w:ascii="Times New Roman" w:hAnsi="Times New Roman"/>
        </w:rPr>
        <w:t xml:space="preserve">s les données </w:t>
      </w:r>
      <w:r w:rsidRPr="1450C0B3" w:rsidR="00C33FBC">
        <w:rPr>
          <w:rFonts w:ascii="Times New Roman" w:hAnsi="Times New Roman"/>
        </w:rPr>
        <w:t>et</w:t>
      </w:r>
      <w:r w:rsidRPr="1450C0B3" w:rsidR="003F32FD">
        <w:rPr>
          <w:rFonts w:ascii="Times New Roman" w:hAnsi="Times New Roman"/>
        </w:rPr>
        <w:t xml:space="preserve"> </w:t>
      </w:r>
      <w:r w:rsidRPr="1450C0B3" w:rsidR="4B9C91AB">
        <w:rPr>
          <w:rFonts w:ascii="Times New Roman" w:hAnsi="Times New Roman"/>
        </w:rPr>
        <w:t xml:space="preserve">tous les </w:t>
      </w:r>
      <w:r w:rsidRPr="1450C0B3" w:rsidR="003F32FD">
        <w:rPr>
          <w:rFonts w:ascii="Times New Roman" w:hAnsi="Times New Roman"/>
        </w:rPr>
        <w:t xml:space="preserve">échantillons utilisés au cours du projet sont obtenus auprès d’une banque, conformément à ses règles (par exemple, concordance entre l’objectif de l’étude et le consentement </w:t>
      </w:r>
      <w:r w:rsidRPr="1450C0B3" w:rsidR="00C33FBC">
        <w:rPr>
          <w:rFonts w:ascii="Times New Roman" w:hAnsi="Times New Roman"/>
        </w:rPr>
        <w:t xml:space="preserve">préalablement </w:t>
      </w:r>
      <w:r w:rsidRPr="1450C0B3" w:rsidR="003F32FD">
        <w:rPr>
          <w:rFonts w:ascii="Times New Roman" w:hAnsi="Times New Roman"/>
        </w:rPr>
        <w:t>obtenu des participants).</w:t>
      </w:r>
    </w:p>
    <w:p w:rsidRPr="00747FF7" w:rsidR="00DC6163" w:rsidP="00747FF7" w:rsidRDefault="00DC6163" w14:paraId="0BC846C8" w14:textId="1C5180A6">
      <w:pPr>
        <w:pStyle w:val="NoSpacing"/>
        <w:jc w:val="both"/>
        <w:rPr>
          <w:rFonts w:ascii="Times New Roman" w:hAnsi="Times New Roman"/>
          <w:szCs w:val="23"/>
        </w:rPr>
      </w:pPr>
    </w:p>
    <w:p w:rsidRPr="00747FF7" w:rsidR="003F32FD" w:rsidP="00747FF7" w:rsidRDefault="003F32FD" w14:paraId="439599BD" w14:textId="1C408E63">
      <w:pPr>
        <w:pStyle w:val="NoSpacing"/>
        <w:jc w:val="both"/>
        <w:rPr>
          <w:rFonts w:ascii="Times New Roman" w:hAnsi="Times New Roman"/>
          <w:szCs w:val="23"/>
        </w:rPr>
      </w:pPr>
      <w:r w:rsidRPr="00747FF7">
        <w:rPr>
          <w:rFonts w:ascii="Times New Roman" w:hAnsi="Times New Roman"/>
          <w:szCs w:val="23"/>
        </w:rPr>
        <w:t>Il incombe à l’équipe de recherche et aux responsables de la banque de s’assurer de la concordance entre l’étude proposée et les objectifs et règles de la banque</w:t>
      </w:r>
      <w:r w:rsidR="00D051A7">
        <w:rPr>
          <w:rFonts w:ascii="Times New Roman" w:hAnsi="Times New Roman"/>
          <w:szCs w:val="23"/>
        </w:rPr>
        <w:t> </w:t>
      </w:r>
      <w:r w:rsidRPr="00747FF7">
        <w:rPr>
          <w:rFonts w:ascii="Times New Roman" w:hAnsi="Times New Roman"/>
          <w:szCs w:val="23"/>
        </w:rPr>
        <w:t xml:space="preserve">; le Comité d’éthique de la recherche (CER) du Centre universitaire de santé McGill (CUSM) ne </w:t>
      </w:r>
      <w:r w:rsidRPr="00747FF7" w:rsidR="00C33FBC">
        <w:rPr>
          <w:rFonts w:ascii="Times New Roman" w:hAnsi="Times New Roman"/>
          <w:szCs w:val="23"/>
        </w:rPr>
        <w:t>fera pas cette analyse</w:t>
      </w:r>
      <w:r w:rsidRPr="00747FF7">
        <w:rPr>
          <w:rFonts w:ascii="Times New Roman" w:hAnsi="Times New Roman"/>
          <w:szCs w:val="23"/>
        </w:rPr>
        <w:t>.</w:t>
      </w:r>
    </w:p>
    <w:p w:rsidRPr="00747FF7" w:rsidR="131131FC" w:rsidP="00747FF7" w:rsidRDefault="131131FC" w14:paraId="7CEA6509" w14:textId="5B60674B">
      <w:pPr>
        <w:pStyle w:val="NoSpacing"/>
        <w:jc w:val="both"/>
        <w:rPr>
          <w:rFonts w:ascii="Times New Roman" w:hAnsi="Times New Roman"/>
          <w:szCs w:val="23"/>
        </w:rPr>
      </w:pPr>
    </w:p>
    <w:p w:rsidRPr="00747FF7" w:rsidR="003F32FD" w:rsidP="1450C0B3" w:rsidRDefault="003F32FD" w14:paraId="61B3028E" w14:textId="314BE1FF">
      <w:pPr>
        <w:pStyle w:val="NoSpacing"/>
        <w:rPr>
          <w:rFonts w:ascii="Times New Roman" w:hAnsi="Times New Roman"/>
          <w:b w:val="1"/>
          <w:bCs w:val="1"/>
        </w:rPr>
      </w:pPr>
      <w:r w:rsidRPr="1450C0B3" w:rsidR="003F32FD">
        <w:rPr>
          <w:rFonts w:ascii="Times New Roman" w:hAnsi="Times New Roman"/>
          <w:u w:val="single"/>
        </w:rPr>
        <w:t>Retour des résultats à la banque</w:t>
      </w:r>
      <w:r w:rsidRPr="1450C0B3" w:rsidR="00D051A7">
        <w:rPr>
          <w:rFonts w:ascii="Times New Roman" w:hAnsi="Times New Roman"/>
          <w:u w:val="single"/>
        </w:rPr>
        <w:t> </w:t>
      </w:r>
      <w:r w:rsidRPr="1450C0B3" w:rsidR="003F32FD">
        <w:rPr>
          <w:rFonts w:ascii="Times New Roman" w:hAnsi="Times New Roman"/>
          <w:u w:val="single"/>
        </w:rPr>
        <w:t>:</w:t>
      </w:r>
      <w:r>
        <w:br/>
      </w:r>
      <w:r w:rsidRPr="1450C0B3" w:rsidR="003F32FD">
        <w:rPr>
          <w:rFonts w:ascii="Times New Roman" w:hAnsi="Times New Roman"/>
        </w:rPr>
        <w:t xml:space="preserve">Si la banque l’exige, ou si l’équipe de recherche prévoit </w:t>
      </w:r>
      <w:r w:rsidRPr="1450C0B3" w:rsidR="00031352">
        <w:rPr>
          <w:rFonts w:ascii="Times New Roman" w:hAnsi="Times New Roman"/>
        </w:rPr>
        <w:t xml:space="preserve">de </w:t>
      </w:r>
      <w:r w:rsidRPr="1450C0B3" w:rsidR="003F32FD">
        <w:rPr>
          <w:rFonts w:ascii="Times New Roman" w:hAnsi="Times New Roman"/>
        </w:rPr>
        <w:t>générer des données qu’elle souhaite</w:t>
      </w:r>
      <w:r w:rsidRPr="1450C0B3" w:rsidR="00A559D0">
        <w:rPr>
          <w:rFonts w:ascii="Times New Roman" w:hAnsi="Times New Roman"/>
        </w:rPr>
        <w:t>rait</w:t>
      </w:r>
      <w:r w:rsidRPr="1450C0B3" w:rsidR="003F32FD">
        <w:rPr>
          <w:rFonts w:ascii="Times New Roman" w:hAnsi="Times New Roman"/>
        </w:rPr>
        <w:t xml:space="preserve"> réintégrer à la banque pour une utilisation future (par exemple, résultats de tests génétiques), </w:t>
      </w:r>
      <w:r w:rsidRPr="1450C0B3" w:rsidR="00C33FBC">
        <w:rPr>
          <w:rFonts w:ascii="Times New Roman" w:hAnsi="Times New Roman"/>
        </w:rPr>
        <w:t>l’équipe de recherche doit</w:t>
      </w:r>
      <w:r w:rsidRPr="1450C0B3" w:rsidR="003F32FD">
        <w:rPr>
          <w:rFonts w:ascii="Times New Roman" w:hAnsi="Times New Roman"/>
        </w:rPr>
        <w:t xml:space="preserve"> confirmer que la banque est en mesure de recevoir ces données. Si </w:t>
      </w:r>
      <w:r w:rsidRPr="1450C0B3" w:rsidR="00A559D0">
        <w:rPr>
          <w:rFonts w:ascii="Times New Roman" w:hAnsi="Times New Roman"/>
        </w:rPr>
        <w:t>la banque n’est pas en mesure de le faire en raison de son cadre de gestion, les responsables de la banque devrai</w:t>
      </w:r>
      <w:r w:rsidRPr="1450C0B3" w:rsidR="00031352">
        <w:rPr>
          <w:rFonts w:ascii="Times New Roman" w:hAnsi="Times New Roman"/>
        </w:rPr>
        <w:t>en</w:t>
      </w:r>
      <w:r w:rsidRPr="1450C0B3" w:rsidR="00A559D0">
        <w:rPr>
          <w:rFonts w:ascii="Times New Roman" w:hAnsi="Times New Roman"/>
        </w:rPr>
        <w:t>t faire une demande de modification (amendement). Cette démarche</w:t>
      </w:r>
      <w:r w:rsidRPr="1450C0B3" w:rsidR="003F32FD">
        <w:rPr>
          <w:rFonts w:ascii="Times New Roman" w:hAnsi="Times New Roman"/>
        </w:rPr>
        <w:t xml:space="preserve"> doit être </w:t>
      </w:r>
      <w:r w:rsidRPr="1450C0B3" w:rsidR="37921DA5">
        <w:rPr>
          <w:rFonts w:ascii="Times New Roman" w:hAnsi="Times New Roman"/>
        </w:rPr>
        <w:t xml:space="preserve">finalisée </w:t>
      </w:r>
      <w:r w:rsidRPr="1450C0B3" w:rsidR="003F32FD">
        <w:rPr>
          <w:rFonts w:ascii="Times New Roman" w:hAnsi="Times New Roman"/>
          <w:b w:val="1"/>
          <w:bCs w:val="1"/>
        </w:rPr>
        <w:t>avant le dépôt de votre protocole d’utilisation</w:t>
      </w:r>
      <w:r w:rsidRPr="1450C0B3" w:rsidR="00C33FBC">
        <w:rPr>
          <w:rFonts w:ascii="Times New Roman" w:hAnsi="Times New Roman"/>
          <w:b w:val="1"/>
          <w:bCs w:val="1"/>
        </w:rPr>
        <w:t xml:space="preserve"> </w:t>
      </w:r>
      <w:r w:rsidRPr="1450C0B3" w:rsidR="00C33FBC">
        <w:rPr>
          <w:rFonts w:ascii="Times New Roman" w:hAnsi="Times New Roman"/>
        </w:rPr>
        <w:t>au</w:t>
      </w:r>
      <w:r w:rsidRPr="1450C0B3" w:rsidR="00C33FBC">
        <w:rPr>
          <w:rFonts w:ascii="Times New Roman" w:hAnsi="Times New Roman"/>
          <w:b w:val="1"/>
          <w:bCs w:val="1"/>
        </w:rPr>
        <w:t xml:space="preserve"> </w:t>
      </w:r>
      <w:r w:rsidRPr="1450C0B3" w:rsidR="00C33FBC">
        <w:rPr>
          <w:rFonts w:ascii="Times New Roman" w:hAnsi="Times New Roman"/>
        </w:rPr>
        <w:t>CER du CUSM</w:t>
      </w:r>
      <w:r w:rsidRPr="1450C0B3" w:rsidR="003F32FD">
        <w:rPr>
          <w:rFonts w:ascii="Times New Roman" w:hAnsi="Times New Roman"/>
        </w:rPr>
        <w:t>.</w:t>
      </w:r>
    </w:p>
    <w:p w:rsidRPr="00747FF7" w:rsidR="131131FC" w:rsidP="00747FF7" w:rsidRDefault="131131FC" w14:paraId="75ECFE2C" w14:textId="07FD5142">
      <w:pPr>
        <w:pStyle w:val="NoSpacing"/>
        <w:jc w:val="both"/>
        <w:rPr>
          <w:rFonts w:ascii="Times New Roman" w:hAnsi="Times New Roman"/>
          <w:b/>
          <w:bCs/>
          <w:szCs w:val="23"/>
          <w:u w:val="single"/>
        </w:rPr>
      </w:pPr>
    </w:p>
    <w:p w:rsidRPr="00747FF7" w:rsidR="003F32FD" w:rsidP="1450C0B3" w:rsidRDefault="003F32FD" w14:paraId="3CFDABCE" w14:textId="5D76BC18">
      <w:pPr>
        <w:pStyle w:val="NoSpacing"/>
        <w:rPr>
          <w:rFonts w:ascii="Times New Roman" w:hAnsi="Times New Roman"/>
        </w:rPr>
      </w:pPr>
      <w:r w:rsidRPr="1450C0B3" w:rsidR="003F32FD">
        <w:rPr>
          <w:rFonts w:ascii="Times New Roman" w:hAnsi="Times New Roman"/>
          <w:u w:val="single"/>
        </w:rPr>
        <w:t>Échantillons et/ou données manquants</w:t>
      </w:r>
      <w:r w:rsidRPr="1450C0B3" w:rsidR="00D051A7">
        <w:rPr>
          <w:rFonts w:ascii="Times New Roman" w:hAnsi="Times New Roman"/>
          <w:u w:val="single"/>
        </w:rPr>
        <w:t> </w:t>
      </w:r>
      <w:r w:rsidRPr="1450C0B3" w:rsidR="003F32FD">
        <w:rPr>
          <w:rFonts w:ascii="Times New Roman" w:hAnsi="Times New Roman"/>
          <w:u w:val="single"/>
        </w:rPr>
        <w:t>:</w:t>
      </w:r>
      <w:r>
        <w:br/>
      </w:r>
      <w:r w:rsidRPr="1450C0B3" w:rsidR="003F32FD">
        <w:rPr>
          <w:rFonts w:ascii="Times New Roman" w:hAnsi="Times New Roman"/>
        </w:rPr>
        <w:t>Dans les protocoles d’utilisation, tous les échantillons et/ou données doivent être obtenus par l’intermédiaire de la banque. Si votre projet nécessite du matériel biologique humain et/ou des données que la banque ne collecte pas, contactez la banque</w:t>
      </w:r>
      <w:r w:rsidRPr="1450C0B3" w:rsidR="00D051A7">
        <w:rPr>
          <w:rFonts w:ascii="Times New Roman" w:hAnsi="Times New Roman"/>
        </w:rPr>
        <w:t> </w:t>
      </w:r>
      <w:r w:rsidRPr="1450C0B3" w:rsidR="003F32FD">
        <w:rPr>
          <w:rFonts w:ascii="Times New Roman" w:hAnsi="Times New Roman"/>
        </w:rPr>
        <w:t xml:space="preserve">: il </w:t>
      </w:r>
      <w:r w:rsidRPr="1450C0B3" w:rsidR="1149829E">
        <w:rPr>
          <w:rFonts w:ascii="Times New Roman" w:hAnsi="Times New Roman"/>
        </w:rPr>
        <w:t>se peut</w:t>
      </w:r>
      <w:r w:rsidRPr="1450C0B3" w:rsidR="003F32FD">
        <w:rPr>
          <w:rFonts w:ascii="Times New Roman" w:hAnsi="Times New Roman"/>
        </w:rPr>
        <w:t xml:space="preserve"> qu’elle </w:t>
      </w:r>
      <w:r w:rsidRPr="1450C0B3" w:rsidR="1560E591">
        <w:rPr>
          <w:rFonts w:ascii="Times New Roman" w:hAnsi="Times New Roman"/>
        </w:rPr>
        <w:t xml:space="preserve">puisse </w:t>
      </w:r>
      <w:r w:rsidRPr="1450C0B3" w:rsidR="003F32FD">
        <w:rPr>
          <w:rFonts w:ascii="Times New Roman" w:hAnsi="Times New Roman"/>
        </w:rPr>
        <w:t xml:space="preserve">les recueillir. Si vous devez collecter vous-même des échantillons et/ou des données supplémentaires pour votre étude, votre projet ne sera pas considéré comme un </w:t>
      </w:r>
      <w:r w:rsidRPr="1450C0B3" w:rsidR="006A7613">
        <w:rPr>
          <w:rFonts w:ascii="Times New Roman" w:hAnsi="Times New Roman"/>
        </w:rPr>
        <w:t>«</w:t>
      </w:r>
      <w:r w:rsidRPr="1450C0B3" w:rsidR="00D051A7">
        <w:rPr>
          <w:rFonts w:ascii="Times New Roman" w:hAnsi="Times New Roman"/>
        </w:rPr>
        <w:t> </w:t>
      </w:r>
      <w:r w:rsidRPr="1450C0B3" w:rsidR="003F32FD">
        <w:rPr>
          <w:rFonts w:ascii="Times New Roman" w:hAnsi="Times New Roman"/>
        </w:rPr>
        <w:t>protocole d’utilisation.</w:t>
      </w:r>
      <w:r w:rsidRPr="1450C0B3" w:rsidR="00D051A7">
        <w:rPr>
          <w:rFonts w:ascii="Times New Roman" w:hAnsi="Times New Roman"/>
        </w:rPr>
        <w:t> </w:t>
      </w:r>
      <w:r w:rsidRPr="1450C0B3" w:rsidR="006A7613">
        <w:rPr>
          <w:rFonts w:ascii="Times New Roman" w:hAnsi="Times New Roman"/>
        </w:rPr>
        <w:t xml:space="preserve">» Le cas échéant, n’utilisez </w:t>
      </w:r>
      <w:r w:rsidRPr="1450C0B3" w:rsidR="006A7613">
        <w:rPr>
          <w:rFonts w:ascii="Times New Roman" w:hAnsi="Times New Roman"/>
          <w:u w:val="single"/>
        </w:rPr>
        <w:t>pas</w:t>
      </w:r>
      <w:r w:rsidRPr="1450C0B3" w:rsidR="006A7613">
        <w:rPr>
          <w:rFonts w:ascii="Times New Roman" w:hAnsi="Times New Roman"/>
        </w:rPr>
        <w:t xml:space="preserve"> ce gabarit.</w:t>
      </w:r>
    </w:p>
    <w:p w:rsidRPr="00747FF7" w:rsidR="131131FC" w:rsidP="00747FF7" w:rsidRDefault="131131FC" w14:paraId="7ADAAB3C" w14:textId="2273FE72">
      <w:pPr>
        <w:pStyle w:val="NoSpacing"/>
        <w:rPr>
          <w:rFonts w:ascii="Times New Roman" w:hAnsi="Times New Roman"/>
          <w:szCs w:val="23"/>
        </w:rPr>
      </w:pPr>
    </w:p>
    <w:p w:rsidRPr="00747FF7" w:rsidR="003F32FD" w:rsidP="51A4F6E2" w:rsidRDefault="003F32FD" w14:paraId="745EA328" w14:textId="3C6BACFD">
      <w:pPr>
        <w:pStyle w:val="NoSpacing"/>
        <w:rPr>
          <w:rFonts w:ascii="Times New Roman" w:hAnsi="Times New Roman"/>
        </w:rPr>
      </w:pPr>
      <w:r w:rsidRPr="51A4F6E2" w:rsidR="0BC42C1F">
        <w:rPr>
          <w:rFonts w:ascii="Times New Roman" w:hAnsi="Times New Roman"/>
          <w:u w:val="single"/>
        </w:rPr>
        <w:t xml:space="preserve">Couplage </w:t>
      </w:r>
      <w:r w:rsidRPr="51A4F6E2" w:rsidR="003F32FD">
        <w:rPr>
          <w:rFonts w:ascii="Times New Roman" w:hAnsi="Times New Roman"/>
          <w:u w:val="single"/>
        </w:rPr>
        <w:t>de données</w:t>
      </w:r>
      <w:r w:rsidRPr="51A4F6E2" w:rsidR="00D051A7">
        <w:rPr>
          <w:rFonts w:ascii="Times New Roman" w:hAnsi="Times New Roman"/>
          <w:u w:val="single"/>
        </w:rPr>
        <w:t> </w:t>
      </w:r>
      <w:r w:rsidRPr="51A4F6E2" w:rsidR="003F32FD">
        <w:rPr>
          <w:rFonts w:ascii="Times New Roman" w:hAnsi="Times New Roman"/>
          <w:u w:val="single"/>
        </w:rPr>
        <w:t>:</w:t>
      </w:r>
      <w:r>
        <w:br/>
      </w:r>
      <w:r w:rsidRPr="51A4F6E2" w:rsidR="003F32FD">
        <w:rPr>
          <w:rFonts w:ascii="Times New Roman" w:hAnsi="Times New Roman"/>
        </w:rPr>
        <w:t xml:space="preserve">Ce modèle peut être utilisé pour des projets impliquant l’obtention d’échantillons et/ou de données de plus d’une banque, </w:t>
      </w:r>
      <w:r w:rsidRPr="51A4F6E2" w:rsidR="006A7613">
        <w:rPr>
          <w:rFonts w:ascii="Times New Roman" w:hAnsi="Times New Roman"/>
        </w:rPr>
        <w:t>qu’un</w:t>
      </w:r>
      <w:r w:rsidRPr="51A4F6E2" w:rsidR="003F32FD">
        <w:rPr>
          <w:rFonts w:ascii="Times New Roman" w:hAnsi="Times New Roman"/>
        </w:rPr>
        <w:t xml:space="preserve"> </w:t>
      </w:r>
      <w:r w:rsidRPr="51A4F6E2" w:rsidR="753E99F0">
        <w:rPr>
          <w:rFonts w:ascii="Times New Roman" w:hAnsi="Times New Roman"/>
        </w:rPr>
        <w:t>couplage</w:t>
      </w:r>
      <w:r w:rsidRPr="51A4F6E2" w:rsidR="003F32FD">
        <w:rPr>
          <w:rFonts w:ascii="Times New Roman" w:hAnsi="Times New Roman"/>
        </w:rPr>
        <w:t xml:space="preserve"> de</w:t>
      </w:r>
      <w:r w:rsidRPr="51A4F6E2" w:rsidR="7D6B5328">
        <w:rPr>
          <w:rFonts w:ascii="Times New Roman" w:hAnsi="Times New Roman"/>
        </w:rPr>
        <w:t>s</w:t>
      </w:r>
      <w:r w:rsidRPr="51A4F6E2" w:rsidR="003F32FD">
        <w:rPr>
          <w:rFonts w:ascii="Times New Roman" w:hAnsi="Times New Roman"/>
        </w:rPr>
        <w:t xml:space="preserve"> données soit effectué ou non. Notez que si un </w:t>
      </w:r>
      <w:r w:rsidRPr="51A4F6E2" w:rsidR="6FCF00F5">
        <w:rPr>
          <w:rFonts w:ascii="Times New Roman" w:hAnsi="Times New Roman"/>
        </w:rPr>
        <w:t xml:space="preserve">couplage </w:t>
      </w:r>
      <w:r w:rsidRPr="51A4F6E2" w:rsidR="003F32FD">
        <w:rPr>
          <w:rFonts w:ascii="Times New Roman" w:hAnsi="Times New Roman"/>
        </w:rPr>
        <w:t>est effectué, le niveau de risque du projet peut augmenter.</w:t>
      </w:r>
    </w:p>
    <w:p w:rsidRPr="00747FF7" w:rsidR="00ED1CB0" w:rsidP="00747FF7" w:rsidRDefault="00ED1CB0" w14:paraId="2FE3B3A9" w14:textId="77777777">
      <w:pPr>
        <w:pStyle w:val="NoSpacing"/>
        <w:rPr>
          <w:rFonts w:ascii="Times New Roman" w:hAnsi="Times New Roman"/>
          <w:szCs w:val="23"/>
        </w:rPr>
      </w:pPr>
    </w:p>
    <w:p w:rsidRPr="00747FF7" w:rsidR="003F32FD" w:rsidP="00747FF7" w:rsidRDefault="003F32FD" w14:paraId="33C53690" w14:textId="77777777">
      <w:pPr>
        <w:pStyle w:val="NoSpacing"/>
        <w:jc w:val="both"/>
        <w:rPr>
          <w:rFonts w:ascii="Times New Roman" w:hAnsi="Times New Roman"/>
          <w:b/>
          <w:bCs/>
          <w:szCs w:val="23"/>
        </w:rPr>
      </w:pPr>
    </w:p>
    <w:p w:rsidRPr="00747FF7" w:rsidR="003F32FD" w:rsidP="00747FF7" w:rsidRDefault="006A7613" w14:paraId="239C0B6F" w14:textId="407E796D">
      <w:pPr>
        <w:pStyle w:val="NoSpacing"/>
        <w:jc w:val="both"/>
        <w:rPr>
          <w:rFonts w:ascii="Times New Roman" w:hAnsi="Times New Roman"/>
          <w:b/>
          <w:bCs/>
          <w:szCs w:val="23"/>
        </w:rPr>
      </w:pPr>
      <w:r w:rsidRPr="00747FF7">
        <w:rPr>
          <w:rFonts w:ascii="Times New Roman" w:hAnsi="Times New Roman"/>
          <w:noProof/>
          <w:szCs w:val="23"/>
        </w:rPr>
        <mc:AlternateContent>
          <mc:Choice Requires="wps">
            <w:drawing>
              <wp:anchor distT="0" distB="0" distL="114300" distR="114300" simplePos="0" relativeHeight="251660288" behindDoc="0" locked="0" layoutInCell="1" allowOverlap="1" wp14:anchorId="7DB98019" wp14:editId="4BD7B1D8">
                <wp:simplePos x="0" y="0"/>
                <wp:positionH relativeFrom="margin">
                  <wp:posOffset>481330</wp:posOffset>
                </wp:positionH>
                <wp:positionV relativeFrom="paragraph">
                  <wp:posOffset>2540</wp:posOffset>
                </wp:positionV>
                <wp:extent cx="4994275" cy="868680"/>
                <wp:effectExtent l="0" t="0" r="15875" b="1460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868680"/>
                        </a:xfrm>
                        <a:prstGeom prst="rect">
                          <a:avLst/>
                        </a:prstGeom>
                        <a:solidFill>
                          <a:srgbClr val="EEECE1"/>
                        </a:solidFill>
                        <a:ln w="6350">
                          <a:solidFill>
                            <a:srgbClr val="000000"/>
                          </a:solidFill>
                        </a:ln>
                      </wps:spPr>
                      <wps:txbx>
                        <w:txbxContent>
                          <w:p w:rsidRPr="006A7613" w:rsidR="003F32FD" w:rsidP="00ED1CB0" w:rsidRDefault="003F32FD" w14:paraId="0FD4C761" w14:textId="66219F07">
                            <w:pPr>
                              <w:spacing w:after="0" w:line="240" w:lineRule="auto"/>
                              <w:jc w:val="center"/>
                              <w:rPr>
                                <w:rFonts w:ascii="Times New Roman" w:hAnsi="Times New Roman"/>
                                <w:sz w:val="24"/>
                                <w:lang w:val="fr-CA"/>
                              </w:rPr>
                            </w:pPr>
                            <w:r w:rsidRPr="00ED1CB0">
                              <w:rPr>
                                <w:rFonts w:ascii="Times New Roman" w:hAnsi="Times New Roman"/>
                                <w:bCs/>
                                <w:sz w:val="24"/>
                                <w:lang w:val="fr-CA"/>
                              </w:rPr>
                              <w:t xml:space="preserve">Toute l’information </w:t>
                            </w:r>
                            <w:r w:rsidRPr="00ED1CB0" w:rsidR="006A7613">
                              <w:rPr>
                                <w:rFonts w:ascii="Times New Roman" w:hAnsi="Times New Roman"/>
                                <w:bCs/>
                                <w:sz w:val="24"/>
                                <w:lang w:val="fr-CA"/>
                              </w:rPr>
                              <w:t xml:space="preserve">dans le gabarit ci-dessous doit être incluse. Utilisez </w:t>
                            </w:r>
                            <w:r w:rsidRPr="00ED1CB0">
                              <w:rPr>
                                <w:rFonts w:ascii="Times New Roman" w:hAnsi="Times New Roman"/>
                                <w:bCs/>
                                <w:sz w:val="24"/>
                                <w:lang w:val="fr-CA"/>
                              </w:rPr>
                              <w:t xml:space="preserve">le </w:t>
                            </w:r>
                            <w:r w:rsidRPr="00ED1CB0" w:rsidR="006A7613">
                              <w:rPr>
                                <w:rFonts w:ascii="Times New Roman" w:hAnsi="Times New Roman"/>
                                <w:bCs/>
                                <w:sz w:val="24"/>
                                <w:lang w:val="fr-CA"/>
                              </w:rPr>
                              <w:t>formatage</w:t>
                            </w:r>
                            <w:r w:rsidRPr="00ED1CB0">
                              <w:rPr>
                                <w:rFonts w:ascii="Times New Roman" w:hAnsi="Times New Roman"/>
                                <w:bCs/>
                                <w:sz w:val="24"/>
                                <w:lang w:val="fr-CA"/>
                              </w:rPr>
                              <w:t xml:space="preserve"> approprié (date et numéro de version, pagination, page couverture, etc.). Les protocoles incomplets ne seront pas évalués.</w:t>
                            </w:r>
                          </w:p>
                        </w:txbxContent>
                      </wps:txbx>
                      <wps:bodyPr spcFirstLastPara="0" wrap="square" lIns="91440" tIns="45720" rIns="91440" bIns="45720" anchor="t">
                        <a:spAutoFit/>
                      </wps:bodyPr>
                    </wps:wsp>
                  </a:graphicData>
                </a:graphic>
                <wp14:sizeRelH relativeFrom="margin">
                  <wp14:pctWidth>0</wp14:pctWidth>
                </wp14:sizeRelH>
                <wp14:sizeRelV relativeFrom="page">
                  <wp14:pctHeight>0</wp14:pctHeight>
                </wp14:sizeRelV>
              </wp:anchor>
            </w:drawing>
          </mc:Choice>
          <mc:Fallback>
            <w:pict w14:anchorId="0D506741">
              <v:rect id="Text Box 3" style="position:absolute;left:0;text-align:left;margin-left:37.9pt;margin-top:.2pt;width:393.25pt;height:6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26" fillcolor="#eeece1" strokeweight=".5pt" w14:anchorId="7DB9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">
                <v:path arrowok="t"/>
                <v:textbox style="mso-fit-shape-to-text:t">
                  <w:txbxContent>
                    <w:p w:rsidRPr="006A7613" w:rsidR="003F32FD" w:rsidP="00ED1CB0" w:rsidRDefault="003F32FD" w14:paraId="1DDB46ED" w14:textId="66219F07">
                      <w:pPr>
                        <w:spacing w:after="0" w:line="240" w:lineRule="auto"/>
                        <w:jc w:val="center"/>
                        <w:rPr>
                          <w:rFonts w:ascii="Times New Roman" w:hAnsi="Times New Roman"/>
                          <w:sz w:val="24"/>
                          <w:lang w:val="fr-CA"/>
                        </w:rPr>
                      </w:pPr>
                      <w:r w:rsidRPr="00ED1CB0">
                        <w:rPr>
                          <w:rFonts w:ascii="Times New Roman" w:hAnsi="Times New Roman"/>
                          <w:bCs/>
                          <w:sz w:val="24"/>
                          <w:lang w:val="fr-CA"/>
                        </w:rPr>
                        <w:t xml:space="preserve">Toute l’information </w:t>
                      </w:r>
                      <w:r w:rsidRPr="00ED1CB0" w:rsidR="006A7613">
                        <w:rPr>
                          <w:rFonts w:ascii="Times New Roman" w:hAnsi="Times New Roman"/>
                          <w:bCs/>
                          <w:sz w:val="24"/>
                          <w:lang w:val="fr-CA"/>
                        </w:rPr>
                        <w:t xml:space="preserve">dans le gabarit ci-dessous doit être incluse. Utilisez </w:t>
                      </w:r>
                      <w:r w:rsidRPr="00ED1CB0">
                        <w:rPr>
                          <w:rFonts w:ascii="Times New Roman" w:hAnsi="Times New Roman"/>
                          <w:bCs/>
                          <w:sz w:val="24"/>
                          <w:lang w:val="fr-CA"/>
                        </w:rPr>
                        <w:t xml:space="preserve">le </w:t>
                      </w:r>
                      <w:r w:rsidRPr="00ED1CB0" w:rsidR="006A7613">
                        <w:rPr>
                          <w:rFonts w:ascii="Times New Roman" w:hAnsi="Times New Roman"/>
                          <w:bCs/>
                          <w:sz w:val="24"/>
                          <w:lang w:val="fr-CA"/>
                        </w:rPr>
                        <w:t>formatage</w:t>
                      </w:r>
                      <w:r w:rsidRPr="00ED1CB0">
                        <w:rPr>
                          <w:rFonts w:ascii="Times New Roman" w:hAnsi="Times New Roman"/>
                          <w:bCs/>
                          <w:sz w:val="24"/>
                          <w:lang w:val="fr-CA"/>
                        </w:rPr>
                        <w:t xml:space="preserve"> approprié (date et numéro de version, pagination, page couverture, etc.). Les protocoles incomplets ne seront pas évalués.</w:t>
                      </w:r>
                    </w:p>
                  </w:txbxContent>
                </v:textbox>
                <w10:wrap type="square" anchorx="margin"/>
              </v:rect>
            </w:pict>
          </mc:Fallback>
        </mc:AlternateContent>
      </w:r>
    </w:p>
    <w:p w:rsidRPr="00747FF7" w:rsidR="003F32FD" w:rsidP="00747FF7" w:rsidRDefault="003F32FD" w14:paraId="53BD93C3" w14:textId="645787CC">
      <w:pPr>
        <w:pStyle w:val="NoSpacing"/>
        <w:jc w:val="both"/>
        <w:rPr>
          <w:rFonts w:ascii="Times New Roman" w:hAnsi="Times New Roman"/>
          <w:b/>
          <w:bCs/>
          <w:szCs w:val="23"/>
        </w:rPr>
      </w:pPr>
    </w:p>
    <w:p w:rsidRPr="00747FF7" w:rsidR="006D066B" w:rsidP="00747FF7" w:rsidRDefault="006D066B" w14:paraId="18F497B6" w14:textId="5A19B2C9">
      <w:pPr>
        <w:spacing w:after="0" w:line="240" w:lineRule="auto"/>
        <w:jc w:val="center"/>
        <w:rPr>
          <w:rFonts w:ascii="Times New Roman" w:hAnsi="Times New Roman"/>
          <w:b/>
          <w:szCs w:val="23"/>
          <w:lang w:val="fr-CA"/>
        </w:rPr>
      </w:pPr>
    </w:p>
    <w:p w:rsidRPr="00747FF7" w:rsidR="003F32FD" w:rsidP="00747FF7" w:rsidRDefault="003F32FD" w14:paraId="61B0D080" w14:textId="1AEC8593">
      <w:pPr>
        <w:spacing w:after="0" w:line="240" w:lineRule="auto"/>
        <w:rPr>
          <w:rFonts w:ascii="Times New Roman" w:hAnsi="Times New Roman"/>
          <w:b/>
          <w:bCs/>
          <w:szCs w:val="23"/>
          <w:lang w:val="fr-CA"/>
        </w:rPr>
      </w:pPr>
    </w:p>
    <w:p w:rsidRPr="00747FF7" w:rsidR="003F32FD" w:rsidP="00747FF7" w:rsidRDefault="003F32FD" w14:paraId="09CF3D14" w14:textId="19071A09">
      <w:pPr>
        <w:spacing w:after="0" w:line="240" w:lineRule="auto"/>
        <w:rPr>
          <w:rFonts w:ascii="Times New Roman" w:hAnsi="Times New Roman"/>
          <w:b/>
          <w:bCs/>
          <w:szCs w:val="23"/>
          <w:lang w:val="fr-CA"/>
        </w:rPr>
      </w:pPr>
    </w:p>
    <w:p w:rsidRPr="00747FF7" w:rsidR="003F32FD" w:rsidP="00747FF7" w:rsidRDefault="003F32FD" w14:paraId="4FB45E41" w14:textId="77777777">
      <w:pPr>
        <w:pStyle w:val="NoSpacing"/>
        <w:jc w:val="both"/>
        <w:rPr>
          <w:rFonts w:ascii="Times New Roman" w:hAnsi="Times New Roman"/>
          <w:b/>
          <w:bCs/>
          <w:szCs w:val="23"/>
        </w:rPr>
      </w:pPr>
    </w:p>
    <w:p w:rsidRPr="00747FF7" w:rsidR="003F32FD" w:rsidP="00747FF7" w:rsidRDefault="006A7613" w14:paraId="74E32DF9" w14:textId="710D4DAF">
      <w:pPr>
        <w:pStyle w:val="NoSpacing"/>
        <w:jc w:val="both"/>
        <w:rPr>
          <w:rFonts w:ascii="Times New Roman" w:hAnsi="Times New Roman"/>
          <w:b/>
          <w:bCs/>
          <w:szCs w:val="23"/>
        </w:rPr>
      </w:pPr>
      <w:r w:rsidRPr="00747FF7">
        <w:rPr>
          <w:rFonts w:ascii="Times New Roman" w:hAnsi="Times New Roman"/>
          <w:b/>
          <w:szCs w:val="23"/>
        </w:rPr>
        <w:t>Au moment de remplir le gabarit</w:t>
      </w:r>
      <w:r w:rsidR="00031352">
        <w:rPr>
          <w:rFonts w:ascii="Times New Roman" w:hAnsi="Times New Roman"/>
          <w:b/>
          <w:szCs w:val="23"/>
        </w:rPr>
        <w:t> </w:t>
      </w:r>
      <w:r w:rsidRPr="00747FF7" w:rsidR="003F32FD">
        <w:rPr>
          <w:rFonts w:ascii="Times New Roman" w:hAnsi="Times New Roman"/>
          <w:b/>
          <w:szCs w:val="23"/>
        </w:rPr>
        <w:t>:</w:t>
      </w:r>
    </w:p>
    <w:p w:rsidRPr="00747FF7" w:rsidR="003F32FD" w:rsidP="00747FF7" w:rsidRDefault="003F32FD" w14:paraId="4A679547" w14:textId="77777777">
      <w:pPr>
        <w:pStyle w:val="NoSpacing"/>
        <w:numPr>
          <w:ilvl w:val="0"/>
          <w:numId w:val="4"/>
        </w:numPr>
        <w:jc w:val="both"/>
        <w:rPr>
          <w:rFonts w:ascii="Times New Roman" w:hAnsi="Times New Roman"/>
          <w:szCs w:val="23"/>
        </w:rPr>
      </w:pPr>
      <w:r w:rsidRPr="00747FF7">
        <w:rPr>
          <w:rFonts w:ascii="Times New Roman" w:hAnsi="Times New Roman"/>
          <w:szCs w:val="23"/>
        </w:rPr>
        <w:t>Veuillez remplir les champs appropriés.</w:t>
      </w:r>
    </w:p>
    <w:p w:rsidRPr="00747FF7" w:rsidR="003F32FD" w:rsidP="00747FF7" w:rsidRDefault="003F32FD" w14:paraId="02D6AD52" w14:textId="77777777">
      <w:pPr>
        <w:pStyle w:val="NoSpacing"/>
        <w:numPr>
          <w:ilvl w:val="0"/>
          <w:numId w:val="4"/>
        </w:numPr>
        <w:jc w:val="both"/>
        <w:rPr>
          <w:rFonts w:ascii="Times New Roman" w:hAnsi="Times New Roman"/>
          <w:szCs w:val="23"/>
        </w:rPr>
      </w:pPr>
      <w:r w:rsidRPr="00747FF7">
        <w:rPr>
          <w:rFonts w:ascii="Times New Roman" w:hAnsi="Times New Roman"/>
          <w:szCs w:val="23"/>
        </w:rPr>
        <w:t>Veuillez supprimer toutes les zones de commentaires avant le dépôt.</w:t>
      </w:r>
    </w:p>
    <w:p w:rsidRPr="00747FF7" w:rsidR="003F32FD" w:rsidP="00747FF7" w:rsidRDefault="003F32FD" w14:paraId="51B8574B" w14:textId="77777777">
      <w:pPr>
        <w:spacing w:after="0" w:line="240" w:lineRule="auto"/>
        <w:rPr>
          <w:rFonts w:ascii="Times New Roman" w:hAnsi="Times New Roman"/>
          <w:b/>
          <w:bCs/>
          <w:szCs w:val="23"/>
          <w:lang w:val="fr-CA"/>
        </w:rPr>
      </w:pPr>
    </w:p>
    <w:p w:rsidRPr="00747FF7" w:rsidR="009D0F3F" w:rsidP="00747FF7" w:rsidRDefault="003F32FD" w14:paraId="1E4FF35F" w14:textId="75609C54">
      <w:pPr>
        <w:spacing w:after="0" w:line="240" w:lineRule="auto"/>
        <w:rPr>
          <w:rFonts w:ascii="Times New Roman" w:hAnsi="Times New Roman"/>
          <w:b/>
          <w:bCs/>
          <w:sz w:val="23"/>
          <w:szCs w:val="23"/>
          <w:highlight w:val="yellow"/>
          <w:lang w:val="fr-CA"/>
        </w:rPr>
      </w:pPr>
      <w:r w:rsidRPr="00747FF7">
        <w:rPr>
          <w:rFonts w:ascii="Times New Roman" w:hAnsi="Times New Roman"/>
          <w:b/>
          <w:bCs/>
          <w:szCs w:val="23"/>
          <w:lang w:val="fr-CA"/>
        </w:rPr>
        <w:t>N’hésitez pas à contacter le bureau du CER du CUSM pour toute question ou</w:t>
      </w:r>
      <w:r w:rsidRPr="00747FF7" w:rsidR="006A7613">
        <w:rPr>
          <w:rFonts w:ascii="Times New Roman" w:hAnsi="Times New Roman"/>
          <w:b/>
          <w:bCs/>
          <w:szCs w:val="23"/>
          <w:lang w:val="fr-CA"/>
        </w:rPr>
        <w:t xml:space="preserve"> tout commentaire concernant ce gabarit </w:t>
      </w:r>
      <w:r w:rsidRPr="00747FF7">
        <w:rPr>
          <w:rFonts w:ascii="Times New Roman" w:hAnsi="Times New Roman"/>
          <w:b/>
          <w:bCs/>
          <w:szCs w:val="23"/>
          <w:lang w:val="fr-CA"/>
        </w:rPr>
        <w:t>de protocole et/ou la procédure de dépôt à l’adresse suivante</w:t>
      </w:r>
      <w:r w:rsidR="00D051A7">
        <w:rPr>
          <w:rFonts w:ascii="Times New Roman" w:hAnsi="Times New Roman"/>
          <w:b/>
          <w:bCs/>
          <w:szCs w:val="23"/>
          <w:lang w:val="fr-CA"/>
        </w:rPr>
        <w:t xml:space="preserve"> : </w:t>
      </w:r>
      <w:hyperlink w:history="1" r:id="rId12">
        <w:r w:rsidRPr="00747FF7">
          <w:rPr>
            <w:rStyle w:val="Hyperlink"/>
            <w:rFonts w:ascii="Times New Roman" w:hAnsi="Times New Roman"/>
            <w:b/>
            <w:bCs/>
            <w:szCs w:val="23"/>
            <w:lang w:val="fr-CA"/>
          </w:rPr>
          <w:t>cer@muhc.mcgill.ca</w:t>
        </w:r>
      </w:hyperlink>
      <w:r w:rsidRPr="00747FF7">
        <w:rPr>
          <w:rFonts w:ascii="Times New Roman" w:hAnsi="Times New Roman"/>
          <w:b/>
          <w:bCs/>
          <w:szCs w:val="23"/>
          <w:lang w:val="fr-CA"/>
        </w:rPr>
        <w:t>.</w:t>
      </w:r>
      <w:r w:rsidRPr="00747FF7" w:rsidR="009D0F3F">
        <w:rPr>
          <w:rFonts w:ascii="Times New Roman" w:hAnsi="Times New Roman"/>
          <w:b/>
          <w:bCs/>
          <w:sz w:val="23"/>
          <w:szCs w:val="23"/>
          <w:highlight w:val="yellow"/>
          <w:lang w:val="fr-CA"/>
        </w:rPr>
        <w:br w:type="page"/>
      </w:r>
    </w:p>
    <w:p w:rsidRPr="00747FF7" w:rsidR="003F32FD" w:rsidP="00747FF7" w:rsidRDefault="003F32FD" w14:paraId="7DA8F319" w14:textId="77777777">
      <w:pPr>
        <w:spacing w:after="0" w:line="240" w:lineRule="auto"/>
        <w:rPr>
          <w:rFonts w:ascii="Times New Roman" w:hAnsi="Times New Roman"/>
          <w:b/>
          <w:bCs/>
          <w:sz w:val="23"/>
          <w:szCs w:val="23"/>
          <w:lang w:val="fr-CA"/>
        </w:rPr>
      </w:pPr>
    </w:p>
    <w:p w:rsidRPr="00747FF7" w:rsidR="003F32FD" w:rsidP="00747FF7" w:rsidRDefault="003F32FD" w14:paraId="2A7F58C1" w14:textId="77777777">
      <w:pPr>
        <w:spacing w:after="0" w:line="240" w:lineRule="auto"/>
        <w:rPr>
          <w:rFonts w:ascii="Times New Roman" w:hAnsi="Times New Roman"/>
          <w:b/>
          <w:bCs/>
          <w:color w:val="3F3F3F"/>
          <w:sz w:val="24"/>
          <w:szCs w:val="24"/>
          <w:lang w:val="fr-CA"/>
        </w:rPr>
      </w:pPr>
    </w:p>
    <w:p w:rsidRPr="00747FF7" w:rsidR="004C366D" w:rsidP="00747FF7" w:rsidRDefault="004C366D" w14:paraId="7A424080" w14:textId="74EE101C">
      <w:pPr>
        <w:spacing w:after="0" w:line="240" w:lineRule="auto"/>
        <w:rPr>
          <w:rFonts w:ascii="Times New Roman" w:hAnsi="Times New Roman"/>
          <w:b/>
          <w:sz w:val="28"/>
          <w:szCs w:val="28"/>
          <w:u w:val="single"/>
          <w:lang w:val="fr-CA"/>
        </w:rPr>
      </w:pPr>
    </w:p>
    <w:p w:rsidRPr="00747FF7" w:rsidR="004C366D" w:rsidP="00747FF7" w:rsidRDefault="004C366D" w14:paraId="6BED0020" w14:textId="7E2AB280">
      <w:pPr>
        <w:spacing w:after="0" w:line="240" w:lineRule="auto"/>
        <w:rPr>
          <w:rFonts w:ascii="Times New Roman" w:hAnsi="Times New Roman"/>
          <w:b/>
          <w:sz w:val="28"/>
          <w:szCs w:val="28"/>
          <w:u w:val="single"/>
          <w:lang w:val="fr-CA"/>
        </w:rPr>
      </w:pPr>
    </w:p>
    <w:p w:rsidRPr="00747FF7" w:rsidR="004C366D" w:rsidP="00747FF7" w:rsidRDefault="004C366D" w14:paraId="470EC179" w14:textId="1C212B3B">
      <w:pPr>
        <w:spacing w:after="0" w:line="240" w:lineRule="auto"/>
        <w:rPr>
          <w:rFonts w:ascii="Times New Roman" w:hAnsi="Times New Roman"/>
          <w:b/>
          <w:sz w:val="28"/>
          <w:szCs w:val="28"/>
          <w:lang w:val="fr-CA"/>
        </w:rPr>
      </w:pPr>
    </w:p>
    <w:p w:rsidRPr="00747FF7" w:rsidR="003F32FD" w:rsidP="00747FF7" w:rsidRDefault="003F32FD" w14:paraId="79B3A451" w14:textId="77777777">
      <w:pPr>
        <w:spacing w:after="0" w:line="240" w:lineRule="auto"/>
        <w:jc w:val="center"/>
        <w:rPr>
          <w:rFonts w:ascii="Times New Roman" w:hAnsi="Times New Roman"/>
          <w:b/>
          <w:bCs/>
          <w:sz w:val="28"/>
          <w:szCs w:val="28"/>
          <w:lang w:val="fr-CA"/>
        </w:rPr>
      </w:pPr>
      <w:r w:rsidRPr="00747FF7">
        <w:rPr>
          <w:rFonts w:ascii="Times New Roman" w:hAnsi="Times New Roman"/>
          <w:b/>
          <w:sz w:val="28"/>
          <w:szCs w:val="28"/>
          <w:lang w:val="fr-CA"/>
        </w:rPr>
        <w:t>Protocole d’utilisation</w:t>
      </w:r>
    </w:p>
    <w:p w:rsidRPr="00747FF7" w:rsidR="004C366D" w:rsidP="00747FF7" w:rsidRDefault="004C366D" w14:paraId="63F680E0" w14:textId="02BB0FDC">
      <w:pPr>
        <w:spacing w:after="0" w:line="240" w:lineRule="auto"/>
        <w:rPr>
          <w:rFonts w:ascii="Times New Roman" w:hAnsi="Times New Roman"/>
          <w:b/>
          <w:sz w:val="28"/>
          <w:szCs w:val="28"/>
          <w:lang w:val="fr-CA"/>
        </w:rPr>
      </w:pPr>
    </w:p>
    <w:p w:rsidRPr="00747FF7" w:rsidR="004C366D" w:rsidP="00747FF7" w:rsidRDefault="004C366D" w14:paraId="5D5C0F69" w14:textId="409850F4">
      <w:pPr>
        <w:spacing w:after="0" w:line="240" w:lineRule="auto"/>
        <w:rPr>
          <w:rFonts w:ascii="Times New Roman" w:hAnsi="Times New Roman"/>
          <w:b/>
          <w:sz w:val="28"/>
          <w:szCs w:val="28"/>
          <w:lang w:val="fr-CA"/>
        </w:rPr>
      </w:pPr>
    </w:p>
    <w:p w:rsidRPr="00747FF7" w:rsidR="00330A66" w:rsidP="00747FF7" w:rsidRDefault="00330A66" w14:paraId="2E666EB8" w14:textId="77777777">
      <w:pPr>
        <w:spacing w:after="0" w:line="240" w:lineRule="auto"/>
        <w:rPr>
          <w:rFonts w:ascii="Times New Roman" w:hAnsi="Times New Roman"/>
          <w:b/>
          <w:sz w:val="28"/>
          <w:szCs w:val="28"/>
          <w:lang w:val="fr-CA"/>
        </w:rPr>
      </w:pPr>
    </w:p>
    <w:p w:rsidRPr="00747FF7" w:rsidR="00ED1CB0" w:rsidP="00747FF7" w:rsidRDefault="00ED1CB0" w14:paraId="6A513F7C" w14:textId="77777777">
      <w:pPr>
        <w:spacing w:after="0" w:line="240" w:lineRule="auto"/>
        <w:rPr>
          <w:rFonts w:ascii="Times New Roman" w:hAnsi="Times New Roman"/>
          <w:b/>
          <w:sz w:val="28"/>
          <w:szCs w:val="28"/>
          <w:lang w:val="fr-CA"/>
        </w:rPr>
      </w:pPr>
    </w:p>
    <w:p w:rsidRPr="00747FF7" w:rsidR="003F32FD" w:rsidP="00747FF7" w:rsidRDefault="003F32FD" w14:paraId="39B06CC3" w14:textId="4DBEFB5F">
      <w:pPr>
        <w:spacing w:after="0" w:line="240" w:lineRule="auto"/>
        <w:jc w:val="center"/>
        <w:rPr>
          <w:rFonts w:ascii="Times New Roman" w:hAnsi="Times New Roman"/>
          <w:bCs/>
          <w:sz w:val="24"/>
          <w:szCs w:val="24"/>
          <w:lang w:val="fr-CA"/>
        </w:rPr>
      </w:pPr>
      <w:r w:rsidRPr="00747FF7">
        <w:rPr>
          <w:rFonts w:ascii="Times New Roman" w:hAnsi="Times New Roman"/>
          <w:b/>
          <w:sz w:val="24"/>
          <w:szCs w:val="24"/>
          <w:lang w:val="fr-CA"/>
        </w:rPr>
        <w:t>Titre de l’étude</w:t>
      </w:r>
      <w:r w:rsidRPr="00747FF7" w:rsidR="00ED1CB0">
        <w:rPr>
          <w:rFonts w:ascii="Times New Roman" w:hAnsi="Times New Roman"/>
          <w:b/>
          <w:sz w:val="24"/>
          <w:szCs w:val="24"/>
          <w:lang w:val="fr-CA"/>
        </w:rPr>
        <w:t> :</w:t>
      </w:r>
      <w:r w:rsidRPr="00747FF7">
        <w:rPr>
          <w:rFonts w:ascii="Times New Roman" w:hAnsi="Times New Roman"/>
          <w:bCs/>
          <w:sz w:val="24"/>
          <w:szCs w:val="24"/>
          <w:lang w:val="fr-CA"/>
        </w:rPr>
        <w:br/>
      </w:r>
      <w:r w:rsidRPr="00747FF7">
        <w:rPr>
          <w:rFonts w:ascii="Times New Roman" w:hAnsi="Times New Roman"/>
          <w:bCs/>
          <w:sz w:val="24"/>
          <w:szCs w:val="24"/>
          <w:lang w:val="fr-CA"/>
        </w:rPr>
        <w:t>[Insérer le texte ici]</w:t>
      </w:r>
    </w:p>
    <w:p w:rsidRPr="00747FF7" w:rsidR="003F32FD" w:rsidP="00747FF7" w:rsidRDefault="003F32FD" w14:paraId="221A2545" w14:textId="77777777">
      <w:pPr>
        <w:spacing w:after="0" w:line="240" w:lineRule="auto"/>
        <w:jc w:val="center"/>
        <w:rPr>
          <w:rFonts w:ascii="Times New Roman" w:hAnsi="Times New Roman"/>
          <w:sz w:val="24"/>
          <w:szCs w:val="24"/>
          <w:lang w:val="fr-CA"/>
        </w:rPr>
      </w:pPr>
    </w:p>
    <w:p w:rsidRPr="00747FF7" w:rsidR="004C366D" w:rsidP="00747FF7" w:rsidRDefault="004C366D" w14:paraId="2FDAB8BE" w14:textId="404B58F4">
      <w:pPr>
        <w:spacing w:after="0" w:line="240" w:lineRule="auto"/>
        <w:jc w:val="center"/>
        <w:rPr>
          <w:rFonts w:ascii="Times New Roman" w:hAnsi="Times New Roman"/>
          <w:b/>
          <w:bCs/>
          <w:sz w:val="24"/>
          <w:szCs w:val="24"/>
          <w:lang w:val="fr-CA"/>
        </w:rPr>
      </w:pPr>
    </w:p>
    <w:p w:rsidRPr="00747FF7" w:rsidR="00ED1CB0" w:rsidP="00747FF7" w:rsidRDefault="00ED1CB0" w14:paraId="25A058F7" w14:textId="77777777">
      <w:pPr>
        <w:spacing w:after="0" w:line="240" w:lineRule="auto"/>
        <w:jc w:val="center"/>
        <w:rPr>
          <w:rFonts w:ascii="Times New Roman" w:hAnsi="Times New Roman"/>
          <w:b/>
          <w:bCs/>
          <w:sz w:val="24"/>
          <w:szCs w:val="24"/>
          <w:lang w:val="fr-CA"/>
        </w:rPr>
      </w:pPr>
    </w:p>
    <w:p w:rsidRPr="00747FF7" w:rsidR="006D066B" w:rsidP="00747FF7" w:rsidRDefault="006D066B" w14:paraId="09C1A587" w14:textId="77777777">
      <w:pPr>
        <w:spacing w:after="0" w:line="240" w:lineRule="auto"/>
        <w:jc w:val="center"/>
        <w:rPr>
          <w:rFonts w:ascii="Times New Roman" w:hAnsi="Times New Roman"/>
          <w:b/>
          <w:sz w:val="24"/>
          <w:szCs w:val="24"/>
          <w:lang w:val="fr-CA"/>
        </w:rPr>
      </w:pPr>
    </w:p>
    <w:p w:rsidRPr="00747FF7" w:rsidR="003F32FD" w:rsidP="00747FF7" w:rsidRDefault="003F32FD" w14:paraId="2E6E33D9" w14:textId="0C205DF7">
      <w:pPr>
        <w:spacing w:after="0" w:line="240" w:lineRule="auto"/>
        <w:jc w:val="center"/>
        <w:rPr>
          <w:rFonts w:ascii="Times New Roman" w:hAnsi="Times New Roman"/>
          <w:bCs/>
          <w:sz w:val="24"/>
          <w:szCs w:val="24"/>
          <w:lang w:val="fr-CA"/>
        </w:rPr>
      </w:pPr>
      <w:r w:rsidRPr="00747FF7">
        <w:rPr>
          <w:rFonts w:ascii="Times New Roman" w:hAnsi="Times New Roman"/>
          <w:b/>
          <w:sz w:val="24"/>
          <w:szCs w:val="24"/>
          <w:lang w:val="fr-CA"/>
        </w:rPr>
        <w:t>Chercheur principal, affiliation</w:t>
      </w:r>
      <w:r w:rsidRPr="00747FF7" w:rsidR="00ED1CB0">
        <w:rPr>
          <w:rFonts w:ascii="Times New Roman" w:hAnsi="Times New Roman"/>
          <w:b/>
          <w:sz w:val="24"/>
          <w:szCs w:val="24"/>
          <w:lang w:val="fr-CA"/>
        </w:rPr>
        <w:t> :</w:t>
      </w:r>
      <w:r w:rsidRPr="00747FF7">
        <w:rPr>
          <w:rFonts w:ascii="Times New Roman" w:hAnsi="Times New Roman"/>
          <w:bCs/>
          <w:sz w:val="24"/>
          <w:szCs w:val="24"/>
          <w:lang w:val="fr-CA"/>
        </w:rPr>
        <w:br/>
      </w:r>
      <w:r w:rsidRPr="00747FF7">
        <w:rPr>
          <w:rFonts w:ascii="Times New Roman" w:hAnsi="Times New Roman"/>
          <w:bCs/>
          <w:sz w:val="24"/>
          <w:szCs w:val="24"/>
          <w:lang w:val="fr-CA"/>
        </w:rPr>
        <w:t>[Insérer le texte ici]</w:t>
      </w:r>
    </w:p>
    <w:p w:rsidRPr="00747FF7" w:rsidR="003F32FD" w:rsidP="00747FF7" w:rsidRDefault="003F32FD" w14:paraId="00B33B85" w14:textId="77777777">
      <w:pPr>
        <w:spacing w:after="0" w:line="240" w:lineRule="auto"/>
        <w:jc w:val="center"/>
        <w:rPr>
          <w:rFonts w:ascii="Times New Roman" w:hAnsi="Times New Roman"/>
          <w:sz w:val="24"/>
          <w:szCs w:val="24"/>
          <w:lang w:val="fr-CA"/>
        </w:rPr>
      </w:pPr>
    </w:p>
    <w:p w:rsidRPr="00747FF7" w:rsidR="003C18B0" w:rsidP="00747FF7" w:rsidRDefault="003C18B0" w14:paraId="3F38321D" w14:textId="0F3FF244">
      <w:pPr>
        <w:spacing w:after="0" w:line="240" w:lineRule="auto"/>
        <w:rPr>
          <w:rFonts w:ascii="Times New Roman" w:hAnsi="Times New Roman"/>
          <w:b/>
          <w:bCs/>
          <w:sz w:val="24"/>
          <w:szCs w:val="24"/>
          <w:lang w:val="fr-CA"/>
        </w:rPr>
      </w:pPr>
    </w:p>
    <w:p w:rsidRPr="00747FF7" w:rsidR="00ED1CB0" w:rsidP="00747FF7" w:rsidRDefault="00ED1CB0" w14:paraId="233DD021" w14:textId="77777777">
      <w:pPr>
        <w:spacing w:after="0" w:line="240" w:lineRule="auto"/>
        <w:rPr>
          <w:rFonts w:ascii="Times New Roman" w:hAnsi="Times New Roman"/>
          <w:b/>
          <w:bCs/>
          <w:sz w:val="24"/>
          <w:szCs w:val="24"/>
          <w:lang w:val="fr-CA"/>
        </w:rPr>
      </w:pPr>
    </w:p>
    <w:p w:rsidRPr="00747FF7" w:rsidR="00C605B2" w:rsidP="00747FF7" w:rsidRDefault="00C605B2" w14:paraId="42647E73" w14:textId="77777777">
      <w:pPr>
        <w:spacing w:after="0" w:line="240" w:lineRule="auto"/>
        <w:jc w:val="center"/>
        <w:rPr>
          <w:rFonts w:ascii="Times New Roman" w:hAnsi="Times New Roman"/>
          <w:b/>
          <w:bCs/>
          <w:sz w:val="24"/>
          <w:szCs w:val="24"/>
          <w:lang w:val="fr-CA"/>
        </w:rPr>
      </w:pPr>
    </w:p>
    <w:p w:rsidRPr="00747FF7" w:rsidR="003F32FD" w:rsidP="00747FF7" w:rsidRDefault="003F32FD" w14:paraId="25443D77" w14:textId="58637E37">
      <w:pPr>
        <w:spacing w:after="0" w:line="240" w:lineRule="auto"/>
        <w:jc w:val="center"/>
        <w:rPr>
          <w:rFonts w:ascii="Times New Roman" w:hAnsi="Times New Roman"/>
          <w:b/>
          <w:bCs/>
          <w:sz w:val="24"/>
          <w:szCs w:val="24"/>
          <w:lang w:val="fr-CA"/>
        </w:rPr>
      </w:pPr>
      <w:r w:rsidRPr="00747FF7">
        <w:rPr>
          <w:rFonts w:ascii="Times New Roman" w:hAnsi="Times New Roman"/>
          <w:b/>
          <w:sz w:val="24"/>
          <w:szCs w:val="24"/>
          <w:lang w:val="fr-CA"/>
        </w:rPr>
        <w:t>Source de financement</w:t>
      </w:r>
      <w:r w:rsidR="00031352">
        <w:rPr>
          <w:rFonts w:ascii="Times New Roman" w:hAnsi="Times New Roman"/>
          <w:b/>
          <w:sz w:val="24"/>
          <w:szCs w:val="24"/>
          <w:lang w:val="fr-CA"/>
        </w:rPr>
        <w:t> </w:t>
      </w:r>
      <w:r w:rsidRPr="00747FF7">
        <w:rPr>
          <w:rFonts w:ascii="Times New Roman" w:hAnsi="Times New Roman"/>
          <w:b/>
          <w:sz w:val="24"/>
          <w:szCs w:val="24"/>
          <w:lang w:val="fr-CA"/>
        </w:rPr>
        <w:t>:</w:t>
      </w:r>
      <w:r w:rsidRPr="00747FF7">
        <w:rPr>
          <w:rFonts w:ascii="Times New Roman" w:hAnsi="Times New Roman"/>
          <w:b/>
          <w:bCs/>
          <w:sz w:val="24"/>
          <w:szCs w:val="24"/>
          <w:lang w:val="fr-CA"/>
        </w:rPr>
        <w:br/>
      </w:r>
      <w:r w:rsidRPr="00747FF7">
        <w:rPr>
          <w:rFonts w:ascii="Times New Roman" w:hAnsi="Times New Roman"/>
          <w:bCs/>
          <w:sz w:val="24"/>
          <w:szCs w:val="24"/>
          <w:lang w:val="fr-CA"/>
        </w:rPr>
        <w:t>[Insérer le texte ici]</w:t>
      </w:r>
    </w:p>
    <w:p w:rsidRPr="00747FF7" w:rsidR="003F32FD" w:rsidP="00747FF7" w:rsidRDefault="003F32FD" w14:paraId="0E4644FA" w14:textId="77777777">
      <w:pPr>
        <w:spacing w:after="0" w:line="240" w:lineRule="auto"/>
        <w:jc w:val="center"/>
        <w:rPr>
          <w:rFonts w:ascii="Times New Roman" w:hAnsi="Times New Roman"/>
          <w:sz w:val="24"/>
          <w:szCs w:val="24"/>
          <w:lang w:val="fr-CA"/>
        </w:rPr>
      </w:pPr>
    </w:p>
    <w:p w:rsidRPr="00747FF7" w:rsidR="131131FC" w:rsidP="00747FF7" w:rsidRDefault="131131FC" w14:paraId="612B67BD" w14:textId="33620908">
      <w:pPr>
        <w:spacing w:after="0" w:line="240" w:lineRule="auto"/>
        <w:rPr>
          <w:rFonts w:ascii="Times New Roman" w:hAnsi="Times New Roman"/>
          <w:b/>
          <w:bCs/>
          <w:sz w:val="24"/>
          <w:szCs w:val="24"/>
          <w:lang w:val="fr-CA"/>
        </w:rPr>
      </w:pPr>
    </w:p>
    <w:p w:rsidRPr="00747FF7" w:rsidR="00ED1CB0" w:rsidP="00747FF7" w:rsidRDefault="00ED1CB0" w14:paraId="33687A68" w14:textId="77777777">
      <w:pPr>
        <w:spacing w:after="0" w:line="240" w:lineRule="auto"/>
        <w:rPr>
          <w:rFonts w:ascii="Times New Roman" w:hAnsi="Times New Roman"/>
          <w:b/>
          <w:bCs/>
          <w:sz w:val="24"/>
          <w:szCs w:val="24"/>
          <w:lang w:val="fr-CA"/>
        </w:rPr>
      </w:pPr>
      <w:r w:rsidRPr="00747FF7">
        <w:rPr>
          <w:rFonts w:ascii="Times New Roman" w:hAnsi="Times New Roman"/>
          <w:b/>
          <w:bCs/>
          <w:sz w:val="24"/>
          <w:szCs w:val="24"/>
          <w:lang w:val="fr-CA"/>
        </w:rPr>
        <w:br w:type="page"/>
      </w:r>
    </w:p>
    <w:p w:rsidRPr="00747FF7" w:rsidR="003F32FD" w:rsidP="00747FF7" w:rsidRDefault="003F32FD" w14:paraId="4F0D7D07" w14:textId="1EC4D5C2">
      <w:pPr>
        <w:spacing w:after="0" w:line="240" w:lineRule="auto"/>
        <w:rPr>
          <w:rFonts w:ascii="Times New Roman" w:hAnsi="Times New Roman"/>
          <w:b/>
          <w:bCs/>
          <w:sz w:val="24"/>
          <w:szCs w:val="24"/>
          <w:lang w:val="fr-CA"/>
        </w:rPr>
      </w:pPr>
      <w:commentRangeStart w:id="1"/>
      <w:r w:rsidRPr="00747FF7">
        <w:rPr>
          <w:rFonts w:ascii="Times New Roman" w:hAnsi="Times New Roman"/>
          <w:b/>
          <w:sz w:val="24"/>
          <w:szCs w:val="24"/>
          <w:highlight w:val="yellow"/>
          <w:lang w:val="fr-CA"/>
        </w:rPr>
        <w:t>BANQUE(S) À PARTIR DESQUELLES LES ÉCHANTILLONS/DONNÉES SERONT OBTENUS</w:t>
      </w:r>
      <w:r w:rsidR="00031352">
        <w:rPr>
          <w:rFonts w:ascii="Times New Roman" w:hAnsi="Times New Roman"/>
          <w:b/>
          <w:sz w:val="24"/>
          <w:szCs w:val="24"/>
          <w:highlight w:val="yellow"/>
          <w:lang w:val="fr-CA"/>
        </w:rPr>
        <w:t> </w:t>
      </w:r>
      <w:r w:rsidRPr="00747FF7">
        <w:rPr>
          <w:rFonts w:ascii="Times New Roman" w:hAnsi="Times New Roman"/>
          <w:b/>
          <w:sz w:val="24"/>
          <w:szCs w:val="24"/>
          <w:highlight w:val="yellow"/>
          <w:lang w:val="fr-CA"/>
        </w:rPr>
        <w:t>:</w:t>
      </w:r>
      <w:commentRangeEnd w:id="1"/>
      <w:r w:rsidRPr="00747FF7" w:rsidR="00ED1CB0">
        <w:rPr>
          <w:rStyle w:val="CommentReference"/>
          <w:rFonts w:ascii="Times New Roman" w:hAnsi="Times New Roman"/>
        </w:rPr>
        <w:commentReference w:id="1"/>
      </w:r>
    </w:p>
    <w:p w:rsidRPr="00747FF7" w:rsidR="003F32FD" w:rsidP="00747FF7" w:rsidRDefault="003F32FD" w14:paraId="02066F16" w14:textId="77777777">
      <w:pPr>
        <w:spacing w:after="0" w:line="240" w:lineRule="auto"/>
        <w:rPr>
          <w:rFonts w:ascii="Times New Roman" w:hAnsi="Times New Roman"/>
          <w:b/>
          <w:bCs/>
          <w:sz w:val="24"/>
          <w:szCs w:val="24"/>
          <w:lang w:val="fr-CA"/>
        </w:rPr>
      </w:pPr>
    </w:p>
    <w:p w:rsidRPr="00747FF7" w:rsidR="003F32FD" w:rsidP="00747FF7" w:rsidRDefault="003F32FD" w14:paraId="25BF3698" w14:textId="4B570FA2">
      <w:pPr>
        <w:pStyle w:val="ListParagraph"/>
        <w:numPr>
          <w:ilvl w:val="0"/>
          <w:numId w:val="3"/>
        </w:numPr>
        <w:spacing w:after="0" w:line="240" w:lineRule="auto"/>
        <w:rPr>
          <w:rFonts w:ascii="Times New Roman" w:hAnsi="Times New Roman"/>
          <w:lang w:val="fr-CA"/>
        </w:rPr>
      </w:pPr>
      <w:r w:rsidRPr="00747FF7">
        <w:rPr>
          <w:rFonts w:ascii="Times New Roman" w:hAnsi="Times New Roman"/>
          <w:lang w:val="fr-CA"/>
        </w:rPr>
        <w:t xml:space="preserve">Nom, emplacement / numéro Nagano </w:t>
      </w:r>
      <w:r w:rsidRPr="00747FF7" w:rsidR="00ED1CB0">
        <w:rPr>
          <w:rFonts w:ascii="Times New Roman" w:hAnsi="Times New Roman"/>
          <w:lang w:val="fr-CA"/>
        </w:rPr>
        <w:t>au</w:t>
      </w:r>
      <w:r w:rsidRPr="00747FF7">
        <w:rPr>
          <w:rFonts w:ascii="Times New Roman" w:hAnsi="Times New Roman"/>
          <w:lang w:val="fr-CA"/>
        </w:rPr>
        <w:t xml:space="preserve"> CUSM</w:t>
      </w:r>
    </w:p>
    <w:p w:rsidRPr="00747FF7" w:rsidR="003F32FD" w:rsidP="00747FF7" w:rsidRDefault="003F32FD" w14:paraId="339E33BF" w14:textId="1AA91081">
      <w:pPr>
        <w:pStyle w:val="ListParagraph"/>
        <w:numPr>
          <w:ilvl w:val="0"/>
          <w:numId w:val="3"/>
        </w:numPr>
        <w:spacing w:after="0" w:line="240" w:lineRule="auto"/>
        <w:rPr>
          <w:rFonts w:ascii="Times New Roman" w:hAnsi="Times New Roman"/>
          <w:lang w:val="fr-CA"/>
        </w:rPr>
      </w:pPr>
      <w:r w:rsidRPr="00747FF7">
        <w:rPr>
          <w:rFonts w:ascii="Times New Roman" w:hAnsi="Times New Roman"/>
          <w:lang w:val="fr-CA"/>
        </w:rPr>
        <w:t xml:space="preserve">Nom, emplacement / numéro Nagano </w:t>
      </w:r>
      <w:r w:rsidRPr="00747FF7" w:rsidR="00ED1CB0">
        <w:rPr>
          <w:rFonts w:ascii="Times New Roman" w:hAnsi="Times New Roman"/>
          <w:lang w:val="fr-CA"/>
        </w:rPr>
        <w:t>au</w:t>
      </w:r>
      <w:r w:rsidRPr="00747FF7">
        <w:rPr>
          <w:rFonts w:ascii="Times New Roman" w:hAnsi="Times New Roman"/>
          <w:lang w:val="fr-CA"/>
        </w:rPr>
        <w:t xml:space="preserve"> CUSM</w:t>
      </w:r>
    </w:p>
    <w:p w:rsidRPr="00747FF7" w:rsidR="131131FC" w:rsidP="00747FF7" w:rsidRDefault="131131FC" w14:paraId="2C4DEDF1" w14:textId="71507892">
      <w:pPr>
        <w:pStyle w:val="ListParagraph"/>
        <w:numPr>
          <w:ilvl w:val="0"/>
          <w:numId w:val="3"/>
        </w:numPr>
        <w:spacing w:after="0" w:line="240" w:lineRule="auto"/>
        <w:rPr>
          <w:rFonts w:ascii="Times New Roman" w:hAnsi="Times New Roman"/>
          <w:lang w:val="fr-CA"/>
        </w:rPr>
      </w:pPr>
    </w:p>
    <w:p w:rsidRPr="00747FF7" w:rsidR="131131FC" w:rsidP="00747FF7" w:rsidRDefault="131131FC" w14:paraId="69911A52" w14:textId="7EE74570">
      <w:pPr>
        <w:spacing w:after="0" w:line="240" w:lineRule="auto"/>
        <w:rPr>
          <w:rFonts w:ascii="Times New Roman" w:hAnsi="Times New Roman"/>
          <w:lang w:val="fr-CA"/>
        </w:rPr>
      </w:pPr>
    </w:p>
    <w:p w:rsidRPr="00747FF7" w:rsidR="00CC5672" w:rsidP="00747FF7" w:rsidRDefault="00CC5672" w14:paraId="4DA130BA" w14:textId="77777777">
      <w:pPr>
        <w:spacing w:after="0" w:line="240" w:lineRule="auto"/>
        <w:rPr>
          <w:rFonts w:ascii="Times New Roman" w:hAnsi="Times New Roman"/>
          <w:sz w:val="24"/>
          <w:szCs w:val="24"/>
          <w:lang w:val="fr-CA"/>
        </w:rPr>
      </w:pPr>
      <w:bookmarkStart w:name="_GoBack" w:id="2"/>
      <w:bookmarkEnd w:id="2"/>
    </w:p>
    <w:p w:rsidRPr="00747FF7" w:rsidR="003F32FD" w:rsidP="00747FF7" w:rsidRDefault="003F32FD" w14:paraId="0AB3B8EC" w14:textId="1FC44E26">
      <w:pPr>
        <w:pStyle w:val="Heading1"/>
        <w:rPr>
          <w:lang w:val="fr-CA"/>
        </w:rPr>
      </w:pPr>
      <w:commentRangeStart w:id="3"/>
      <w:r w:rsidRPr="00747FF7">
        <w:rPr>
          <w:bCs/>
          <w:sz w:val="24"/>
          <w:highlight w:val="yellow"/>
          <w:lang w:val="fr-CA"/>
        </w:rPr>
        <w:t>CONTEXTE ET JUSTIFICATION DE L’ÉTUDE</w:t>
      </w:r>
      <w:commentRangeEnd w:id="3"/>
      <w:r w:rsidRPr="00747FF7" w:rsidR="00ED1CB0">
        <w:rPr>
          <w:rStyle w:val="CommentReference"/>
          <w:b w:val="0"/>
          <w:smallCaps w:val="0"/>
        </w:rPr>
        <w:commentReference w:id="3"/>
      </w:r>
    </w:p>
    <w:p w:rsidRPr="00747FF7" w:rsidR="00747FF7" w:rsidP="00747FF7" w:rsidRDefault="00747FF7" w14:paraId="5A588508" w14:textId="77777777">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p>
    <w:p w:rsidRPr="00747FF7" w:rsidR="006D066B" w:rsidP="00747FF7" w:rsidRDefault="006D066B" w14:paraId="1BF3C327" w14:textId="77777777">
      <w:pPr>
        <w:spacing w:after="0" w:line="240" w:lineRule="auto"/>
        <w:rPr>
          <w:rFonts w:ascii="Times New Roman" w:hAnsi="Times New Roman"/>
          <w:b/>
          <w:smallCaps/>
          <w:sz w:val="24"/>
          <w:szCs w:val="24"/>
          <w:lang w:val="fr-CA"/>
        </w:rPr>
      </w:pPr>
    </w:p>
    <w:p w:rsidRPr="00747FF7" w:rsidR="006D066B" w:rsidP="00747FF7" w:rsidRDefault="006D066B" w14:paraId="71926749" w14:textId="77777777">
      <w:pPr>
        <w:spacing w:after="0" w:line="240" w:lineRule="auto"/>
        <w:rPr>
          <w:rFonts w:ascii="Times New Roman" w:hAnsi="Times New Roman"/>
          <w:b/>
          <w:smallCaps/>
          <w:sz w:val="24"/>
          <w:szCs w:val="24"/>
          <w:lang w:val="fr-CA"/>
        </w:rPr>
      </w:pPr>
    </w:p>
    <w:p w:rsidRPr="00747FF7" w:rsidR="00B22688" w:rsidP="00747FF7" w:rsidRDefault="00B22688" w14:paraId="2C5F5B50" w14:textId="1E8E622E">
      <w:pPr>
        <w:pStyle w:val="Heading1"/>
        <w:rPr>
          <w:lang w:val="fr-CA"/>
        </w:rPr>
      </w:pPr>
      <w:commentRangeStart w:id="4"/>
      <w:r w:rsidRPr="00747FF7">
        <w:rPr>
          <w:bCs/>
          <w:sz w:val="24"/>
          <w:highlight w:val="yellow"/>
          <w:lang w:val="fr-CA"/>
        </w:rPr>
        <w:t>OBJECTIFS, HYPOTHÈSE ET QUESTIONS DE L’ÉTUDE</w:t>
      </w:r>
      <w:commentRangeEnd w:id="4"/>
      <w:r w:rsidRPr="00747FF7" w:rsidR="00ED1CB0">
        <w:rPr>
          <w:rStyle w:val="CommentReference"/>
          <w:b w:val="0"/>
          <w:smallCaps w:val="0"/>
        </w:rPr>
        <w:commentReference w:id="4"/>
      </w:r>
    </w:p>
    <w:p w:rsidRPr="00747FF7" w:rsidR="00747FF7" w:rsidP="00747FF7" w:rsidRDefault="00747FF7" w14:paraId="410C6FE2" w14:textId="77777777">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p>
    <w:p w:rsidRPr="00747FF7" w:rsidR="00CC5672" w:rsidP="00747FF7" w:rsidRDefault="00CC5672" w14:paraId="40E2FD33" w14:textId="141B5CCA">
      <w:pPr>
        <w:tabs>
          <w:tab w:val="left" w:pos="2975"/>
        </w:tabs>
        <w:spacing w:after="0" w:line="240" w:lineRule="auto"/>
        <w:rPr>
          <w:rFonts w:ascii="Times New Roman" w:hAnsi="Times New Roman"/>
          <w:b/>
          <w:smallCaps/>
          <w:sz w:val="24"/>
          <w:szCs w:val="24"/>
          <w:lang w:val="fr-CA"/>
        </w:rPr>
      </w:pPr>
    </w:p>
    <w:p w:rsidRPr="00747FF7" w:rsidR="00637979" w:rsidP="00747FF7" w:rsidRDefault="00637979" w14:paraId="78C37830" w14:textId="77777777">
      <w:pPr>
        <w:tabs>
          <w:tab w:val="left" w:pos="2975"/>
        </w:tabs>
        <w:spacing w:after="0" w:line="240" w:lineRule="auto"/>
        <w:rPr>
          <w:rFonts w:ascii="Times New Roman" w:hAnsi="Times New Roman"/>
          <w:b/>
          <w:smallCaps/>
          <w:sz w:val="24"/>
          <w:szCs w:val="24"/>
          <w:lang w:val="fr-CA"/>
        </w:rPr>
      </w:pPr>
    </w:p>
    <w:p w:rsidRPr="00747FF7" w:rsidR="00B22688" w:rsidP="00747FF7" w:rsidRDefault="00B22688" w14:paraId="365AD090" w14:textId="58F37221">
      <w:pPr>
        <w:pStyle w:val="Heading1"/>
        <w:rPr>
          <w:sz w:val="24"/>
        </w:rPr>
      </w:pPr>
      <w:r w:rsidRPr="00747FF7">
        <w:rPr>
          <w:sz w:val="24"/>
        </w:rPr>
        <w:t xml:space="preserve">MÉTHODES </w:t>
      </w:r>
    </w:p>
    <w:p w:rsidRPr="00747FF7" w:rsidR="00B22688" w:rsidP="00747FF7" w:rsidRDefault="00B22688" w14:paraId="7368BE80" w14:textId="77777777">
      <w:pPr>
        <w:spacing w:after="0" w:line="240" w:lineRule="auto"/>
        <w:rPr>
          <w:rFonts w:ascii="Times New Roman" w:hAnsi="Times New Roman"/>
        </w:rPr>
      </w:pPr>
    </w:p>
    <w:p w:rsidRPr="00747FF7" w:rsidR="006D066B" w:rsidP="00747FF7" w:rsidRDefault="00814F4C" w14:paraId="3E0443F0" w14:textId="713A2D65">
      <w:pPr>
        <w:pStyle w:val="ListParagraph"/>
        <w:numPr>
          <w:ilvl w:val="1"/>
          <w:numId w:val="5"/>
        </w:numPr>
        <w:tabs>
          <w:tab w:val="left" w:pos="2975"/>
        </w:tabs>
        <w:spacing w:after="0" w:line="240" w:lineRule="auto"/>
        <w:rPr>
          <w:rFonts w:ascii="Times New Roman" w:hAnsi="Times New Roman"/>
          <w:sz w:val="24"/>
          <w:szCs w:val="24"/>
          <w:lang w:val="fr-CA"/>
        </w:rPr>
      </w:pPr>
      <w:r w:rsidRPr="00747FF7">
        <w:rPr>
          <w:rFonts w:ascii="Times New Roman" w:hAnsi="Times New Roman"/>
          <w:bCs/>
          <w:sz w:val="24"/>
          <w:szCs w:val="24"/>
          <w:u w:val="single"/>
          <w:lang w:val="fr-CA"/>
        </w:rPr>
        <w:t>Description du plan</w:t>
      </w:r>
      <w:r w:rsidRPr="00747FF7" w:rsidR="00B22688">
        <w:rPr>
          <w:rFonts w:ascii="Times New Roman" w:hAnsi="Times New Roman"/>
          <w:bCs/>
          <w:sz w:val="24"/>
          <w:szCs w:val="24"/>
          <w:u w:val="single"/>
          <w:lang w:val="fr-CA"/>
        </w:rPr>
        <w:t xml:space="preserve"> de l’étude</w:t>
      </w:r>
    </w:p>
    <w:p w:rsidRPr="00747FF7" w:rsidR="00CC5672" w:rsidP="00747FF7" w:rsidRDefault="00B22688" w14:paraId="4773B5E4" w14:textId="259336E1">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r w:rsidRPr="00747FF7" w:rsidR="5BA8063F">
        <w:rPr>
          <w:rStyle w:val="PlaceholderText"/>
          <w:rFonts w:ascii="Times New Roman" w:hAnsi="Times New Roman"/>
          <w:sz w:val="24"/>
          <w:szCs w:val="24"/>
          <w:lang w:val="fr-CA"/>
        </w:rPr>
        <w:t>.</w:t>
      </w:r>
    </w:p>
    <w:p w:rsidRPr="00747FF7" w:rsidR="00CC5672" w:rsidP="00747FF7" w:rsidRDefault="00CC5672" w14:paraId="00FE5220" w14:textId="4E0E55DD">
      <w:pPr>
        <w:tabs>
          <w:tab w:val="left" w:pos="2975"/>
        </w:tabs>
        <w:spacing w:after="0" w:line="240" w:lineRule="auto"/>
        <w:rPr>
          <w:rFonts w:ascii="Times New Roman" w:hAnsi="Times New Roman"/>
          <w:color w:val="808080"/>
          <w:sz w:val="24"/>
          <w:szCs w:val="24"/>
          <w:lang w:val="fr-CA"/>
        </w:rPr>
      </w:pPr>
    </w:p>
    <w:p w:rsidRPr="00747FF7" w:rsidR="131131FC" w:rsidP="00747FF7" w:rsidRDefault="131131FC" w14:paraId="7757781D" w14:textId="7893666C">
      <w:pPr>
        <w:tabs>
          <w:tab w:val="left" w:pos="2975"/>
        </w:tabs>
        <w:spacing w:after="0" w:line="240" w:lineRule="auto"/>
        <w:ind w:left="810"/>
        <w:rPr>
          <w:rFonts w:ascii="Times New Roman" w:hAnsi="Times New Roman"/>
          <w:color w:val="808080" w:themeColor="background1" w:themeShade="80"/>
          <w:sz w:val="24"/>
          <w:szCs w:val="24"/>
          <w:lang w:val="fr-CA"/>
        </w:rPr>
      </w:pPr>
    </w:p>
    <w:p w:rsidRPr="00747FF7" w:rsidR="00B22688" w:rsidP="00747FF7" w:rsidRDefault="00B22688" w14:paraId="560CA040" w14:textId="1F462DAE">
      <w:pPr>
        <w:pStyle w:val="ListParagraph"/>
        <w:numPr>
          <w:ilvl w:val="1"/>
          <w:numId w:val="5"/>
        </w:numPr>
        <w:tabs>
          <w:tab w:val="left" w:pos="2975"/>
        </w:tabs>
        <w:spacing w:after="0" w:line="240" w:lineRule="auto"/>
        <w:rPr>
          <w:rFonts w:ascii="Times New Roman" w:hAnsi="Times New Roman"/>
          <w:bCs/>
          <w:sz w:val="24"/>
          <w:szCs w:val="24"/>
          <w:u w:val="single"/>
          <w:lang w:val="fr-CA"/>
        </w:rPr>
      </w:pPr>
      <w:commentRangeStart w:id="5"/>
      <w:r w:rsidRPr="00747FF7">
        <w:rPr>
          <w:rFonts w:ascii="Times New Roman" w:hAnsi="Times New Roman"/>
          <w:sz w:val="24"/>
          <w:szCs w:val="24"/>
          <w:u w:val="single"/>
          <w:lang w:val="fr-CA"/>
        </w:rPr>
        <w:t>Critères d’inclusion/exclusion (population étudiée)</w:t>
      </w:r>
      <w:commentRangeEnd w:id="5"/>
      <w:r w:rsidRPr="00747FF7" w:rsidR="00523FC2">
        <w:rPr>
          <w:rStyle w:val="CommentReference"/>
          <w:rFonts w:ascii="Times New Roman" w:hAnsi="Times New Roman"/>
          <w:sz w:val="24"/>
          <w:szCs w:val="24"/>
        </w:rPr>
        <w:commentReference w:id="5"/>
      </w:r>
    </w:p>
    <w:p w:rsidRPr="00747FF7" w:rsidR="41C15F65" w:rsidP="00747FF7" w:rsidRDefault="00B22688" w14:paraId="457CE0FC" w14:textId="22EE99D2">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r w:rsidRPr="00747FF7" w:rsidR="41C15F65">
        <w:rPr>
          <w:rStyle w:val="PlaceholderText"/>
          <w:rFonts w:ascii="Times New Roman" w:hAnsi="Times New Roman"/>
          <w:sz w:val="24"/>
          <w:szCs w:val="24"/>
          <w:lang w:val="fr-CA"/>
        </w:rPr>
        <w:t>.</w:t>
      </w:r>
    </w:p>
    <w:p w:rsidRPr="00747FF7" w:rsidR="6A688C07" w:rsidP="00747FF7" w:rsidRDefault="6A688C07" w14:paraId="454ADD4C" w14:textId="72507B41">
      <w:pPr>
        <w:pStyle w:val="ListParagraph"/>
        <w:spacing w:after="0" w:line="240" w:lineRule="auto"/>
        <w:ind w:left="1620"/>
        <w:rPr>
          <w:rFonts w:ascii="Times New Roman" w:hAnsi="Times New Roman"/>
          <w:sz w:val="24"/>
          <w:szCs w:val="24"/>
          <w:u w:val="single"/>
          <w:lang w:val="fr-CA"/>
        </w:rPr>
      </w:pPr>
    </w:p>
    <w:p w:rsidRPr="00747FF7" w:rsidR="6A688C07" w:rsidP="00747FF7" w:rsidRDefault="6A688C07" w14:paraId="651CFC1A" w14:textId="5E3D8C82">
      <w:pPr>
        <w:pStyle w:val="ListParagraph"/>
        <w:spacing w:after="0" w:line="240" w:lineRule="auto"/>
        <w:ind w:left="1620"/>
        <w:rPr>
          <w:rFonts w:ascii="Times New Roman" w:hAnsi="Times New Roman"/>
          <w:sz w:val="24"/>
          <w:szCs w:val="24"/>
          <w:u w:val="single"/>
          <w:lang w:val="fr-CA"/>
        </w:rPr>
      </w:pPr>
    </w:p>
    <w:p w:rsidRPr="00747FF7" w:rsidR="00B22688" w:rsidP="00747FF7" w:rsidRDefault="00B22688" w14:paraId="166328B3" w14:textId="7A69DA20">
      <w:pPr>
        <w:pStyle w:val="ListParagraph"/>
        <w:numPr>
          <w:ilvl w:val="1"/>
          <w:numId w:val="5"/>
        </w:numPr>
        <w:tabs>
          <w:tab w:val="left" w:pos="2975"/>
        </w:tabs>
        <w:spacing w:after="0" w:line="240" w:lineRule="auto"/>
        <w:rPr>
          <w:rFonts w:ascii="Times New Roman" w:hAnsi="Times New Roman"/>
          <w:sz w:val="24"/>
          <w:szCs w:val="24"/>
          <w:u w:val="single"/>
        </w:rPr>
      </w:pPr>
      <w:commentRangeStart w:id="6"/>
      <w:r w:rsidRPr="00747FF7">
        <w:rPr>
          <w:rFonts w:ascii="Times New Roman" w:hAnsi="Times New Roman"/>
          <w:bCs/>
          <w:sz w:val="24"/>
          <w:szCs w:val="24"/>
          <w:highlight w:val="yellow"/>
          <w:u w:val="single"/>
          <w:lang w:val="fr-CA"/>
        </w:rPr>
        <w:t>Données et échantillons utilisés</w:t>
      </w:r>
      <w:commentRangeEnd w:id="6"/>
      <w:r w:rsidRPr="00747FF7" w:rsidR="000B02F6">
        <w:rPr>
          <w:rStyle w:val="CommentReference"/>
          <w:rFonts w:ascii="Times New Roman" w:hAnsi="Times New Roman"/>
          <w:sz w:val="24"/>
          <w:szCs w:val="24"/>
        </w:rPr>
        <w:commentReference w:id="6"/>
      </w:r>
    </w:p>
    <w:p w:rsidRPr="00747FF7" w:rsidR="006D066B" w:rsidP="00747FF7" w:rsidRDefault="00B22688" w14:paraId="03CB78C0" w14:textId="294BAE5A">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r w:rsidRPr="00747FF7" w:rsidR="4618FF12">
        <w:rPr>
          <w:rStyle w:val="PlaceholderText"/>
          <w:rFonts w:ascii="Times New Roman" w:hAnsi="Times New Roman"/>
          <w:sz w:val="24"/>
          <w:szCs w:val="24"/>
          <w:lang w:val="fr-CA"/>
        </w:rPr>
        <w:t>.</w:t>
      </w:r>
    </w:p>
    <w:p w:rsidRPr="00747FF7" w:rsidR="131131FC" w:rsidP="00747FF7" w:rsidRDefault="131131FC" w14:paraId="30086826" w14:textId="67669B16">
      <w:pPr>
        <w:pStyle w:val="ListParagraph"/>
        <w:spacing w:after="0" w:line="240" w:lineRule="auto"/>
        <w:ind w:left="1620"/>
        <w:rPr>
          <w:rFonts w:ascii="Times New Roman" w:hAnsi="Times New Roman"/>
          <w:sz w:val="24"/>
          <w:szCs w:val="24"/>
          <w:u w:val="single"/>
          <w:lang w:val="fr-CA"/>
        </w:rPr>
      </w:pPr>
    </w:p>
    <w:p w:rsidRPr="00747FF7" w:rsidR="131131FC" w:rsidP="00747FF7" w:rsidRDefault="131131FC" w14:paraId="2FE82CE6" w14:textId="12E5A9C9">
      <w:pPr>
        <w:pStyle w:val="ListParagraph"/>
        <w:spacing w:after="0" w:line="240" w:lineRule="auto"/>
        <w:ind w:left="1620"/>
        <w:rPr>
          <w:rFonts w:ascii="Times New Roman" w:hAnsi="Times New Roman"/>
          <w:sz w:val="24"/>
          <w:szCs w:val="24"/>
          <w:u w:val="single"/>
          <w:lang w:val="fr-CA"/>
        </w:rPr>
      </w:pPr>
    </w:p>
    <w:p w:rsidRPr="00747FF7" w:rsidR="00DD79CF" w:rsidDel="00ED392C" w:rsidP="00747FF7" w:rsidRDefault="00DD79CF" w14:paraId="2663D919" w14:textId="0492C253">
      <w:pPr>
        <w:pStyle w:val="ListParagraph"/>
        <w:numPr>
          <w:ilvl w:val="1"/>
          <w:numId w:val="5"/>
        </w:numPr>
        <w:spacing w:after="0" w:line="240" w:lineRule="auto"/>
        <w:rPr>
          <w:rFonts w:ascii="Times New Roman" w:hAnsi="Times New Roman"/>
          <w:sz w:val="24"/>
          <w:szCs w:val="24"/>
          <w:u w:val="single"/>
        </w:rPr>
      </w:pPr>
      <w:commentRangeStart w:id="7"/>
      <w:r w:rsidRPr="00747FF7">
        <w:rPr>
          <w:rFonts w:ascii="Times New Roman" w:hAnsi="Times New Roman"/>
          <w:bCs/>
          <w:sz w:val="24"/>
          <w:szCs w:val="24"/>
          <w:u w:val="single"/>
        </w:rPr>
        <w:t>Taille de l’échantillon</w:t>
      </w:r>
      <w:commentRangeEnd w:id="7"/>
      <w:r w:rsidRPr="00747FF7" w:rsidR="000B02F6">
        <w:rPr>
          <w:rStyle w:val="CommentReference"/>
          <w:rFonts w:ascii="Times New Roman" w:hAnsi="Times New Roman"/>
        </w:rPr>
        <w:commentReference w:id="7"/>
      </w:r>
    </w:p>
    <w:p w:rsidRPr="00747FF7" w:rsidR="00CC5672" w:rsidP="00747FF7" w:rsidRDefault="00B22688" w14:paraId="11CE614A" w14:textId="59EE601F">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r w:rsidRPr="00747FF7" w:rsidR="446772A9">
        <w:rPr>
          <w:rStyle w:val="PlaceholderText"/>
          <w:rFonts w:ascii="Times New Roman" w:hAnsi="Times New Roman"/>
          <w:sz w:val="24"/>
          <w:szCs w:val="24"/>
          <w:lang w:val="fr-CA"/>
        </w:rPr>
        <w:t>.</w:t>
      </w:r>
    </w:p>
    <w:p w:rsidRPr="00747FF7" w:rsidR="00CC5672" w:rsidP="00747FF7" w:rsidRDefault="00CC5672" w14:paraId="33ED99FA" w14:textId="22E3A627">
      <w:pPr>
        <w:spacing w:after="0" w:line="240" w:lineRule="auto"/>
        <w:rPr>
          <w:rFonts w:ascii="Times New Roman" w:hAnsi="Times New Roman"/>
          <w:sz w:val="24"/>
          <w:szCs w:val="24"/>
          <w:lang w:val="fr-CA"/>
        </w:rPr>
      </w:pPr>
    </w:p>
    <w:p w:rsidRPr="00747FF7" w:rsidR="131131FC" w:rsidP="00747FF7" w:rsidRDefault="131131FC" w14:paraId="5EF78BB1" w14:textId="13FA4FAD">
      <w:pPr>
        <w:spacing w:after="0" w:line="240" w:lineRule="auto"/>
        <w:rPr>
          <w:rFonts w:ascii="Times New Roman" w:hAnsi="Times New Roman"/>
          <w:b/>
          <w:bCs/>
          <w:smallCaps/>
          <w:sz w:val="24"/>
          <w:szCs w:val="24"/>
          <w:lang w:val="fr-CA"/>
        </w:rPr>
      </w:pPr>
    </w:p>
    <w:p w:rsidRPr="00747FF7" w:rsidR="00B22688" w:rsidP="00747FF7" w:rsidRDefault="00B22688" w14:paraId="473EAD1C" w14:textId="4DEA8B61">
      <w:pPr>
        <w:pStyle w:val="Heading1"/>
        <w:rPr>
          <w:sz w:val="24"/>
        </w:rPr>
      </w:pPr>
      <w:commentRangeStart w:id="8"/>
      <w:r w:rsidRPr="00747FF7">
        <w:rPr>
          <w:sz w:val="24"/>
        </w:rPr>
        <w:t>PLAN D’ANALYSE</w:t>
      </w:r>
      <w:commentRangeEnd w:id="8"/>
      <w:r w:rsidRPr="00747FF7" w:rsidR="00A80BE9">
        <w:rPr>
          <w:rStyle w:val="CommentReference"/>
          <w:b w:val="0"/>
          <w:smallCaps w:val="0"/>
        </w:rPr>
        <w:commentReference w:id="8"/>
      </w:r>
    </w:p>
    <w:p w:rsidRPr="00747FF7" w:rsidR="00747FF7" w:rsidP="00747FF7" w:rsidRDefault="00747FF7" w14:paraId="299C2A55" w14:textId="77777777">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p>
    <w:p w:rsidRPr="00747FF7" w:rsidR="00814F4C" w:rsidP="00747FF7" w:rsidRDefault="00814F4C" w14:paraId="68DE125C" w14:textId="77777777">
      <w:pPr>
        <w:spacing w:after="0" w:line="240" w:lineRule="auto"/>
        <w:rPr>
          <w:rFonts w:ascii="Times New Roman" w:hAnsi="Times New Roman"/>
          <w:lang w:val="fr-CA"/>
        </w:rPr>
      </w:pPr>
    </w:p>
    <w:p w:rsidRPr="00747FF7" w:rsidR="00D66CF1" w:rsidP="00747FF7" w:rsidRDefault="00D66CF1" w14:paraId="39715E96" w14:textId="55924B80">
      <w:pPr>
        <w:spacing w:after="0" w:line="240" w:lineRule="auto"/>
        <w:rPr>
          <w:rFonts w:ascii="Times New Roman" w:hAnsi="Times New Roman"/>
          <w:lang w:val="fr-CA"/>
        </w:rPr>
      </w:pPr>
    </w:p>
    <w:p w:rsidRPr="00747FF7" w:rsidR="00DD79CF" w:rsidP="00747FF7" w:rsidRDefault="00DD79CF" w14:paraId="0943B614" w14:textId="3628048B">
      <w:pPr>
        <w:pStyle w:val="Heading1"/>
        <w:rPr>
          <w:sz w:val="24"/>
        </w:rPr>
      </w:pPr>
      <w:r w:rsidRPr="00747FF7">
        <w:rPr>
          <w:sz w:val="24"/>
          <w:lang w:val="fr-CA"/>
        </w:rPr>
        <w:t xml:space="preserve"> </w:t>
      </w:r>
      <w:r w:rsidRPr="00747FF7">
        <w:rPr>
          <w:sz w:val="24"/>
        </w:rPr>
        <w:t>CONSIDÉRATIONS ÉTHIQUES</w:t>
      </w:r>
    </w:p>
    <w:p w:rsidRPr="00747FF7" w:rsidR="00DD79CF" w:rsidP="00747FF7" w:rsidRDefault="00DD79CF" w14:paraId="23E5A321" w14:textId="77777777">
      <w:pPr>
        <w:spacing w:after="0" w:line="240" w:lineRule="auto"/>
        <w:rPr>
          <w:rFonts w:ascii="Times New Roman" w:hAnsi="Times New Roman"/>
        </w:rPr>
      </w:pPr>
    </w:p>
    <w:p w:rsidRPr="00747FF7" w:rsidR="009213C5" w:rsidP="1450C0B3" w:rsidRDefault="009C2510" w14:paraId="129DAA66" w14:textId="7D89A6A7">
      <w:pPr>
        <w:pStyle w:val="ListParagraph"/>
        <w:numPr>
          <w:ilvl w:val="1"/>
          <w:numId w:val="5"/>
        </w:numPr>
        <w:suppressLineNumbers w:val="0"/>
        <w:bidi w:val="0"/>
        <w:spacing w:before="0" w:beforeAutospacing="off" w:after="0" w:afterAutospacing="off" w:line="240" w:lineRule="auto"/>
        <w:ind w:left="780" w:right="0" w:hanging="420"/>
        <w:jc w:val="left"/>
        <w:rPr>
          <w:rFonts w:ascii="Times New Roman" w:hAnsi="Times New Roman"/>
          <w:sz w:val="22"/>
          <w:szCs w:val="22"/>
          <w:lang w:val="fr-CA"/>
        </w:rPr>
      </w:pPr>
      <w:commentRangeStart w:id="9"/>
      <w:r w:rsidRPr="1450C0B3" w:rsidR="009C2510">
        <w:rPr>
          <w:rFonts w:ascii="Times New Roman" w:hAnsi="Times New Roman"/>
          <w:sz w:val="24"/>
          <w:szCs w:val="24"/>
          <w:u w:val="single"/>
          <w:lang w:val="fr-CA"/>
        </w:rPr>
        <w:t>Encadrement</w:t>
      </w:r>
      <w:commentRangeEnd w:id="9"/>
      <w:r>
        <w:rPr>
          <w:rStyle w:val="CommentReference"/>
        </w:rPr>
        <w:commentReference w:id="9"/>
      </w:r>
      <w:r>
        <w:br/>
      </w:r>
      <w:r w:rsidRPr="1450C0B3" w:rsidR="009213C5">
        <w:rPr>
          <w:rFonts w:ascii="Times New Roman" w:hAnsi="Times New Roman"/>
          <w:sz w:val="24"/>
          <w:szCs w:val="24"/>
          <w:lang w:val="fr-CA"/>
        </w:rPr>
        <w:t>Cette étude sera menée conformément à l</w:t>
      </w:r>
      <w:r w:rsidRPr="1450C0B3" w:rsidR="00031352">
        <w:rPr>
          <w:rFonts w:ascii="Times New Roman" w:hAnsi="Times New Roman"/>
          <w:sz w:val="24"/>
          <w:szCs w:val="24"/>
          <w:lang w:val="fr-CA"/>
        </w:rPr>
        <w:t>’</w:t>
      </w:r>
      <w:r w:rsidRPr="1450C0B3" w:rsidR="009213C5">
        <w:rPr>
          <w:rFonts w:ascii="Times New Roman" w:hAnsi="Times New Roman"/>
          <w:sz w:val="24"/>
          <w:szCs w:val="24"/>
          <w:lang w:val="fr-CA"/>
        </w:rPr>
        <w:t>Énoncé de politique des trois Conseils</w:t>
      </w:r>
      <w:r w:rsidRPr="1450C0B3" w:rsidR="00031352">
        <w:rPr>
          <w:rFonts w:ascii="Times New Roman" w:hAnsi="Times New Roman"/>
          <w:sz w:val="24"/>
          <w:szCs w:val="24"/>
          <w:lang w:val="fr-CA"/>
        </w:rPr>
        <w:t> </w:t>
      </w:r>
      <w:r w:rsidRPr="1450C0B3" w:rsidR="009213C5">
        <w:rPr>
          <w:rFonts w:ascii="Times New Roman" w:hAnsi="Times New Roman"/>
          <w:sz w:val="24"/>
          <w:szCs w:val="24"/>
          <w:lang w:val="fr-CA"/>
        </w:rPr>
        <w:t>: Éthique de la recherche avec des êtres humains (</w:t>
      </w:r>
      <w:r w:rsidRPr="1450C0B3" w:rsidR="009A6019">
        <w:rPr>
          <w:rFonts w:ascii="Times New Roman" w:hAnsi="Times New Roman"/>
          <w:sz w:val="24"/>
          <w:szCs w:val="24"/>
          <w:lang w:val="fr-CA"/>
        </w:rPr>
        <w:t xml:space="preserve">EPTC2, </w:t>
      </w:r>
      <w:r w:rsidRPr="1450C0B3" w:rsidR="009213C5">
        <w:rPr>
          <w:rFonts w:ascii="Times New Roman" w:hAnsi="Times New Roman"/>
          <w:sz w:val="24"/>
          <w:szCs w:val="24"/>
          <w:lang w:val="fr-CA"/>
        </w:rPr>
        <w:t>2022), ainsi qu’aux exigences énoncées dans les </w:t>
      </w:r>
      <w:r w:rsidRPr="1450C0B3" w:rsidR="00200610">
        <w:rPr>
          <w:rFonts w:ascii="Times New Roman" w:hAnsi="Times New Roman"/>
          <w:sz w:val="24"/>
          <w:szCs w:val="24"/>
          <w:lang w:val="fr-CA"/>
        </w:rPr>
        <w:t>modes opératoires normalisés</w:t>
      </w:r>
      <w:r w:rsidRPr="1450C0B3" w:rsidR="009213C5">
        <w:rPr>
          <w:rFonts w:ascii="Times New Roman" w:hAnsi="Times New Roman"/>
          <w:sz w:val="24"/>
          <w:szCs w:val="24"/>
          <w:lang w:val="fr-CA"/>
        </w:rPr>
        <w:t> </w:t>
      </w:r>
      <w:r w:rsidRPr="1450C0B3" w:rsidR="00200610">
        <w:rPr>
          <w:rFonts w:ascii="Times New Roman" w:hAnsi="Times New Roman"/>
          <w:sz w:val="24"/>
          <w:szCs w:val="24"/>
          <w:lang w:val="fr-CA"/>
        </w:rPr>
        <w:t xml:space="preserve">de </w:t>
      </w:r>
      <w:r w:rsidRPr="1450C0B3" w:rsidR="009213C5">
        <w:rPr>
          <w:rFonts w:ascii="Times New Roman" w:hAnsi="Times New Roman"/>
          <w:sz w:val="24"/>
          <w:szCs w:val="24"/>
          <w:lang w:val="fr-CA"/>
        </w:rPr>
        <w:t xml:space="preserve">l’Institut de recherche du Centre universitaire de santé McGill (CUSM) et du Comité d’éthique de la recherche du CUSM (CER du CUSM). </w:t>
      </w:r>
      <w:r w:rsidRPr="1450C0B3" w:rsidR="00200610">
        <w:rPr>
          <w:rFonts w:ascii="Times New Roman" w:hAnsi="Times New Roman"/>
          <w:sz w:val="24"/>
          <w:szCs w:val="24"/>
          <w:lang w:val="fr-CA"/>
        </w:rPr>
        <w:t xml:space="preserve">L’étude </w:t>
      </w:r>
      <w:r w:rsidRPr="1450C0B3" w:rsidR="009213C5">
        <w:rPr>
          <w:rFonts w:ascii="Times New Roman" w:hAnsi="Times New Roman"/>
          <w:sz w:val="24"/>
          <w:szCs w:val="24"/>
          <w:lang w:val="fr-CA"/>
        </w:rPr>
        <w:t>sera également menée confor</w:t>
      </w:r>
      <w:r w:rsidRPr="1450C0B3" w:rsidR="00200610">
        <w:rPr>
          <w:rFonts w:ascii="Times New Roman" w:hAnsi="Times New Roman"/>
          <w:sz w:val="24"/>
          <w:szCs w:val="24"/>
          <w:lang w:val="fr-CA"/>
        </w:rPr>
        <w:t>mément aux ententes mises en place avec</w:t>
      </w:r>
      <w:r w:rsidRPr="1450C0B3" w:rsidR="009213C5">
        <w:rPr>
          <w:rFonts w:ascii="Times New Roman" w:hAnsi="Times New Roman"/>
          <w:sz w:val="24"/>
          <w:szCs w:val="24"/>
          <w:lang w:val="fr-CA"/>
        </w:rPr>
        <w:t xml:space="preserve"> les banques </w:t>
      </w:r>
      <w:r w:rsidRPr="1450C0B3" w:rsidR="6ECA1E67">
        <w:rPr>
          <w:rFonts w:ascii="Times New Roman" w:hAnsi="Times New Roman"/>
          <w:sz w:val="24"/>
          <w:szCs w:val="24"/>
          <w:lang w:val="fr-CA"/>
        </w:rPr>
        <w:t xml:space="preserve">concernées </w:t>
      </w:r>
      <w:r w:rsidRPr="1450C0B3" w:rsidR="009213C5">
        <w:rPr>
          <w:rFonts w:ascii="Times New Roman" w:hAnsi="Times New Roman"/>
          <w:sz w:val="24"/>
          <w:szCs w:val="24"/>
          <w:lang w:val="fr-CA"/>
        </w:rPr>
        <w:t xml:space="preserve">(par exemple, </w:t>
      </w:r>
      <w:r w:rsidRPr="1450C0B3" w:rsidR="004706CC">
        <w:rPr>
          <w:rFonts w:ascii="Times New Roman" w:hAnsi="Times New Roman"/>
          <w:sz w:val="24"/>
          <w:szCs w:val="24"/>
          <w:lang w:val="fr-CA"/>
        </w:rPr>
        <w:t>Accord de transfert de matériel</w:t>
      </w:r>
      <w:r w:rsidRPr="1450C0B3" w:rsidR="009213C5">
        <w:rPr>
          <w:rFonts w:ascii="Times New Roman" w:hAnsi="Times New Roman"/>
          <w:sz w:val="24"/>
          <w:szCs w:val="24"/>
          <w:lang w:val="fr-CA"/>
        </w:rPr>
        <w:t xml:space="preserve">, </w:t>
      </w:r>
      <w:r w:rsidRPr="1450C0B3" w:rsidR="004706CC">
        <w:rPr>
          <w:rFonts w:ascii="Times New Roman" w:hAnsi="Times New Roman"/>
          <w:sz w:val="24"/>
          <w:szCs w:val="24"/>
          <w:lang w:val="fr-CA"/>
        </w:rPr>
        <w:t>Entente de partage de données</w:t>
      </w:r>
      <w:r w:rsidRPr="1450C0B3" w:rsidR="009213C5">
        <w:rPr>
          <w:rFonts w:ascii="Times New Roman" w:hAnsi="Times New Roman"/>
          <w:sz w:val="24"/>
          <w:szCs w:val="24"/>
          <w:lang w:val="fr-CA"/>
        </w:rPr>
        <w:t>, etc.).</w:t>
      </w:r>
    </w:p>
    <w:p w:rsidRPr="00747FF7" w:rsidR="00F25F0D" w:rsidP="00747FF7" w:rsidRDefault="00F25F0D" w14:paraId="4481C3F6" w14:textId="77777777">
      <w:pPr>
        <w:pStyle w:val="ListParagraph"/>
        <w:spacing w:after="0" w:line="240" w:lineRule="auto"/>
        <w:ind w:left="780"/>
        <w:rPr>
          <w:rFonts w:ascii="Times New Roman" w:hAnsi="Times New Roman"/>
          <w:bCs/>
          <w:sz w:val="24"/>
          <w:szCs w:val="24"/>
          <w:lang w:val="fr-CA"/>
        </w:rPr>
      </w:pPr>
    </w:p>
    <w:p w:rsidRPr="00747FF7" w:rsidR="009213C5" w:rsidP="1450C0B3" w:rsidRDefault="009213C5" w14:paraId="459EC32D" w14:textId="75A1D272">
      <w:pPr>
        <w:pStyle w:val="ListParagraph"/>
        <w:spacing w:after="0" w:line="240" w:lineRule="auto"/>
        <w:ind w:left="780"/>
        <w:rPr>
          <w:rFonts w:ascii="Times New Roman" w:hAnsi="Times New Roman"/>
          <w:sz w:val="24"/>
          <w:szCs w:val="24"/>
          <w:lang w:val="fr-CA"/>
        </w:rPr>
      </w:pPr>
      <w:r w:rsidRPr="1450C0B3" w:rsidR="009213C5">
        <w:rPr>
          <w:rFonts w:ascii="Times New Roman" w:hAnsi="Times New Roman"/>
          <w:sz w:val="24"/>
          <w:szCs w:val="24"/>
          <w:lang w:val="fr-CA"/>
        </w:rPr>
        <w:t xml:space="preserve">Le CER du CUSM évaluera cette étude et </w:t>
      </w:r>
      <w:r w:rsidRPr="1450C0B3" w:rsidR="717AFB41">
        <w:rPr>
          <w:rFonts w:ascii="Times New Roman" w:hAnsi="Times New Roman"/>
          <w:sz w:val="24"/>
          <w:szCs w:val="24"/>
          <w:lang w:val="fr-CA"/>
        </w:rPr>
        <w:t xml:space="preserve">en </w:t>
      </w:r>
      <w:r w:rsidRPr="1450C0B3" w:rsidR="009213C5">
        <w:rPr>
          <w:rFonts w:ascii="Times New Roman" w:hAnsi="Times New Roman"/>
          <w:sz w:val="24"/>
          <w:szCs w:val="24"/>
          <w:lang w:val="fr-CA"/>
        </w:rPr>
        <w:t>assurera l</w:t>
      </w:r>
      <w:r w:rsidRPr="1450C0B3" w:rsidR="7C94219B">
        <w:rPr>
          <w:rFonts w:ascii="Times New Roman" w:hAnsi="Times New Roman"/>
          <w:sz w:val="24"/>
          <w:szCs w:val="24"/>
          <w:lang w:val="fr-CA"/>
        </w:rPr>
        <w:t xml:space="preserve">’encadrement </w:t>
      </w:r>
      <w:r w:rsidRPr="1450C0B3" w:rsidR="009213C5">
        <w:rPr>
          <w:rFonts w:ascii="Times New Roman" w:hAnsi="Times New Roman"/>
          <w:sz w:val="24"/>
          <w:szCs w:val="24"/>
          <w:lang w:val="fr-CA"/>
        </w:rPr>
        <w:t xml:space="preserve">dans tous les établissements participants du </w:t>
      </w:r>
      <w:r w:rsidRPr="1450C0B3" w:rsidR="004706CC">
        <w:rPr>
          <w:rFonts w:ascii="Times New Roman" w:hAnsi="Times New Roman"/>
          <w:sz w:val="24"/>
          <w:szCs w:val="24"/>
          <w:lang w:val="fr-CA"/>
        </w:rPr>
        <w:t>Réseau de la santé et des services sociaux (</w:t>
      </w:r>
      <w:r w:rsidRPr="1450C0B3" w:rsidR="009213C5">
        <w:rPr>
          <w:rFonts w:ascii="Times New Roman" w:hAnsi="Times New Roman"/>
          <w:sz w:val="24"/>
          <w:szCs w:val="24"/>
          <w:lang w:val="fr-CA"/>
        </w:rPr>
        <w:t>RSSS</w:t>
      </w:r>
      <w:r w:rsidRPr="1450C0B3" w:rsidR="004706CC">
        <w:rPr>
          <w:rFonts w:ascii="Times New Roman" w:hAnsi="Times New Roman"/>
          <w:sz w:val="24"/>
          <w:szCs w:val="24"/>
          <w:lang w:val="fr-CA"/>
        </w:rPr>
        <w:t>)</w:t>
      </w:r>
      <w:r w:rsidRPr="1450C0B3" w:rsidR="009213C5">
        <w:rPr>
          <w:rFonts w:ascii="Times New Roman" w:hAnsi="Times New Roman"/>
          <w:sz w:val="24"/>
          <w:szCs w:val="24"/>
          <w:lang w:val="fr-CA"/>
        </w:rPr>
        <w:t>.</w:t>
      </w:r>
    </w:p>
    <w:p w:rsidRPr="00747FF7" w:rsidR="009213C5" w:rsidP="00747FF7" w:rsidRDefault="009213C5" w14:paraId="2006C0F7" w14:textId="77777777">
      <w:pPr>
        <w:spacing w:after="0" w:line="240" w:lineRule="auto"/>
        <w:ind w:left="806"/>
        <w:rPr>
          <w:rFonts w:ascii="Times New Roman" w:hAnsi="Times New Roman"/>
          <w:color w:val="FF0000"/>
          <w:sz w:val="24"/>
          <w:szCs w:val="24"/>
          <w:lang w:val="fr-CA"/>
        </w:rPr>
      </w:pPr>
    </w:p>
    <w:p w:rsidRPr="00747FF7" w:rsidR="006D066B" w:rsidP="00747FF7" w:rsidRDefault="006D066B" w14:paraId="63A93B22" w14:textId="77777777">
      <w:pPr>
        <w:spacing w:after="0" w:line="240" w:lineRule="auto"/>
        <w:ind w:left="806"/>
        <w:rPr>
          <w:rFonts w:ascii="Times New Roman" w:hAnsi="Times New Roman"/>
          <w:color w:val="FF0000"/>
          <w:sz w:val="24"/>
          <w:szCs w:val="24"/>
          <w:lang w:val="fr-CA"/>
        </w:rPr>
      </w:pPr>
    </w:p>
    <w:p w:rsidRPr="00747FF7" w:rsidR="009213C5" w:rsidP="00747FF7" w:rsidRDefault="009213C5" w14:paraId="18EF0CF4" w14:textId="0797202A">
      <w:pPr>
        <w:pStyle w:val="ListParagraph"/>
        <w:numPr>
          <w:ilvl w:val="1"/>
          <w:numId w:val="5"/>
        </w:numPr>
        <w:spacing w:after="0" w:line="240" w:lineRule="auto"/>
        <w:rPr>
          <w:rFonts w:ascii="Times New Roman" w:hAnsi="Times New Roman"/>
          <w:sz w:val="24"/>
          <w:szCs w:val="24"/>
          <w:u w:val="single"/>
          <w:lang w:val="fr-CA"/>
        </w:rPr>
      </w:pPr>
      <w:commentRangeStart w:id="10"/>
      <w:r w:rsidRPr="00747FF7">
        <w:rPr>
          <w:rFonts w:ascii="Times New Roman" w:hAnsi="Times New Roman"/>
          <w:bCs/>
          <w:sz w:val="24"/>
          <w:szCs w:val="24"/>
          <w:u w:val="single"/>
          <w:lang w:val="fr-CA"/>
        </w:rPr>
        <w:t>Gestion des échantillons et/ou des données</w:t>
      </w:r>
      <w:commentRangeEnd w:id="10"/>
      <w:r w:rsidRPr="00747FF7" w:rsidR="00330A66">
        <w:rPr>
          <w:rStyle w:val="CommentReference"/>
          <w:rFonts w:ascii="Times New Roman" w:hAnsi="Times New Roman"/>
        </w:rPr>
        <w:commentReference w:id="10"/>
      </w:r>
    </w:p>
    <w:p w:rsidRPr="00747FF7" w:rsidR="00747FF7" w:rsidP="00747FF7" w:rsidRDefault="00747FF7" w14:paraId="3E70067B" w14:textId="77777777">
      <w:pPr>
        <w:pStyle w:val="ListParagraph"/>
        <w:spacing w:after="0" w:line="240" w:lineRule="auto"/>
        <w:ind w:left="810"/>
        <w:rPr>
          <w:rFonts w:ascii="Times New Roman" w:hAnsi="Times New Roman"/>
          <w:sz w:val="24"/>
          <w:szCs w:val="24"/>
          <w:lang w:val="fr-CA"/>
        </w:rPr>
      </w:pPr>
      <w:r w:rsidRPr="00747FF7">
        <w:rPr>
          <w:rStyle w:val="PlaceholderText"/>
          <w:rFonts w:ascii="Times New Roman" w:hAnsi="Times New Roman"/>
          <w:sz w:val="24"/>
          <w:szCs w:val="24"/>
          <w:lang w:val="fr-CA"/>
        </w:rPr>
        <w:t>Cliquez ici pour entrer le texte.</w:t>
      </w:r>
    </w:p>
    <w:p w:rsidR="00C66552" w:rsidP="00747FF7" w:rsidRDefault="00C66552" w14:paraId="5522EA13" w14:textId="370DF98D">
      <w:pPr>
        <w:spacing w:after="0" w:line="240" w:lineRule="auto"/>
        <w:rPr>
          <w:rFonts w:ascii="Times New Roman" w:hAnsi="Times New Roman"/>
          <w:sz w:val="24"/>
          <w:szCs w:val="24"/>
          <w:lang w:val="fr-CA"/>
        </w:rPr>
      </w:pPr>
    </w:p>
    <w:p w:rsidRPr="00747FF7" w:rsidR="00747FF7" w:rsidP="00747FF7" w:rsidRDefault="00747FF7" w14:paraId="2E2B6772" w14:textId="77777777">
      <w:pPr>
        <w:spacing w:after="0" w:line="240" w:lineRule="auto"/>
        <w:rPr>
          <w:rFonts w:ascii="Times New Roman" w:hAnsi="Times New Roman"/>
          <w:sz w:val="24"/>
          <w:szCs w:val="24"/>
          <w:lang w:val="fr-CA"/>
        </w:rPr>
      </w:pPr>
    </w:p>
    <w:p w:rsidRPr="00747FF7" w:rsidR="006D066B" w:rsidP="00747FF7" w:rsidRDefault="009213C5" w14:paraId="0FA481AB" w14:textId="43EAA3C6">
      <w:pPr>
        <w:pStyle w:val="ListParagraph"/>
        <w:numPr>
          <w:ilvl w:val="1"/>
          <w:numId w:val="5"/>
        </w:numPr>
        <w:spacing w:after="0" w:line="240" w:lineRule="auto"/>
        <w:rPr>
          <w:rFonts w:ascii="Times New Roman" w:hAnsi="Times New Roman"/>
          <w:sz w:val="24"/>
          <w:szCs w:val="24"/>
          <w:lang w:val="fr-CA"/>
        </w:rPr>
      </w:pPr>
      <w:commentRangeStart w:id="11"/>
      <w:r w:rsidRPr="00747FF7">
        <w:rPr>
          <w:rFonts w:ascii="Times New Roman" w:hAnsi="Times New Roman"/>
          <w:bCs/>
          <w:sz w:val="24"/>
          <w:szCs w:val="24"/>
          <w:u w:val="single"/>
          <w:lang w:val="fr-CA"/>
        </w:rPr>
        <w:t>Confidentialité</w:t>
      </w:r>
      <w:commentRangeEnd w:id="11"/>
      <w:r w:rsidRPr="00747FF7" w:rsidR="00747FF7">
        <w:rPr>
          <w:rStyle w:val="CommentReference"/>
          <w:rFonts w:ascii="Times New Roman" w:hAnsi="Times New Roman"/>
        </w:rPr>
        <w:commentReference w:id="11"/>
      </w:r>
      <w:r w:rsidRPr="00747FF7">
        <w:rPr>
          <w:rFonts w:ascii="Times New Roman" w:hAnsi="Times New Roman"/>
          <w:color w:val="424242"/>
          <w:lang w:val="fr-CA"/>
        </w:rPr>
        <w:br/>
      </w:r>
      <w:r w:rsidRPr="00747FF7">
        <w:rPr>
          <w:rFonts w:ascii="Times New Roman" w:hAnsi="Times New Roman"/>
          <w:sz w:val="24"/>
          <w:szCs w:val="24"/>
          <w:lang w:val="fr-CA"/>
        </w:rPr>
        <w:t>Seuls les échantillons et/ou données pertinents à cette étude et décrits dans ce protocole seront obtenus par l’équipe de recherche. Tous les échantillons et/ou données obtenus durant le projet de recherche resteront confidentiels dans les limites prévues par la loi. Aucune tentative de réidentification des échantillons et/ou données ne sera effectuée.</w:t>
      </w:r>
    </w:p>
    <w:p w:rsidRPr="00747FF7" w:rsidR="00747FF7" w:rsidP="00747FF7" w:rsidRDefault="00747FF7" w14:paraId="1B99B32E" w14:textId="77777777">
      <w:pPr>
        <w:pStyle w:val="ListParagraph"/>
        <w:spacing w:after="0" w:line="240" w:lineRule="auto"/>
        <w:ind w:left="780"/>
        <w:rPr>
          <w:rFonts w:ascii="Times New Roman" w:hAnsi="Times New Roman"/>
          <w:sz w:val="24"/>
          <w:szCs w:val="24"/>
          <w:lang w:val="fr-CA"/>
        </w:rPr>
      </w:pPr>
    </w:p>
    <w:p w:rsidRPr="00747FF7" w:rsidR="00747FF7" w:rsidP="00747FF7" w:rsidRDefault="00747FF7" w14:paraId="3F274531" w14:textId="77777777">
      <w:pPr>
        <w:spacing w:after="0" w:line="240" w:lineRule="auto"/>
        <w:rPr>
          <w:rFonts w:ascii="Times New Roman" w:hAnsi="Times New Roman"/>
          <w:sz w:val="24"/>
          <w:szCs w:val="24"/>
          <w:lang w:val="fr-CA"/>
        </w:rPr>
      </w:pPr>
    </w:p>
    <w:p w:rsidRPr="00747FF7" w:rsidR="008170A4" w:rsidP="00747FF7" w:rsidRDefault="008170A4" w14:paraId="1D5657D8" w14:textId="4A06C334">
      <w:pPr>
        <w:pStyle w:val="ListParagraph"/>
        <w:numPr>
          <w:ilvl w:val="1"/>
          <w:numId w:val="5"/>
        </w:numPr>
        <w:spacing w:after="0" w:line="240" w:lineRule="auto"/>
        <w:rPr>
          <w:rFonts w:ascii="Times New Roman" w:hAnsi="Times New Roman"/>
          <w:sz w:val="24"/>
          <w:szCs w:val="24"/>
          <w:u w:val="single"/>
          <w:lang w:val="fr-CA"/>
        </w:rPr>
      </w:pPr>
      <w:commentRangeStart w:id="12"/>
      <w:r w:rsidRPr="00747FF7">
        <w:rPr>
          <w:rFonts w:ascii="Times New Roman" w:hAnsi="Times New Roman"/>
          <w:sz w:val="24"/>
          <w:szCs w:val="24"/>
          <w:highlight w:val="yellow"/>
          <w:u w:val="single"/>
          <w:lang w:val="fr-CA"/>
        </w:rPr>
        <w:t>P</w:t>
      </w:r>
      <w:r w:rsidRPr="00747FF7">
        <w:rPr>
          <w:rFonts w:ascii="Times New Roman" w:hAnsi="Times New Roman"/>
          <w:bCs/>
          <w:sz w:val="24"/>
          <w:szCs w:val="24"/>
          <w:highlight w:val="yellow"/>
          <w:u w:val="single"/>
          <w:lang w:val="fr-CA"/>
        </w:rPr>
        <w:t>lan de diffusion</w:t>
      </w:r>
      <w:r w:rsidRPr="00747FF7" w:rsidR="00747FF7">
        <w:rPr>
          <w:rFonts w:ascii="Times New Roman" w:hAnsi="Times New Roman"/>
          <w:bCs/>
          <w:sz w:val="24"/>
          <w:szCs w:val="24"/>
          <w:u w:val="single"/>
          <w:lang w:val="fr-CA"/>
        </w:rPr>
        <w:t xml:space="preserve"> des résultats</w:t>
      </w:r>
      <w:commentRangeEnd w:id="12"/>
      <w:r w:rsidRPr="00747FF7" w:rsidR="00747FF7">
        <w:rPr>
          <w:rStyle w:val="CommentReference"/>
          <w:rFonts w:ascii="Times New Roman" w:hAnsi="Times New Roman"/>
        </w:rPr>
        <w:commentReference w:id="12"/>
      </w:r>
    </w:p>
    <w:p w:rsidRPr="00747FF7" w:rsidR="008170A4" w:rsidP="00747FF7" w:rsidRDefault="008170A4" w14:paraId="23471CF2" w14:textId="54D48F2F">
      <w:pPr>
        <w:spacing w:after="0" w:line="240" w:lineRule="auto"/>
        <w:ind w:left="774"/>
        <w:rPr>
          <w:rFonts w:ascii="Times New Roman" w:hAnsi="Times New Roman"/>
          <w:sz w:val="24"/>
          <w:szCs w:val="24"/>
          <w:lang w:val="fr-CA"/>
        </w:rPr>
      </w:pPr>
      <w:r w:rsidRPr="1450C0B3" w:rsidR="008170A4">
        <w:rPr>
          <w:rFonts w:ascii="Times New Roman" w:hAnsi="Times New Roman"/>
          <w:sz w:val="24"/>
          <w:szCs w:val="24"/>
          <w:lang w:val="fr-CA"/>
        </w:rPr>
        <w:t>Les résultats de l’étude pourr</w:t>
      </w:r>
      <w:r w:rsidRPr="1450C0B3" w:rsidR="00747FF7">
        <w:rPr>
          <w:rFonts w:ascii="Times New Roman" w:hAnsi="Times New Roman"/>
          <w:sz w:val="24"/>
          <w:szCs w:val="24"/>
          <w:lang w:val="fr-CA"/>
        </w:rPr>
        <w:t>aie</w:t>
      </w:r>
      <w:r w:rsidRPr="1450C0B3" w:rsidR="008170A4">
        <w:rPr>
          <w:rFonts w:ascii="Times New Roman" w:hAnsi="Times New Roman"/>
          <w:sz w:val="24"/>
          <w:szCs w:val="24"/>
          <w:lang w:val="fr-CA"/>
        </w:rPr>
        <w:t>nt être publiés, présentés lors de réunions scientifiques ou</w:t>
      </w:r>
      <w:r w:rsidRPr="1450C0B3" w:rsidR="3B2241C7">
        <w:rPr>
          <w:rFonts w:ascii="Times New Roman" w:hAnsi="Times New Roman"/>
          <w:sz w:val="24"/>
          <w:szCs w:val="24"/>
          <w:lang w:val="fr-CA"/>
        </w:rPr>
        <w:t xml:space="preserve"> discutés lors</w:t>
      </w:r>
      <w:r w:rsidRPr="1450C0B3" w:rsidR="008170A4">
        <w:rPr>
          <w:rFonts w:ascii="Times New Roman" w:hAnsi="Times New Roman"/>
          <w:sz w:val="24"/>
          <w:szCs w:val="24"/>
          <w:lang w:val="fr-CA"/>
        </w:rPr>
        <w:t xml:space="preserve"> de réunions cliniques. La diffusion sera effectuée de manière à limiter les risques de réidentification des participants.</w:t>
      </w:r>
    </w:p>
    <w:p w:rsidRPr="00747FF7" w:rsidR="00DC6163" w:rsidP="00747FF7" w:rsidRDefault="00DC6163" w14:paraId="60A69C46" w14:textId="77777777">
      <w:pPr>
        <w:pStyle w:val="ListParagraph"/>
        <w:spacing w:after="0" w:line="240" w:lineRule="auto"/>
        <w:ind w:left="780"/>
        <w:rPr>
          <w:rFonts w:ascii="Times New Roman" w:hAnsi="Times New Roman"/>
          <w:sz w:val="24"/>
          <w:szCs w:val="24"/>
          <w:u w:val="single"/>
          <w:lang w:val="fr-CA"/>
        </w:rPr>
      </w:pPr>
    </w:p>
    <w:p w:rsidRPr="00747FF7" w:rsidR="006D066B" w:rsidP="00747FF7" w:rsidRDefault="006D066B" w14:paraId="5A8FDE37" w14:textId="77777777">
      <w:pPr>
        <w:spacing w:after="0" w:line="240" w:lineRule="auto"/>
        <w:rPr>
          <w:rFonts w:ascii="Times New Roman" w:hAnsi="Times New Roman"/>
          <w:b/>
          <w:smallCaps/>
          <w:sz w:val="24"/>
          <w:szCs w:val="24"/>
          <w:lang w:val="fr-CA"/>
        </w:rPr>
      </w:pPr>
    </w:p>
    <w:p w:rsidRPr="00747FF7" w:rsidR="009213C5" w:rsidP="00747FF7" w:rsidRDefault="009213C5" w14:paraId="3FEFD8D1" w14:textId="77777777">
      <w:pPr>
        <w:pStyle w:val="Heading1"/>
      </w:pPr>
      <w:r w:rsidRPr="00747FF7">
        <w:t>RÉFÉRENCES</w:t>
      </w:r>
    </w:p>
    <w:p w:rsidRPr="00747FF7" w:rsidR="009213C5" w:rsidP="00747FF7" w:rsidRDefault="009213C5" w14:paraId="15B214C6" w14:textId="77777777">
      <w:pPr>
        <w:spacing w:after="0" w:line="240" w:lineRule="auto"/>
        <w:rPr>
          <w:rFonts w:ascii="Times New Roman" w:hAnsi="Times New Roman"/>
        </w:rPr>
      </w:pPr>
    </w:p>
    <w:p w:rsidRPr="00747FF7" w:rsidR="00176A1C" w:rsidP="00747FF7" w:rsidRDefault="00176A1C" w14:paraId="0B3143E4" w14:textId="3A71BF44">
      <w:pPr>
        <w:spacing w:after="0" w:line="240" w:lineRule="auto"/>
        <w:rPr>
          <w:rFonts w:ascii="Times New Roman" w:hAnsi="Times New Roman"/>
        </w:rPr>
      </w:pPr>
    </w:p>
    <w:p w:rsidRPr="00747FF7" w:rsidR="00DC6163" w:rsidP="00747FF7" w:rsidRDefault="00DC6163" w14:paraId="38C37842" w14:textId="3DE94CAD">
      <w:pPr>
        <w:spacing w:after="0" w:line="240" w:lineRule="auto"/>
        <w:rPr>
          <w:rFonts w:ascii="Times New Roman" w:hAnsi="Times New Roman"/>
        </w:rPr>
      </w:pPr>
    </w:p>
    <w:p w:rsidRPr="00747FF7" w:rsidR="00DC6163" w:rsidP="00747FF7" w:rsidRDefault="00DC6163" w14:paraId="3A2F5460" w14:textId="77777777">
      <w:pPr>
        <w:spacing w:after="0" w:line="240" w:lineRule="auto"/>
        <w:rPr>
          <w:rFonts w:ascii="Times New Roman" w:hAnsi="Times New Roman"/>
        </w:rPr>
      </w:pPr>
    </w:p>
    <w:sectPr w:rsidRPr="00747FF7" w:rsidR="00DC6163" w:rsidSect="00ED1CB0">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MUHC REB" w:author="MUHC REB" w:date="2025-05-20T16:49:00Z" w:id="0">
    <w:p w:rsidRPr="00ED1CB0" w:rsidR="00ED1CB0" w:rsidRDefault="00ED1CB0" w14:paraId="6FF29C7A" w14:textId="794C3855">
      <w:pPr>
        <w:pStyle w:val="CommentText"/>
        <w:rPr>
          <w:lang w:val="fr-CA"/>
        </w:rPr>
      </w:pPr>
      <w:r>
        <w:rPr>
          <w:rStyle w:val="CommentReference"/>
        </w:rPr>
        <w:annotationRef/>
      </w:r>
      <w:r w:rsidRPr="00ED1CB0">
        <w:rPr>
          <w:lang w:val="fr-CA"/>
        </w:rPr>
        <w:t xml:space="preserve">Veuillez supprimer cette page d’instructions avant de déposer </w:t>
      </w:r>
      <w:r>
        <w:rPr>
          <w:lang w:val="fr-CA"/>
        </w:rPr>
        <w:t xml:space="preserve">votre projet au CER du CUSM. </w:t>
      </w:r>
    </w:p>
  </w:comment>
  <w:comment w:initials="MUHC REB" w:author="MUHC REB" w:date="2025-05-20T16:42:00Z" w:id="1">
    <w:p w:rsidRPr="00ED1CB0" w:rsidR="00ED1CB0" w:rsidRDefault="00ED1CB0" w14:paraId="40E33979" w14:textId="08BE049F">
      <w:pPr>
        <w:pStyle w:val="CommentText"/>
        <w:rPr>
          <w:lang w:val="fr-CA"/>
        </w:rPr>
      </w:pPr>
      <w:r w:rsidRPr="00ED1CB0">
        <w:rPr>
          <w:rStyle w:val="CommentReference"/>
        </w:rPr>
        <w:annotationRef/>
      </w:r>
      <w:r w:rsidRPr="00ED1CB0">
        <w:rPr>
          <w:rStyle w:val="CommentReference"/>
        </w:rPr>
        <w:annotationRef/>
      </w:r>
      <w:r w:rsidRPr="00ED1CB0">
        <w:rPr>
          <w:bCs/>
          <w:lang w:val="fr-CA"/>
        </w:rPr>
        <w:t>Veuillez inclure le nom de la</w:t>
      </w:r>
      <w:r>
        <w:rPr>
          <w:bCs/>
          <w:lang w:val="fr-CA"/>
        </w:rPr>
        <w:t>/les</w:t>
      </w:r>
      <w:r w:rsidRPr="00ED1CB0">
        <w:rPr>
          <w:bCs/>
          <w:lang w:val="fr-CA"/>
        </w:rPr>
        <w:t xml:space="preserve"> biobanque</w:t>
      </w:r>
      <w:r>
        <w:rPr>
          <w:bCs/>
          <w:lang w:val="fr-CA"/>
        </w:rPr>
        <w:t>(s)</w:t>
      </w:r>
      <w:r w:rsidRPr="00ED1CB0">
        <w:rPr>
          <w:bCs/>
          <w:lang w:val="fr-CA"/>
        </w:rPr>
        <w:t xml:space="preserve">. S’il s’agit d’une biobanque du CUSM, veuillez également inclure </w:t>
      </w:r>
      <w:r>
        <w:rPr>
          <w:bCs/>
          <w:lang w:val="fr-CA"/>
        </w:rPr>
        <w:t>son</w:t>
      </w:r>
      <w:r w:rsidRPr="00ED1CB0">
        <w:rPr>
          <w:bCs/>
          <w:lang w:val="fr-CA"/>
        </w:rPr>
        <w:t xml:space="preserve"> numéro Nagano.</w:t>
      </w:r>
    </w:p>
  </w:comment>
  <w:comment w:initials="MUHC REB" w:author="MUHC REB" w:date="2025-05-20T16:42:00Z" w:id="3">
    <w:p w:rsidRPr="00ED1CB0" w:rsidR="00ED1CB0" w:rsidRDefault="00ED1CB0" w14:paraId="671A0D40" w14:textId="50AE718B">
      <w:pPr>
        <w:pStyle w:val="CommentText"/>
        <w:rPr>
          <w:lang w:val="fr-CA"/>
        </w:rPr>
      </w:pPr>
      <w:r w:rsidRPr="00ED1CB0">
        <w:rPr>
          <w:rStyle w:val="CommentReference"/>
        </w:rPr>
        <w:annotationRef/>
      </w:r>
      <w:r w:rsidRPr="00ED1CB0">
        <w:rPr>
          <w:bCs/>
          <w:lang w:val="fr-CA"/>
        </w:rPr>
        <w:t xml:space="preserve">Décrivez brièvement la justification </w:t>
      </w:r>
      <w:r w:rsidRPr="00ED1CB0">
        <w:rPr>
          <w:bCs/>
          <w:lang w:val="fr-CA"/>
        </w:rPr>
        <w:t>pour le projet de recherche</w:t>
      </w:r>
      <w:r w:rsidRPr="00ED1CB0">
        <w:rPr>
          <w:bCs/>
          <w:lang w:val="fr-CA"/>
        </w:rPr>
        <w:t xml:space="preserve">, en démontrant </w:t>
      </w:r>
      <w:r w:rsidR="00523FC2">
        <w:rPr>
          <w:bCs/>
          <w:lang w:val="fr-CA"/>
        </w:rPr>
        <w:t>sa</w:t>
      </w:r>
      <w:r w:rsidRPr="00ED1CB0">
        <w:rPr>
          <w:bCs/>
          <w:lang w:val="fr-CA"/>
        </w:rPr>
        <w:t xml:space="preserve"> valeur </w:t>
      </w:r>
      <w:r w:rsidRPr="00ED1CB0">
        <w:rPr>
          <w:bCs/>
          <w:lang w:val="fr-CA"/>
        </w:rPr>
        <w:t xml:space="preserve">potentielle. </w:t>
      </w:r>
      <w:r w:rsidRPr="00ED1CB0">
        <w:rPr>
          <w:bCs/>
          <w:lang w:val="fr-CA"/>
        </w:rPr>
        <w:t>Incluez des références</w:t>
      </w:r>
      <w:r w:rsidR="00031352">
        <w:rPr>
          <w:bCs/>
          <w:lang w:val="fr-CA"/>
        </w:rPr>
        <w:t>,</w:t>
      </w:r>
      <w:r w:rsidRPr="00ED1CB0">
        <w:rPr>
          <w:bCs/>
          <w:lang w:val="fr-CA"/>
        </w:rPr>
        <w:t xml:space="preserve"> lorsqu’applicable</w:t>
      </w:r>
      <w:r w:rsidRPr="00ED1CB0">
        <w:rPr>
          <w:bCs/>
          <w:lang w:val="fr-CA"/>
        </w:rPr>
        <w:t>.</w:t>
      </w:r>
      <w:r w:rsidRPr="00ED1CB0">
        <w:rPr>
          <w:rStyle w:val="Strong"/>
          <w:rFonts w:ascii="Segoe UI" w:hAnsi="Segoe UI" w:cs="Segoe UI"/>
          <w:color w:val="424242"/>
          <w:shd w:val="clear" w:color="auto" w:fill="FAFAFA"/>
          <w:lang w:val="fr-CA"/>
        </w:rPr>
        <w:t> </w:t>
      </w:r>
    </w:p>
  </w:comment>
  <w:comment w:initials="MUHC REB" w:author="MUHC REB" w:date="2025-05-20T16:42:00Z" w:id="4">
    <w:p w:rsidRPr="00ED1CB0" w:rsidR="00ED1CB0" w:rsidP="00ED1CB0" w:rsidRDefault="00ED1CB0" w14:paraId="65B1F2DF" w14:textId="77D492CB">
      <w:pPr>
        <w:pStyle w:val="CommentText"/>
        <w:spacing w:after="0"/>
        <w:rPr>
          <w:rFonts w:asciiTheme="minorHAnsi" w:hAnsiTheme="minorHAnsi" w:cstheme="minorHAnsi"/>
          <w:lang w:val="fr-CA"/>
        </w:rPr>
      </w:pPr>
      <w:r w:rsidRPr="00ED1CB0">
        <w:rPr>
          <w:rStyle w:val="CommentReference"/>
          <w:rFonts w:asciiTheme="minorHAnsi" w:hAnsiTheme="minorHAnsi" w:cstheme="minorHAnsi"/>
        </w:rPr>
        <w:annotationRef/>
      </w:r>
      <w:r w:rsidRPr="00ED1CB0">
        <w:rPr>
          <w:rFonts w:asciiTheme="minorHAnsi" w:hAnsiTheme="minorHAnsi" w:cstheme="minorHAnsi"/>
          <w:bCs/>
          <w:lang w:val="fr-CA"/>
        </w:rPr>
        <w:t>Résumez brièvement les objectifs de l’étude et énoncez clairement la ou les questions de recherche et/ou l’hypothèse</w:t>
      </w:r>
      <w:r w:rsidRPr="00ED1CB0">
        <w:rPr>
          <w:rFonts w:asciiTheme="minorHAnsi" w:hAnsiTheme="minorHAnsi" w:cstheme="minorHAnsi"/>
          <w:bCs/>
          <w:lang w:val="fr-CA"/>
        </w:rPr>
        <w:t xml:space="preserve"> de recherche</w:t>
      </w:r>
      <w:r w:rsidRPr="00ED1CB0">
        <w:rPr>
          <w:rFonts w:asciiTheme="minorHAnsi" w:hAnsiTheme="minorHAnsi" w:cstheme="minorHAnsi"/>
          <w:bCs/>
          <w:lang w:val="fr-CA"/>
        </w:rPr>
        <w:t>.</w:t>
      </w:r>
    </w:p>
  </w:comment>
  <w:comment w:initials="MUHC REB" w:author="MUHC REB" w:date="2025-05-20T16:55:00Z" w:id="5">
    <w:p w:rsidRPr="00523FC2" w:rsidR="00523FC2" w:rsidP="00523FC2" w:rsidRDefault="00523FC2" w14:paraId="44E06E87" w14:textId="77777777">
      <w:pPr>
        <w:pStyle w:val="CommentText"/>
        <w:rPr>
          <w:lang w:val="fr-CA"/>
        </w:rPr>
      </w:pPr>
      <w:r>
        <w:rPr>
          <w:rStyle w:val="CommentReference"/>
        </w:rPr>
        <w:annotationRef/>
      </w:r>
      <w:r>
        <w:rPr>
          <w:lang w:val="fr-CA"/>
        </w:rPr>
        <w:t>Par exe</w:t>
      </w:r>
      <w:r w:rsidRPr="00523FC2">
        <w:rPr>
          <w:lang w:val="fr-CA"/>
        </w:rPr>
        <w:t>mple :</w:t>
      </w:r>
    </w:p>
    <w:p w:rsidRPr="00523FC2" w:rsidR="00523FC2" w:rsidP="00523FC2" w:rsidRDefault="00523FC2" w14:paraId="70FD07CF" w14:textId="77777777">
      <w:pPr>
        <w:spacing w:before="345" w:after="345" w:line="240" w:lineRule="auto"/>
        <w:rPr>
          <w:lang w:val="fr-CA"/>
        </w:rPr>
      </w:pPr>
    </w:p>
    <w:p w:rsidRPr="00523FC2" w:rsidR="00523FC2" w:rsidP="00523FC2" w:rsidRDefault="00523FC2" w14:paraId="36217714" w14:textId="77777777">
      <w:pPr>
        <w:pStyle w:val="CommentText"/>
        <w:rPr>
          <w:b/>
          <w:lang w:val="fr-CA"/>
        </w:rPr>
      </w:pPr>
      <w:r w:rsidRPr="00523FC2">
        <w:rPr>
          <w:b/>
          <w:lang w:val="fr-CA"/>
        </w:rPr>
        <w:t>Critères d’inclusion</w:t>
      </w:r>
    </w:p>
    <w:p w:rsidRPr="00523FC2" w:rsidR="00523FC2" w:rsidP="00523FC2" w:rsidRDefault="00523FC2" w14:paraId="3CE1FCE1" w14:textId="160074DF">
      <w:pPr>
        <w:pStyle w:val="CommentText"/>
        <w:rPr>
          <w:lang w:val="fr-CA"/>
        </w:rPr>
      </w:pPr>
      <w:r w:rsidRPr="00523FC2">
        <w:rPr>
          <w:lang w:val="fr-CA"/>
        </w:rPr>
        <w:t>Les participants seront inclus dans l’étude s’ils répondent aux critères suivants</w:t>
      </w:r>
      <w:r w:rsidR="00031352">
        <w:rPr>
          <w:lang w:val="fr-CA"/>
        </w:rPr>
        <w:t> </w:t>
      </w:r>
      <w:r w:rsidRPr="00523FC2">
        <w:rPr>
          <w:lang w:val="fr-CA"/>
        </w:rPr>
        <w:t>:</w:t>
      </w:r>
    </w:p>
    <w:p w:rsidRPr="00523FC2" w:rsidR="00523FC2" w:rsidP="00523FC2" w:rsidRDefault="00031352" w14:paraId="44AF0992" w14:textId="36BCF79A">
      <w:pPr>
        <w:pStyle w:val="CommentText"/>
        <w:rPr>
          <w:lang w:val="fr-CA"/>
        </w:rPr>
      </w:pPr>
      <w:r>
        <w:rPr>
          <w:lang w:val="fr-CA"/>
        </w:rPr>
        <w:t>– </w:t>
      </w:r>
      <w:r w:rsidRPr="00523FC2" w:rsidR="00523FC2">
        <w:rPr>
          <w:lang w:val="fr-CA"/>
        </w:rPr>
        <w:t>Ils font partie de [Nom de la biobanque ou du registre]</w:t>
      </w:r>
      <w:r>
        <w:rPr>
          <w:lang w:val="fr-CA"/>
        </w:rPr>
        <w:t> </w:t>
      </w:r>
      <w:r w:rsidRPr="00523FC2" w:rsidR="00523FC2">
        <w:rPr>
          <w:lang w:val="fr-CA"/>
        </w:rPr>
        <w:t>;</w:t>
      </w:r>
    </w:p>
    <w:p w:rsidRPr="00523FC2" w:rsidR="00523FC2" w:rsidP="00523FC2" w:rsidRDefault="00031352" w14:paraId="0A0F0AF9" w14:textId="0FB4F480">
      <w:pPr>
        <w:pStyle w:val="CommentText"/>
        <w:rPr>
          <w:lang w:val="fr-CA"/>
        </w:rPr>
      </w:pPr>
      <w:r>
        <w:rPr>
          <w:lang w:val="fr-CA"/>
        </w:rPr>
        <w:t>– </w:t>
      </w:r>
      <w:r w:rsidRPr="00523FC2" w:rsidR="00523FC2">
        <w:rPr>
          <w:lang w:val="fr-CA"/>
        </w:rPr>
        <w:t>Leurs données et/ou échantillons biologiques sont disponibles pour utilisation conformément aux modalités du consentement applicable</w:t>
      </w:r>
      <w:r>
        <w:rPr>
          <w:lang w:val="fr-CA"/>
        </w:rPr>
        <w:t> </w:t>
      </w:r>
      <w:r w:rsidRPr="00523FC2" w:rsidR="00523FC2">
        <w:rPr>
          <w:lang w:val="fr-CA"/>
        </w:rPr>
        <w:t>;</w:t>
      </w:r>
    </w:p>
    <w:p w:rsidRPr="00523FC2" w:rsidR="00523FC2" w:rsidP="00523FC2" w:rsidRDefault="00031352" w14:paraId="7E249944" w14:textId="7F27BAFA">
      <w:pPr>
        <w:pStyle w:val="CommentText"/>
        <w:rPr>
          <w:lang w:val="fr-CA"/>
        </w:rPr>
      </w:pPr>
      <w:r>
        <w:rPr>
          <w:lang w:val="fr-CA"/>
        </w:rPr>
        <w:t>– </w:t>
      </w:r>
      <w:r w:rsidRPr="00523FC2" w:rsidR="00523FC2">
        <w:rPr>
          <w:lang w:val="fr-CA"/>
        </w:rPr>
        <w:t>Ils présentent les caractéristiques suivantes</w:t>
      </w:r>
      <w:r>
        <w:rPr>
          <w:lang w:val="fr-CA"/>
        </w:rPr>
        <w:t> </w:t>
      </w:r>
      <w:r w:rsidRPr="00523FC2" w:rsidR="00523FC2">
        <w:rPr>
          <w:lang w:val="fr-CA"/>
        </w:rPr>
        <w:t>:</w:t>
      </w:r>
    </w:p>
    <w:p w:rsidRPr="00523FC2" w:rsidR="00523FC2" w:rsidP="00523FC2" w:rsidRDefault="00031352" w14:paraId="5D18C95A" w14:textId="2AE033EF">
      <w:pPr>
        <w:pStyle w:val="CommentText"/>
        <w:rPr>
          <w:lang w:val="fr-CA"/>
        </w:rPr>
      </w:pPr>
      <w:r>
        <w:rPr>
          <w:lang w:val="fr-CA"/>
        </w:rPr>
        <w:t>-- </w:t>
      </w:r>
      <w:r w:rsidRPr="00523FC2" w:rsidR="00523FC2">
        <w:rPr>
          <w:lang w:val="fr-CA"/>
        </w:rPr>
        <w:t>Diagnostic de [Condition X]</w:t>
      </w:r>
      <w:r>
        <w:rPr>
          <w:lang w:val="fr-CA"/>
        </w:rPr>
        <w:t> </w:t>
      </w:r>
      <w:r w:rsidRPr="00523FC2" w:rsidR="00523FC2">
        <w:rPr>
          <w:lang w:val="fr-CA"/>
        </w:rPr>
        <w:t>;</w:t>
      </w:r>
    </w:p>
    <w:p w:rsidRPr="00523FC2" w:rsidR="00523FC2" w:rsidP="00523FC2" w:rsidRDefault="00031352" w14:paraId="1AF16115" w14:textId="6E1EA233">
      <w:pPr>
        <w:pStyle w:val="CommentText"/>
        <w:rPr>
          <w:lang w:val="fr-CA"/>
        </w:rPr>
      </w:pPr>
      <w:r>
        <w:rPr>
          <w:lang w:val="fr-CA"/>
        </w:rPr>
        <w:t>-- </w:t>
      </w:r>
      <w:r w:rsidRPr="00523FC2" w:rsidR="00523FC2">
        <w:rPr>
          <w:lang w:val="fr-CA"/>
        </w:rPr>
        <w:t>Âgés entre X et Y ans au moment de la collecte des échantillons</w:t>
      </w:r>
      <w:r>
        <w:rPr>
          <w:lang w:val="fr-CA"/>
        </w:rPr>
        <w:t> </w:t>
      </w:r>
      <w:r w:rsidRPr="00523FC2" w:rsidR="00523FC2">
        <w:rPr>
          <w:lang w:val="fr-CA"/>
        </w:rPr>
        <w:t>;</w:t>
      </w:r>
    </w:p>
    <w:p w:rsidRPr="00523FC2" w:rsidR="00523FC2" w:rsidP="00523FC2" w:rsidRDefault="00031352" w14:paraId="39261EDF" w14:textId="3E188465">
      <w:pPr>
        <w:pStyle w:val="CommentText"/>
        <w:rPr>
          <w:lang w:val="fr-CA"/>
        </w:rPr>
      </w:pPr>
      <w:r>
        <w:rPr>
          <w:lang w:val="fr-CA"/>
        </w:rPr>
        <w:t>– </w:t>
      </w:r>
      <w:r w:rsidRPr="00523FC2" w:rsidR="00523FC2">
        <w:rPr>
          <w:lang w:val="fr-CA"/>
        </w:rPr>
        <w:t>Etc.</w:t>
      </w:r>
    </w:p>
    <w:p w:rsidRPr="00523FC2" w:rsidR="00523FC2" w:rsidP="00523FC2" w:rsidRDefault="00523FC2" w14:paraId="067B2C5A" w14:textId="77777777">
      <w:pPr>
        <w:pStyle w:val="CommentText"/>
        <w:rPr>
          <w:lang w:val="fr-CA"/>
        </w:rPr>
      </w:pPr>
    </w:p>
    <w:p w:rsidRPr="00523FC2" w:rsidR="00523FC2" w:rsidP="00523FC2" w:rsidRDefault="00523FC2" w14:paraId="3E613C48" w14:textId="77777777">
      <w:pPr>
        <w:pStyle w:val="CommentText"/>
        <w:rPr>
          <w:b/>
          <w:lang w:val="fr-CA"/>
        </w:rPr>
      </w:pPr>
      <w:r w:rsidRPr="00523FC2">
        <w:rPr>
          <w:b/>
          <w:lang w:val="fr-CA"/>
        </w:rPr>
        <w:t>Critères d’exclusion</w:t>
      </w:r>
    </w:p>
    <w:p w:rsidRPr="00523FC2" w:rsidR="00523FC2" w:rsidP="00523FC2" w:rsidRDefault="00523FC2" w14:paraId="335269DA" w14:textId="6C9E0555">
      <w:pPr>
        <w:pStyle w:val="CommentText"/>
        <w:rPr>
          <w:lang w:val="fr-CA"/>
        </w:rPr>
      </w:pPr>
      <w:r w:rsidRPr="00523FC2">
        <w:rPr>
          <w:lang w:val="fr-CA"/>
        </w:rPr>
        <w:t>Les participants seront exclus de l’étude si</w:t>
      </w:r>
      <w:r w:rsidR="00031352">
        <w:rPr>
          <w:lang w:val="fr-CA"/>
        </w:rPr>
        <w:t> </w:t>
      </w:r>
      <w:r w:rsidRPr="00523FC2">
        <w:rPr>
          <w:lang w:val="fr-CA"/>
        </w:rPr>
        <w:t>:</w:t>
      </w:r>
    </w:p>
    <w:p w:rsidRPr="00523FC2" w:rsidR="00523FC2" w:rsidP="00523FC2" w:rsidRDefault="00031352" w14:paraId="377F4DA6" w14:textId="44ECA33E">
      <w:pPr>
        <w:pStyle w:val="CommentText"/>
        <w:rPr>
          <w:lang w:val="fr-CA"/>
        </w:rPr>
      </w:pPr>
      <w:r>
        <w:rPr>
          <w:lang w:val="fr-CA"/>
        </w:rPr>
        <w:t>– </w:t>
      </w:r>
      <w:r w:rsidRPr="00523FC2" w:rsidR="00523FC2">
        <w:rPr>
          <w:lang w:val="fr-CA"/>
        </w:rPr>
        <w:t>Leurs données ou échantillons sont incomplets, de qualité insuffisante ou autrement inutilisables pour les analyses prévues.</w:t>
      </w:r>
    </w:p>
  </w:comment>
  <w:comment w:initials="MUHC REB" w:author="MUHC REB" w:date="2025-05-20T17:07:00Z" w:id="6">
    <w:p w:rsidRPr="000B02F6" w:rsidR="000B02F6" w:rsidRDefault="000B02F6" w14:paraId="49972059" w14:textId="463A2609">
      <w:pPr>
        <w:pStyle w:val="CommentText"/>
        <w:rPr>
          <w:lang w:val="fr-CA"/>
        </w:rPr>
      </w:pPr>
      <w:r>
        <w:rPr>
          <w:rStyle w:val="CommentReference"/>
        </w:rPr>
        <w:annotationRef/>
      </w:r>
      <w:r w:rsidRPr="000B02F6">
        <w:rPr>
          <w:lang w:val="fr-CA"/>
        </w:rPr>
        <w:t>Veuillez fournir la liste, en veillant à ce que le lien avec l’objectif de l’étude soit explicite.</w:t>
      </w:r>
    </w:p>
  </w:comment>
  <w:comment w:initials="MUHC REB" w:author="MUHC REB" w:date="2025-05-20T17:08:00Z" w:id="7">
    <w:p w:rsidRPr="000B02F6" w:rsidR="000B02F6" w:rsidRDefault="000B02F6" w14:paraId="4E630C0C" w14:textId="0CB01F87">
      <w:pPr>
        <w:pStyle w:val="CommentText"/>
        <w:rPr>
          <w:lang w:val="fr-CA"/>
        </w:rPr>
      </w:pPr>
      <w:r>
        <w:rPr>
          <w:rStyle w:val="CommentReference"/>
        </w:rPr>
        <w:annotationRef/>
      </w:r>
      <w:r w:rsidRPr="000B02F6">
        <w:rPr>
          <w:lang w:val="fr-CA"/>
        </w:rPr>
        <w:t>Lorsqu’applicable, incluez les calculs de puissance ainsi que les justifications de la taille de l’échantillon.</w:t>
      </w:r>
    </w:p>
  </w:comment>
  <w:comment w:initials="MUHC REB" w:author="MUHC REB" w:date="2025-05-20T17:09:00Z" w:id="8">
    <w:p w:rsidRPr="00A80BE9" w:rsidR="00A80BE9" w:rsidP="00A80BE9" w:rsidRDefault="00A80BE9" w14:paraId="6E05679F" w14:textId="77777777">
      <w:pPr>
        <w:pStyle w:val="CommentText"/>
        <w:rPr>
          <w:lang w:val="fr-CA"/>
        </w:rPr>
      </w:pPr>
      <w:r>
        <w:rPr>
          <w:rStyle w:val="CommentReference"/>
        </w:rPr>
        <w:annotationRef/>
      </w:r>
      <w:r w:rsidRPr="00A80BE9">
        <w:rPr>
          <w:lang w:val="fr-CA"/>
        </w:rPr>
        <w:t xml:space="preserve">Décrivez brièvement comment les données et/ou les échantillons seront traités ou analysés, y compris le plan d’analyse statistique, le cas échéant. </w:t>
      </w:r>
    </w:p>
    <w:p w:rsidRPr="00A80BE9" w:rsidR="00A80BE9" w:rsidP="00A80BE9" w:rsidRDefault="00A80BE9" w14:paraId="60652A22" w14:textId="77777777">
      <w:pPr>
        <w:pStyle w:val="CommentText"/>
        <w:rPr>
          <w:lang w:val="fr-CA"/>
        </w:rPr>
      </w:pPr>
    </w:p>
    <w:p w:rsidRPr="00A80BE9" w:rsidR="00A80BE9" w:rsidP="00A80BE9" w:rsidRDefault="00A80BE9" w14:paraId="212D42FA" w14:textId="64E69B7B">
      <w:pPr>
        <w:pStyle w:val="CommentText"/>
        <w:rPr>
          <w:lang w:val="fr-CA"/>
        </w:rPr>
      </w:pPr>
      <w:r w:rsidRPr="00A80BE9">
        <w:rPr>
          <w:lang w:val="fr-CA"/>
        </w:rPr>
        <w:t>Si le projet de recherche intègre des considérations sociales dans son analyse (par exemple, des caractéristiques sociodémographiques), veuillez vous assurer que les données nécessaires sont disponibles dans la banque et décrire l’analyse des données liée à cet aspect du projet.</w:t>
      </w:r>
    </w:p>
  </w:comment>
  <w:comment w:initials="MUHC REB" w:author="MUHC REB" w:date="2025-05-20T17:20:00Z" w:id="9">
    <w:p w:rsidRPr="009C2510" w:rsidR="009C2510" w:rsidRDefault="009C2510" w14:paraId="19068C31" w14:textId="3A042CC9">
      <w:pPr>
        <w:pStyle w:val="CommentText"/>
        <w:rPr>
          <w:lang w:val="fr-CA"/>
        </w:rPr>
      </w:pPr>
      <w:r>
        <w:rPr>
          <w:rStyle w:val="CommentReference"/>
        </w:rPr>
        <w:annotationRef/>
      </w:r>
      <w:r w:rsidRPr="009C2510">
        <w:rPr>
          <w:lang w:val="fr-CA"/>
        </w:rPr>
        <w:t>Le libellé suivant est standardisé et devrait être conservé.</w:t>
      </w:r>
    </w:p>
  </w:comment>
  <w:comment w:initials="MUHC REB" w:author="MUHC REB" w:date="2025-05-20T17:30:00Z" w:id="10">
    <w:p w:rsidRPr="00330A66" w:rsidR="00330A66" w:rsidP="00330A66" w:rsidRDefault="00330A66" w14:paraId="7F89CE98" w14:textId="707741C1">
      <w:pPr>
        <w:pStyle w:val="CommentText"/>
        <w:rPr>
          <w:lang w:val="fr-CA"/>
        </w:rPr>
      </w:pPr>
      <w:r>
        <w:rPr>
          <w:rStyle w:val="CommentReference"/>
        </w:rPr>
        <w:annotationRef/>
      </w:r>
      <w:r w:rsidRPr="00330A66">
        <w:rPr>
          <w:bCs/>
          <w:lang w:val="fr-CA"/>
        </w:rPr>
        <w:t>Veuillez décrire chacun des éléments suivants</w:t>
      </w:r>
      <w:r w:rsidR="00031352">
        <w:rPr>
          <w:bCs/>
          <w:lang w:val="fr-CA"/>
        </w:rPr>
        <w:t> </w:t>
      </w:r>
      <w:r w:rsidRPr="00330A66">
        <w:rPr>
          <w:lang w:val="fr-CA"/>
        </w:rPr>
        <w:t>:</w:t>
      </w:r>
    </w:p>
    <w:p w:rsidRPr="00330A66" w:rsidR="00330A66" w:rsidP="00330A66" w:rsidRDefault="00330A66" w14:paraId="64C79567" w14:textId="77777777">
      <w:pPr>
        <w:pStyle w:val="CommentText"/>
        <w:rPr>
          <w:lang w:val="fr-CA"/>
        </w:rPr>
      </w:pPr>
    </w:p>
    <w:p w:rsidRPr="00330A66" w:rsidR="00330A66" w:rsidP="00330A66" w:rsidRDefault="00330A66" w14:paraId="57BB77BE" w14:textId="77777777">
      <w:pPr>
        <w:pStyle w:val="CommentText"/>
        <w:numPr>
          <w:ilvl w:val="0"/>
          <w:numId w:val="20"/>
        </w:numPr>
        <w:rPr>
          <w:lang w:val="fr-CA"/>
        </w:rPr>
      </w:pPr>
      <w:r w:rsidRPr="00330A66">
        <w:rPr>
          <w:lang w:val="fr-CA"/>
        </w:rPr>
        <w:t xml:space="preserve"> Où les échantillons et/ou les données seront entreposés une fois qu’ils auront été obtenus de la ou des banques.</w:t>
      </w:r>
    </w:p>
    <w:p w:rsidRPr="00330A66" w:rsidR="00330A66" w:rsidP="00330A66" w:rsidRDefault="00330A66" w14:paraId="4DEDA05F" w14:textId="77777777">
      <w:pPr>
        <w:pStyle w:val="CommentText"/>
        <w:rPr>
          <w:lang w:val="fr-CA"/>
        </w:rPr>
      </w:pPr>
    </w:p>
    <w:p w:rsidRPr="00330A66" w:rsidR="00330A66" w:rsidP="00330A66" w:rsidRDefault="00330A66" w14:paraId="302E2904" w14:textId="057A0E1C">
      <w:pPr>
        <w:pStyle w:val="CommentText"/>
        <w:numPr>
          <w:ilvl w:val="0"/>
          <w:numId w:val="20"/>
        </w:numPr>
        <w:rPr>
          <w:lang w:val="fr-CA"/>
        </w:rPr>
      </w:pPr>
      <w:r w:rsidRPr="00330A66">
        <w:rPr>
          <w:lang w:val="fr-CA"/>
        </w:rPr>
        <w:t xml:space="preserve"> Ce qu’il adviendra des échantillons et/ou des données provenant de la ou des banques une fois l’étude terminée (par exemple</w:t>
      </w:r>
      <w:r w:rsidR="00031352">
        <w:rPr>
          <w:lang w:val="fr-CA"/>
        </w:rPr>
        <w:t> </w:t>
      </w:r>
      <w:r w:rsidRPr="00330A66">
        <w:rPr>
          <w:lang w:val="fr-CA"/>
        </w:rPr>
        <w:t>: retour à la banque, destruction).</w:t>
      </w:r>
    </w:p>
    <w:p w:rsidRPr="00330A66" w:rsidR="00330A66" w:rsidP="00330A66" w:rsidRDefault="00330A66" w14:paraId="75E84362" w14:textId="77777777">
      <w:pPr>
        <w:pStyle w:val="ListParagraph"/>
        <w:rPr>
          <w:lang w:val="fr-CA"/>
        </w:rPr>
      </w:pPr>
    </w:p>
    <w:p w:rsidRPr="00330A66" w:rsidR="00330A66" w:rsidP="00330A66" w:rsidRDefault="00330A66" w14:paraId="4D45FDA1" w14:textId="4FE764A7">
      <w:pPr>
        <w:pStyle w:val="CommentText"/>
        <w:numPr>
          <w:ilvl w:val="0"/>
          <w:numId w:val="20"/>
        </w:numPr>
        <w:rPr>
          <w:lang w:val="fr-CA"/>
        </w:rPr>
      </w:pPr>
      <w:r w:rsidRPr="00330A66">
        <w:rPr>
          <w:lang w:val="fr-CA"/>
        </w:rPr>
        <w:t xml:space="preserve"> Ce qu’il adviendra des résultats de recherche de l’équipe une fois l’étude terminée (par exemple</w:t>
      </w:r>
      <w:r w:rsidR="00031352">
        <w:rPr>
          <w:lang w:val="fr-CA"/>
        </w:rPr>
        <w:t> </w:t>
      </w:r>
      <w:r w:rsidRPr="00330A66">
        <w:rPr>
          <w:lang w:val="fr-CA"/>
        </w:rPr>
        <w:t>: ajout à la ou aux banques, entreposage local).</w:t>
      </w:r>
    </w:p>
  </w:comment>
  <w:comment w:initials="MUHC REB" w:author="MUHC REB" w:date="2025-05-20T17:34:00Z" w:id="11">
    <w:p w:rsidRPr="00671EE1" w:rsidR="00747FF7" w:rsidP="00747FF7" w:rsidRDefault="00747FF7" w14:paraId="098F434E" w14:textId="77777777">
      <w:pPr>
        <w:pStyle w:val="CommentText"/>
        <w:rPr>
          <w:lang w:val="fr-CA"/>
        </w:rPr>
      </w:pPr>
      <w:r>
        <w:rPr>
          <w:rStyle w:val="CommentReference"/>
        </w:rPr>
        <w:annotationRef/>
      </w:r>
      <w:r w:rsidRPr="00671EE1">
        <w:rPr>
          <w:lang w:val="fr-CA"/>
        </w:rPr>
        <w:t>Le libellé suivant est standardisé et devrait être conservé.</w:t>
      </w:r>
    </w:p>
    <w:p w:rsidRPr="00671EE1" w:rsidR="00747FF7" w:rsidP="00747FF7" w:rsidRDefault="00747FF7" w14:paraId="5815AC0D" w14:textId="77777777">
      <w:pPr>
        <w:pStyle w:val="CommentText"/>
        <w:rPr>
          <w:rFonts w:asciiTheme="minorHAnsi" w:hAnsiTheme="minorHAnsi" w:cstheme="minorHAnsi"/>
          <w:lang w:val="fr-CA"/>
        </w:rPr>
      </w:pPr>
    </w:p>
    <w:p w:rsidRPr="00671EE1" w:rsidR="00747FF7" w:rsidP="00747FF7" w:rsidRDefault="00747FF7" w14:paraId="527648B6" w14:textId="474D7240">
      <w:pPr>
        <w:pStyle w:val="CommentText"/>
        <w:rPr>
          <w:rFonts w:asciiTheme="minorHAnsi" w:hAnsiTheme="minorHAnsi" w:cstheme="minorHAnsi"/>
          <w:lang w:val="fr-CA"/>
        </w:rPr>
      </w:pPr>
      <w:r>
        <w:rPr>
          <w:rFonts w:asciiTheme="minorHAnsi" w:hAnsiTheme="minorHAnsi" w:cstheme="minorHAnsi"/>
          <w:lang w:val="fr-CA"/>
        </w:rPr>
        <w:t>De plus, v</w:t>
      </w:r>
      <w:r w:rsidRPr="00671EE1">
        <w:rPr>
          <w:rFonts w:asciiTheme="minorHAnsi" w:hAnsiTheme="minorHAnsi" w:cstheme="minorHAnsi"/>
          <w:lang w:val="fr-CA"/>
        </w:rPr>
        <w:t>euillez inclure des renseignements supplémentaires concernant le plan de confidentialité</w:t>
      </w:r>
      <w:r w:rsidR="00031352">
        <w:rPr>
          <w:rFonts w:asciiTheme="minorHAnsi" w:hAnsiTheme="minorHAnsi" w:cstheme="minorHAnsi"/>
          <w:lang w:val="fr-CA"/>
        </w:rPr>
        <w:t> </w:t>
      </w:r>
      <w:r w:rsidRPr="00671EE1">
        <w:rPr>
          <w:rFonts w:asciiTheme="minorHAnsi" w:hAnsiTheme="minorHAnsi" w:cstheme="minorHAnsi"/>
          <w:lang w:val="fr-CA"/>
        </w:rPr>
        <w:t>:</w:t>
      </w:r>
    </w:p>
    <w:p w:rsidR="00747FF7" w:rsidP="00747FF7" w:rsidRDefault="00747FF7" w14:paraId="544A34D9" w14:textId="71DBB25F">
      <w:pPr>
        <w:pStyle w:val="CommentText"/>
        <w:numPr>
          <w:ilvl w:val="0"/>
          <w:numId w:val="6"/>
        </w:numPr>
        <w:rPr>
          <w:rFonts w:ascii="Times New Roman" w:hAnsi="Times New Roman"/>
          <w:lang w:val="fr-CA"/>
        </w:rPr>
      </w:pPr>
      <w:r w:rsidRPr="00671EE1">
        <w:rPr>
          <w:rFonts w:ascii="Times New Roman" w:hAnsi="Times New Roman"/>
          <w:lang w:val="fr-CA"/>
        </w:rPr>
        <w:t xml:space="preserve"> </w:t>
      </w:r>
      <w:r w:rsidRPr="00671EE1">
        <w:rPr>
          <w:rFonts w:asciiTheme="minorHAnsi" w:hAnsiTheme="minorHAnsi" w:cstheme="minorHAnsi"/>
          <w:lang w:val="fr-CA"/>
        </w:rPr>
        <w:t>Si les données fournies par la biobanque seront codées, dé</w:t>
      </w:r>
      <w:r w:rsidR="00031352">
        <w:rPr>
          <w:rFonts w:asciiTheme="minorHAnsi" w:hAnsiTheme="minorHAnsi" w:cstheme="minorHAnsi"/>
          <w:lang w:val="fr-CA"/>
        </w:rPr>
        <w:t>s</w:t>
      </w:r>
      <w:r w:rsidRPr="00671EE1">
        <w:rPr>
          <w:rFonts w:asciiTheme="minorHAnsi" w:hAnsiTheme="minorHAnsi" w:cstheme="minorHAnsi"/>
          <w:lang w:val="fr-CA"/>
        </w:rPr>
        <w:t>identifiées ou anonymisées</w:t>
      </w:r>
      <w:r w:rsidR="00031352">
        <w:rPr>
          <w:rFonts w:asciiTheme="minorHAnsi" w:hAnsiTheme="minorHAnsi" w:cstheme="minorHAnsi"/>
          <w:lang w:val="fr-CA"/>
        </w:rPr>
        <w:t> </w:t>
      </w:r>
      <w:r w:rsidRPr="00671EE1">
        <w:rPr>
          <w:rFonts w:asciiTheme="minorHAnsi" w:hAnsiTheme="minorHAnsi" w:cstheme="minorHAnsi"/>
          <w:lang w:val="fr-CA"/>
        </w:rPr>
        <w:t>;</w:t>
      </w:r>
    </w:p>
    <w:p w:rsidRPr="00747FF7" w:rsidR="00747FF7" w:rsidP="00747FF7" w:rsidRDefault="00747FF7" w14:paraId="1B714280" w14:textId="4A32144C">
      <w:pPr>
        <w:pStyle w:val="CommentText"/>
        <w:numPr>
          <w:ilvl w:val="0"/>
          <w:numId w:val="6"/>
        </w:numPr>
        <w:rPr>
          <w:rFonts w:ascii="Times New Roman" w:hAnsi="Times New Roman"/>
          <w:lang w:val="fr-CA"/>
        </w:rPr>
      </w:pPr>
      <w:r>
        <w:rPr>
          <w:rFonts w:ascii="Times New Roman" w:hAnsi="Times New Roman"/>
          <w:lang w:val="fr-CA"/>
        </w:rPr>
        <w:t xml:space="preserve"> </w:t>
      </w:r>
      <w:r w:rsidRPr="00747FF7">
        <w:rPr>
          <w:rFonts w:asciiTheme="minorHAnsi" w:hAnsiTheme="minorHAnsi" w:cstheme="minorHAnsi"/>
          <w:lang w:val="fr-CA"/>
        </w:rPr>
        <w:t>La durée pendant laquelle les données seront conservées et si elles seront détruites à l’issue de cette période.</w:t>
      </w:r>
    </w:p>
  </w:comment>
  <w:comment w:initials="MUHC REB" w:author="MUHC REB" w:date="2025-05-20T17:36:00Z" w:id="12">
    <w:p w:rsidRPr="00747FF7" w:rsidR="00747FF7" w:rsidRDefault="00747FF7" w14:paraId="6B7DD902" w14:textId="22AD275C">
      <w:pPr>
        <w:pStyle w:val="CommentText"/>
        <w:rPr>
          <w:lang w:val="fr-CA"/>
        </w:rPr>
      </w:pPr>
      <w:r>
        <w:rPr>
          <w:rStyle w:val="CommentReference"/>
        </w:rPr>
        <w:annotationRef/>
      </w:r>
      <w:r>
        <w:rPr>
          <w:rStyle w:val="CommentReference"/>
        </w:rPr>
        <w:annotationRef/>
      </w:r>
      <w:r w:rsidRPr="00747FF7">
        <w:rPr>
          <w:lang w:val="fr-CA"/>
        </w:rPr>
        <w:t xml:space="preserve">Veuillez compléter cette section s’il existe des dispositions supplémentaires </w:t>
      </w:r>
      <w:r>
        <w:rPr>
          <w:lang w:val="fr-CA"/>
        </w:rPr>
        <w:t>en lien avec</w:t>
      </w:r>
      <w:r w:rsidRPr="00747FF7">
        <w:rPr>
          <w:lang w:val="fr-CA"/>
        </w:rPr>
        <w:t xml:space="preserve"> </w:t>
      </w:r>
      <w:r>
        <w:rPr>
          <w:lang w:val="fr-CA"/>
        </w:rPr>
        <w:t xml:space="preserve">la </w:t>
      </w:r>
      <w:r w:rsidRPr="00747FF7">
        <w:rPr>
          <w:lang w:val="fr-CA"/>
        </w:rPr>
        <w:t>diffusion</w:t>
      </w:r>
      <w:r>
        <w:rPr>
          <w:lang w:val="fr-CA"/>
        </w:rPr>
        <w:t xml:space="preserve"> des résultats</w:t>
      </w:r>
      <w:r w:rsidRPr="00747FF7">
        <w:rPr>
          <w:lang w:val="fr-C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F29C7A" w15:done="0"/>
  <w15:commentEx w15:paraId="40E33979" w15:done="0"/>
  <w15:commentEx w15:paraId="671A0D40" w15:done="0"/>
  <w15:commentEx w15:paraId="65B1F2DF" w15:done="0"/>
  <w15:commentEx w15:paraId="377F4DA6" w15:done="0"/>
  <w15:commentEx w15:paraId="49972059" w15:done="0"/>
  <w15:commentEx w15:paraId="4E630C0C" w15:done="0"/>
  <w15:commentEx w15:paraId="212D42FA" w15:done="0"/>
  <w15:commentEx w15:paraId="19068C31" w15:done="0"/>
  <w15:commentEx w15:paraId="4D45FDA1" w15:done="0"/>
  <w15:commentEx w15:paraId="1B714280" w15:done="0"/>
  <w15:commentEx w15:paraId="6B7DD902" w15:done="0"/>
</w15:commentsEx>
</file>

<file path=word/commentsIds.xml><?xml version="1.0" encoding="utf-8"?>
<w16cid:commentsIds xmlns:mc="http://schemas.openxmlformats.org/markup-compatibility/2006" xmlns:w16cid="http://schemas.microsoft.com/office/word/2016/wordml/cid" mc:Ignorable="w16cid">
  <w16cid:commentId w16cid:paraId="0A7FC2DF" w16cid:durableId="29071D71"/>
  <w16cid:commentId w16cid:paraId="7C529BB5" w16cid:durableId="558939B5"/>
  <w16cid:commentId w16cid:paraId="147FD5E1" w16cid:durableId="29071D74"/>
  <w16cid:commentId w16cid:paraId="4DCC4220" w16cid:durableId="29071D75"/>
  <w16cid:commentId w16cid:paraId="7DBDD4EC" w16cid:durableId="29071D76"/>
  <w16cid:commentId w16cid:paraId="04FABDCA" w16cid:durableId="7F9FEEF7"/>
  <w16cid:commentId w16cid:paraId="45DE320B" w16cid:durableId="29071D77"/>
  <w16cid:commentId w16cid:paraId="3460256B" w16cid:durableId="29071D79"/>
  <w16cid:commentId w16cid:paraId="5F18CAD5" w16cid:durableId="387B7BCF"/>
  <w16cid:commentId w16cid:paraId="767E075A" w16cid:durableId="29071D7B"/>
  <w16cid:commentId w16cid:paraId="7AAA57FB" w16cid:durableId="29071D7C"/>
  <w16cid:commentId w16cid:paraId="5BEE5B57" w16cid:durableId="29071D7D"/>
  <w16cid:commentId w16cid:paraId="3F12583C" w16cid:durableId="4FCB6BDA"/>
  <w16cid:commentId w16cid:paraId="3815F2D1" w16cid:durableId="263684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B6" w:rsidP="006D066B" w:rsidRDefault="00F924B6" w14:paraId="25723431" w14:textId="77777777">
      <w:pPr>
        <w:spacing w:after="0" w:line="240" w:lineRule="auto"/>
      </w:pPr>
      <w:r>
        <w:separator/>
      </w:r>
    </w:p>
  </w:endnote>
  <w:endnote w:type="continuationSeparator" w:id="0">
    <w:p w:rsidR="00F924B6" w:rsidP="006D066B" w:rsidRDefault="00F924B6" w14:paraId="70241089" w14:textId="77777777">
      <w:pPr>
        <w:spacing w:after="0" w:line="240" w:lineRule="auto"/>
      </w:pPr>
      <w:r>
        <w:continuationSeparator/>
      </w:r>
    </w:p>
  </w:endnote>
  <w:endnote w:type="continuationNotice" w:id="1">
    <w:p w:rsidR="00F924B6" w:rsidRDefault="00F924B6" w14:paraId="0D3455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7" w:rsidRDefault="00D051A7" w14:paraId="60A22A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6CC" w:rsidP="00637979" w:rsidRDefault="004706CC" w14:paraId="497CDA28" w14:textId="77777777">
    <w:pPr>
      <w:pStyle w:val="Footer"/>
      <w:rPr>
        <w:rFonts w:ascii="Times New Roman" w:hAnsi="Times New Roman"/>
        <w:sz w:val="20"/>
        <w:szCs w:val="20"/>
        <w:lang w:val="fr-CA"/>
      </w:rPr>
    </w:pPr>
  </w:p>
  <w:p w:rsidRPr="00C33FBC" w:rsidR="00637979" w:rsidP="00637979" w:rsidRDefault="00A26C6D" w14:paraId="2037E7CC" w14:textId="5B525862">
    <w:pPr>
      <w:pStyle w:val="Footer"/>
      <w:rPr>
        <w:rFonts w:ascii="Times New Roman" w:hAnsi="Times New Roman"/>
        <w:b w:val="1"/>
        <w:bCs w:val="1"/>
        <w:sz w:val="20"/>
        <w:szCs w:val="20"/>
        <w:lang w:val="fr-CA"/>
      </w:rPr>
    </w:pPr>
    <w:r w:rsidRPr="00A26C6D" w:rsidR="1450C0B3">
      <w:rPr>
        <w:rFonts w:ascii="Times New Roman" w:hAnsi="Times New Roman"/>
        <w:sz w:val="20"/>
        <w:szCs w:val="20"/>
        <w:lang w:val="fr-CA"/>
      </w:rPr>
      <w:t>Numéro de version :</w:t>
    </w:r>
    <w:r w:rsidRPr="00A26C6D" w:rsidR="1450C0B3">
      <w:rPr>
        <w:rStyle w:val="Strong"/>
        <w:rFonts w:ascii="Segoe UI" w:hAnsi="Segoe UI" w:cs="Segoe UI"/>
        <w:color w:val="424242"/>
        <w:shd w:val="clear" w:color="auto" w:fill="FAFAFA"/>
        <w:lang w:val="fr-CA"/>
      </w:rPr>
      <w:t xml:space="preserve"> </w:t>
    </w:r>
    <w:r w:rsidRPr="009A6019" w:rsidR="1450C0B3">
      <w:rPr>
        <w:rStyle w:val="PlaceholderText"/>
        <w:rFonts w:ascii="Times New Roman" w:hAnsi="Times New Roman"/>
        <w:sz w:val="20"/>
        <w:szCs w:val="20"/>
        <w:highlight w:val="yellow"/>
        <w:lang w:val="fr-CA"/>
      </w:rPr>
      <w:t>Cliquez ici pour entrer le texte.</w:t>
    </w:r>
    <w:r w:rsidRPr="00A26C6D" w:rsidR="00637979">
      <w:rPr>
        <w:rFonts w:ascii="Times New Roman" w:hAnsi="Times New Roman"/>
        <w:sz w:val="20"/>
        <w:szCs w:val="20"/>
        <w:lang w:val="fr-CA"/>
      </w:rPr>
      <w:tab/>
    </w:r>
    <w:r w:rsidRPr="00A26C6D" w:rsidR="00637979">
      <w:rPr>
        <w:rFonts w:ascii="Times New Roman" w:hAnsi="Times New Roman"/>
        <w:sz w:val="20"/>
        <w:szCs w:val="20"/>
        <w:lang w:val="fr-CA"/>
      </w:rPr>
      <w:tab/>
    </w:r>
    <w:r w:rsidRPr="00C33FBC" w:rsidR="1450C0B3">
      <w:rPr>
        <w:rFonts w:ascii="Times New Roman" w:hAnsi="Times New Roman"/>
        <w:sz w:val="20"/>
        <w:szCs w:val="20"/>
        <w:lang w:val="fr-CA"/>
      </w:rPr>
      <w:t xml:space="preserve">Page </w:t>
    </w:r>
    <w:r w:rsidRPr="1450C0B3" w:rsidR="00637979">
      <w:rPr>
        <w:rFonts w:ascii="Times New Roman" w:hAnsi="Times New Roman"/>
        <w:b w:val="1"/>
        <w:bCs w:val="1"/>
        <w:noProof/>
        <w:sz w:val="20"/>
        <w:szCs w:val="20"/>
        <w:lang w:val="fr-CA"/>
      </w:rPr>
      <w:fldChar w:fldCharType="begin"/>
    </w:r>
    <w:r w:rsidRPr="00C33FBC" w:rsidR="00637979">
      <w:rPr>
        <w:rFonts w:ascii="Times New Roman" w:hAnsi="Times New Roman"/>
        <w:b w:val="1"/>
        <w:bCs w:val="1"/>
        <w:sz w:val="20"/>
        <w:szCs w:val="20"/>
        <w:lang w:val="fr-CA"/>
      </w:rPr>
      <w:instrText xml:space="preserve"> PAGE </w:instrText>
    </w:r>
    <w:r w:rsidRPr="002D7EC9" w:rsidR="00637979">
      <w:rPr>
        <w:rFonts w:ascii="Times New Roman" w:hAnsi="Times New Roman"/>
        <w:b w:val="1"/>
        <w:bCs w:val="1"/>
        <w:sz w:val="20"/>
        <w:szCs w:val="20"/>
      </w:rPr>
      <w:fldChar w:fldCharType="separate"/>
    </w:r>
    <w:r w:rsidR="1450C0B3">
      <w:rPr>
        <w:rFonts w:ascii="Times New Roman" w:hAnsi="Times New Roman"/>
        <w:b w:val="1"/>
        <w:bCs w:val="1"/>
        <w:noProof/>
        <w:sz w:val="20"/>
        <w:szCs w:val="20"/>
        <w:lang w:val="fr-CA"/>
      </w:rPr>
      <w:t>2</w:t>
    </w:r>
    <w:r w:rsidRPr="1450C0B3" w:rsidR="00637979">
      <w:rPr>
        <w:rFonts w:ascii="Times New Roman" w:hAnsi="Times New Roman"/>
        <w:b w:val="1"/>
        <w:bCs w:val="1"/>
        <w:noProof/>
        <w:sz w:val="20"/>
        <w:szCs w:val="20"/>
        <w:lang w:val="fr-CA"/>
      </w:rPr>
      <w:fldChar w:fldCharType="end"/>
    </w:r>
    <w:r w:rsidRPr="00C33FBC" w:rsidR="1450C0B3">
      <w:rPr>
        <w:rFonts w:ascii="Times New Roman" w:hAnsi="Times New Roman"/>
        <w:sz w:val="20"/>
        <w:szCs w:val="20"/>
        <w:lang w:val="fr-CA"/>
      </w:rPr>
      <w:t xml:space="preserve"> </w:t>
    </w:r>
    <w:r w:rsidRPr="00C33FBC" w:rsidR="1450C0B3">
      <w:rPr>
        <w:rFonts w:ascii="Times New Roman" w:hAnsi="Times New Roman"/>
        <w:sz w:val="20"/>
        <w:szCs w:val="20"/>
        <w:lang w:val="fr-CA"/>
      </w:rPr>
      <w:t xml:space="preserve">de</w:t>
    </w:r>
    <w:r w:rsidRPr="00C33FBC" w:rsidR="1450C0B3">
      <w:rPr>
        <w:rFonts w:ascii="Times New Roman" w:hAnsi="Times New Roman"/>
        <w:sz w:val="20"/>
        <w:szCs w:val="20"/>
        <w:lang w:val="fr-CA"/>
      </w:rPr>
      <w:t xml:space="preserve"> </w:t>
    </w:r>
    <w:r w:rsidRPr="1450C0B3" w:rsidR="00637979">
      <w:rPr>
        <w:rFonts w:ascii="Times New Roman" w:hAnsi="Times New Roman"/>
        <w:b w:val="1"/>
        <w:bCs w:val="1"/>
        <w:noProof/>
        <w:sz w:val="20"/>
        <w:szCs w:val="20"/>
        <w:lang w:val="fr-CA"/>
      </w:rPr>
      <w:fldChar w:fldCharType="begin"/>
    </w:r>
    <w:r w:rsidRPr="00C33FBC" w:rsidR="00637979">
      <w:rPr>
        <w:rFonts w:ascii="Times New Roman" w:hAnsi="Times New Roman"/>
        <w:b w:val="1"/>
        <w:bCs w:val="1"/>
        <w:sz w:val="20"/>
        <w:szCs w:val="20"/>
        <w:lang w:val="fr-CA"/>
      </w:rPr>
      <w:instrText xml:space="preserve"> NUMPAGES  </w:instrText>
    </w:r>
    <w:r w:rsidRPr="002D7EC9" w:rsidR="00637979">
      <w:rPr>
        <w:rFonts w:ascii="Times New Roman" w:hAnsi="Times New Roman"/>
        <w:b w:val="1"/>
        <w:bCs w:val="1"/>
        <w:sz w:val="20"/>
        <w:szCs w:val="20"/>
      </w:rPr>
      <w:fldChar w:fldCharType="separate"/>
    </w:r>
    <w:r w:rsidR="1450C0B3">
      <w:rPr>
        <w:rFonts w:ascii="Times New Roman" w:hAnsi="Times New Roman"/>
        <w:b w:val="1"/>
        <w:bCs w:val="1"/>
        <w:noProof/>
        <w:sz w:val="20"/>
        <w:szCs w:val="20"/>
        <w:lang w:val="fr-CA"/>
      </w:rPr>
      <w:t>4</w:t>
    </w:r>
    <w:r w:rsidRPr="1450C0B3" w:rsidR="00637979">
      <w:rPr>
        <w:rFonts w:ascii="Times New Roman" w:hAnsi="Times New Roman"/>
        <w:b w:val="1"/>
        <w:bCs w:val="1"/>
        <w:noProof/>
        <w:sz w:val="20"/>
        <w:szCs w:val="20"/>
        <w:lang w:val="fr-CA"/>
      </w:rPr>
      <w:fldChar w:fldCharType="end"/>
    </w:r>
  </w:p>
  <w:p w:rsidRPr="00A26C6D" w:rsidR="00637979" w:rsidP="00637979" w:rsidRDefault="00A26C6D" w14:paraId="713BA9CE" w14:textId="38413094">
    <w:pPr>
      <w:pStyle w:val="Footer"/>
      <w:rPr>
        <w:rFonts w:ascii="Times New Roman" w:hAnsi="Times New Roman"/>
        <w:b/>
        <w:bCs/>
        <w:sz w:val="20"/>
        <w:szCs w:val="20"/>
        <w:lang w:val="fr-CA"/>
      </w:rPr>
    </w:pPr>
    <w:r w:rsidRPr="00A26C6D">
      <w:rPr>
        <w:rFonts w:ascii="Times New Roman" w:hAnsi="Times New Roman"/>
        <w:bCs/>
        <w:sz w:val="20"/>
        <w:szCs w:val="20"/>
        <w:lang w:val="fr-CA"/>
      </w:rPr>
      <w:t>Date de version</w:t>
    </w:r>
    <w:r w:rsidRPr="00A26C6D" w:rsidR="00637979">
      <w:rPr>
        <w:rFonts w:ascii="Times New Roman" w:hAnsi="Times New Roman"/>
        <w:sz w:val="20"/>
        <w:szCs w:val="20"/>
        <w:lang w:val="fr-CA"/>
      </w:rPr>
      <w:t>:</w:t>
    </w:r>
    <w:r w:rsidRPr="00A26C6D" w:rsidR="00637979">
      <w:rPr>
        <w:rFonts w:ascii="Times New Roman" w:hAnsi="Times New Roman"/>
        <w:bCs/>
        <w:sz w:val="20"/>
        <w:szCs w:val="20"/>
        <w:lang w:val="fr-CA"/>
      </w:rPr>
      <w:t xml:space="preserve"> </w:t>
    </w:r>
    <w:r w:rsidRPr="009A6019">
      <w:rPr>
        <w:rStyle w:val="PlaceholderText"/>
        <w:rFonts w:ascii="Times New Roman" w:hAnsi="Times New Roman"/>
        <w:sz w:val="20"/>
        <w:szCs w:val="20"/>
        <w:highlight w:val="yellow"/>
        <w:lang w:val="fr-CA"/>
      </w:rPr>
      <w:t>Cliquez ici pour entrer le texte.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4F7311B" w:rsidTr="34F7311B" w14:paraId="53E744AF" w14:textId="77777777">
      <w:trPr>
        <w:trHeight w:val="300"/>
      </w:trPr>
      <w:tc>
        <w:tcPr>
          <w:tcW w:w="3120" w:type="dxa"/>
        </w:tcPr>
        <w:p w:rsidR="34F7311B" w:rsidP="34F7311B" w:rsidRDefault="34F7311B" w14:paraId="5DCCC66A" w14:textId="7E9112E1">
          <w:pPr>
            <w:pStyle w:val="Header"/>
            <w:ind w:left="-115"/>
          </w:pPr>
        </w:p>
      </w:tc>
      <w:tc>
        <w:tcPr>
          <w:tcW w:w="3120" w:type="dxa"/>
        </w:tcPr>
        <w:p w:rsidR="34F7311B" w:rsidP="34F7311B" w:rsidRDefault="34F7311B" w14:paraId="0C539201" w14:textId="716EBA1F">
          <w:pPr>
            <w:pStyle w:val="Header"/>
            <w:jc w:val="center"/>
          </w:pPr>
        </w:p>
      </w:tc>
      <w:tc>
        <w:tcPr>
          <w:tcW w:w="3120" w:type="dxa"/>
        </w:tcPr>
        <w:p w:rsidR="34F7311B" w:rsidP="34F7311B" w:rsidRDefault="34F7311B" w14:paraId="0578EC08" w14:textId="67D2CA2A">
          <w:pPr>
            <w:pStyle w:val="Header"/>
            <w:ind w:right="-115"/>
            <w:jc w:val="right"/>
          </w:pPr>
        </w:p>
      </w:tc>
    </w:tr>
  </w:tbl>
  <w:p w:rsidR="34F7311B" w:rsidP="34F7311B" w:rsidRDefault="34F7311B" w14:paraId="7275DA89" w14:textId="43F9E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B6" w:rsidP="006D066B" w:rsidRDefault="00F924B6" w14:paraId="0F5C1BAE" w14:textId="77777777">
      <w:pPr>
        <w:spacing w:after="0" w:line="240" w:lineRule="auto"/>
      </w:pPr>
      <w:r>
        <w:separator/>
      </w:r>
    </w:p>
  </w:footnote>
  <w:footnote w:type="continuationSeparator" w:id="0">
    <w:p w:rsidR="00F924B6" w:rsidP="006D066B" w:rsidRDefault="00F924B6" w14:paraId="6F87DF99" w14:textId="77777777">
      <w:pPr>
        <w:spacing w:after="0" w:line="240" w:lineRule="auto"/>
      </w:pPr>
      <w:r>
        <w:continuationSeparator/>
      </w:r>
    </w:p>
  </w:footnote>
  <w:footnote w:type="continuationNotice" w:id="1">
    <w:p w:rsidR="00F924B6" w:rsidRDefault="00F924B6" w14:paraId="0A19B5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7" w:rsidRDefault="00D051A7" w14:paraId="6A24C1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A6019" w:rsidR="006D066B" w:rsidRDefault="009D0F3F" w14:paraId="0C17D130" w14:textId="5E06F064">
    <w:pPr>
      <w:pStyle w:val="Header"/>
      <w:rPr>
        <w:rStyle w:val="Strong"/>
        <w:rFonts w:ascii="Segoe UI" w:hAnsi="Segoe UI" w:cs="Segoe UI"/>
        <w:color w:val="424242"/>
        <w:sz w:val="20"/>
        <w:szCs w:val="20"/>
        <w:shd w:val="clear" w:color="auto" w:fill="FAFAFA"/>
        <w:lang w:val="fr-CA"/>
      </w:rPr>
    </w:pPr>
    <w:r w:rsidRPr="009A6019">
      <w:rPr>
        <w:rFonts w:ascii="Times New Roman" w:hAnsi="Times New Roman"/>
        <w:bCs/>
        <w:sz w:val="20"/>
        <w:szCs w:val="20"/>
        <w:lang w:val="fr-CA"/>
      </w:rPr>
      <w:t>Numéro de projet (numéro Nagano)</w:t>
    </w:r>
    <w:r w:rsidR="00D051A7">
      <w:rPr>
        <w:rFonts w:ascii="Times New Roman" w:hAnsi="Times New Roman"/>
        <w:bCs/>
        <w:sz w:val="20"/>
        <w:szCs w:val="20"/>
        <w:lang w:val="fr-CA"/>
      </w:rPr>
      <w:t xml:space="preserve"> : </w:t>
    </w:r>
    <w:r w:rsidRPr="009A6019" w:rsidR="009A6019">
      <w:rPr>
        <w:rStyle w:val="PlaceholderText"/>
        <w:rFonts w:ascii="Times New Roman" w:hAnsi="Times New Roman"/>
        <w:sz w:val="20"/>
        <w:szCs w:val="20"/>
        <w:highlight w:val="yellow"/>
        <w:lang w:val="fr-CA"/>
      </w:rPr>
      <w:t>Cliquez ici pour entrer le texte.</w:t>
    </w:r>
  </w:p>
  <w:p w:rsidR="000B02F6" w:rsidRDefault="000B02F6" w14:paraId="33677B97" w14:textId="5C5DD96D">
    <w:pPr>
      <w:pStyle w:val="Header"/>
      <w:rPr>
        <w:rFonts w:ascii="Times New Roman" w:hAnsi="Times New Roman"/>
        <w:lang w:val="fr-CA"/>
      </w:rPr>
    </w:pPr>
  </w:p>
  <w:p w:rsidRPr="009D0F3F" w:rsidR="00A80BE9" w:rsidRDefault="00A80BE9" w14:paraId="176B0184" w14:textId="77777777">
    <w:pPr>
      <w:pStyle w:val="Header"/>
      <w:rPr>
        <w:rFonts w:ascii="Times New Roman" w:hAnsi="Times New Roman"/>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A7" w:rsidRDefault="00D051A7" w14:paraId="6D3B40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2F"/>
    <w:multiLevelType w:val="hybridMultilevel"/>
    <w:tmpl w:val="A082131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27BB34"/>
    <w:multiLevelType w:val="hybridMultilevel"/>
    <w:tmpl w:val="5C8866A4"/>
    <w:lvl w:ilvl="0" w:tplc="2FBA4D50">
      <w:start w:val="1"/>
      <w:numFmt w:val="bullet"/>
      <w:lvlText w:val=""/>
      <w:lvlJc w:val="left"/>
      <w:pPr>
        <w:ind w:left="720" w:hanging="360"/>
      </w:pPr>
      <w:rPr>
        <w:rFonts w:hint="default" w:ascii="Symbol" w:hAnsi="Symbol"/>
      </w:rPr>
    </w:lvl>
    <w:lvl w:ilvl="1" w:tplc="4E6855A0">
      <w:start w:val="1"/>
      <w:numFmt w:val="bullet"/>
      <w:lvlText w:val="o"/>
      <w:lvlJc w:val="left"/>
      <w:pPr>
        <w:ind w:left="1440" w:hanging="360"/>
      </w:pPr>
      <w:rPr>
        <w:rFonts w:hint="default" w:ascii="Courier New" w:hAnsi="Courier New"/>
      </w:rPr>
    </w:lvl>
    <w:lvl w:ilvl="2" w:tplc="4D8E9C2E">
      <w:start w:val="1"/>
      <w:numFmt w:val="bullet"/>
      <w:lvlText w:val=""/>
      <w:lvlJc w:val="left"/>
      <w:pPr>
        <w:ind w:left="2160" w:hanging="360"/>
      </w:pPr>
      <w:rPr>
        <w:rFonts w:hint="default" w:ascii="Wingdings" w:hAnsi="Wingdings"/>
      </w:rPr>
    </w:lvl>
    <w:lvl w:ilvl="3" w:tplc="0102065A">
      <w:start w:val="1"/>
      <w:numFmt w:val="bullet"/>
      <w:lvlText w:val=""/>
      <w:lvlJc w:val="left"/>
      <w:pPr>
        <w:ind w:left="2880" w:hanging="360"/>
      </w:pPr>
      <w:rPr>
        <w:rFonts w:hint="default" w:ascii="Symbol" w:hAnsi="Symbol"/>
      </w:rPr>
    </w:lvl>
    <w:lvl w:ilvl="4" w:tplc="1520CD20">
      <w:start w:val="1"/>
      <w:numFmt w:val="bullet"/>
      <w:lvlText w:val="o"/>
      <w:lvlJc w:val="left"/>
      <w:pPr>
        <w:ind w:left="3600" w:hanging="360"/>
      </w:pPr>
      <w:rPr>
        <w:rFonts w:hint="default" w:ascii="Courier New" w:hAnsi="Courier New"/>
      </w:rPr>
    </w:lvl>
    <w:lvl w:ilvl="5" w:tplc="F668B602">
      <w:start w:val="1"/>
      <w:numFmt w:val="bullet"/>
      <w:lvlText w:val=""/>
      <w:lvlJc w:val="left"/>
      <w:pPr>
        <w:ind w:left="4320" w:hanging="360"/>
      </w:pPr>
      <w:rPr>
        <w:rFonts w:hint="default" w:ascii="Wingdings" w:hAnsi="Wingdings"/>
      </w:rPr>
    </w:lvl>
    <w:lvl w:ilvl="6" w:tplc="0C465BCA">
      <w:start w:val="1"/>
      <w:numFmt w:val="bullet"/>
      <w:lvlText w:val=""/>
      <w:lvlJc w:val="left"/>
      <w:pPr>
        <w:ind w:left="5040" w:hanging="360"/>
      </w:pPr>
      <w:rPr>
        <w:rFonts w:hint="default" w:ascii="Symbol" w:hAnsi="Symbol"/>
      </w:rPr>
    </w:lvl>
    <w:lvl w:ilvl="7" w:tplc="D9C88B0E">
      <w:start w:val="1"/>
      <w:numFmt w:val="bullet"/>
      <w:lvlText w:val="o"/>
      <w:lvlJc w:val="left"/>
      <w:pPr>
        <w:ind w:left="5760" w:hanging="360"/>
      </w:pPr>
      <w:rPr>
        <w:rFonts w:hint="default" w:ascii="Courier New" w:hAnsi="Courier New"/>
      </w:rPr>
    </w:lvl>
    <w:lvl w:ilvl="8" w:tplc="2B8877D8">
      <w:start w:val="1"/>
      <w:numFmt w:val="bullet"/>
      <w:lvlText w:val=""/>
      <w:lvlJc w:val="left"/>
      <w:pPr>
        <w:ind w:left="6480" w:hanging="360"/>
      </w:pPr>
      <w:rPr>
        <w:rFonts w:hint="default" w:ascii="Wingdings" w:hAnsi="Wingdings"/>
      </w:rPr>
    </w:lvl>
  </w:abstractNum>
  <w:abstractNum w:abstractNumId="2" w15:restartNumberingAfterBreak="0">
    <w:nsid w:val="16957902"/>
    <w:multiLevelType w:val="multilevel"/>
    <w:tmpl w:val="1DD6174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CB2283"/>
    <w:multiLevelType w:val="multilevel"/>
    <w:tmpl w:val="6E0EA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639AD0"/>
    <w:multiLevelType w:val="hybridMultilevel"/>
    <w:tmpl w:val="0012104C"/>
    <w:lvl w:ilvl="0" w:tplc="AFCCB232">
      <w:start w:val="1"/>
      <w:numFmt w:val="bullet"/>
      <w:lvlText w:val=""/>
      <w:lvlJc w:val="left"/>
      <w:pPr>
        <w:ind w:left="720" w:hanging="360"/>
      </w:pPr>
      <w:rPr>
        <w:rFonts w:hint="default" w:ascii="Symbol" w:hAnsi="Symbol"/>
      </w:rPr>
    </w:lvl>
    <w:lvl w:ilvl="1" w:tplc="DF2C404E">
      <w:start w:val="1"/>
      <w:numFmt w:val="bullet"/>
      <w:lvlText w:val="o"/>
      <w:lvlJc w:val="left"/>
      <w:pPr>
        <w:ind w:left="1440" w:hanging="360"/>
      </w:pPr>
      <w:rPr>
        <w:rFonts w:hint="default" w:ascii="Courier New" w:hAnsi="Courier New"/>
      </w:rPr>
    </w:lvl>
    <w:lvl w:ilvl="2" w:tplc="8196D410">
      <w:start w:val="1"/>
      <w:numFmt w:val="bullet"/>
      <w:lvlText w:val=""/>
      <w:lvlJc w:val="left"/>
      <w:pPr>
        <w:ind w:left="2160" w:hanging="360"/>
      </w:pPr>
      <w:rPr>
        <w:rFonts w:hint="default" w:ascii="Wingdings" w:hAnsi="Wingdings"/>
      </w:rPr>
    </w:lvl>
    <w:lvl w:ilvl="3" w:tplc="06BA8C56">
      <w:start w:val="1"/>
      <w:numFmt w:val="bullet"/>
      <w:lvlText w:val=""/>
      <w:lvlJc w:val="left"/>
      <w:pPr>
        <w:ind w:left="2880" w:hanging="360"/>
      </w:pPr>
      <w:rPr>
        <w:rFonts w:hint="default" w:ascii="Symbol" w:hAnsi="Symbol"/>
      </w:rPr>
    </w:lvl>
    <w:lvl w:ilvl="4" w:tplc="4C04BC88">
      <w:start w:val="1"/>
      <w:numFmt w:val="bullet"/>
      <w:lvlText w:val="o"/>
      <w:lvlJc w:val="left"/>
      <w:pPr>
        <w:ind w:left="3600" w:hanging="360"/>
      </w:pPr>
      <w:rPr>
        <w:rFonts w:hint="default" w:ascii="Courier New" w:hAnsi="Courier New"/>
      </w:rPr>
    </w:lvl>
    <w:lvl w:ilvl="5" w:tplc="5E30B6B4">
      <w:start w:val="1"/>
      <w:numFmt w:val="bullet"/>
      <w:lvlText w:val=""/>
      <w:lvlJc w:val="left"/>
      <w:pPr>
        <w:ind w:left="4320" w:hanging="360"/>
      </w:pPr>
      <w:rPr>
        <w:rFonts w:hint="default" w:ascii="Wingdings" w:hAnsi="Wingdings"/>
      </w:rPr>
    </w:lvl>
    <w:lvl w:ilvl="6" w:tplc="A45CCE28">
      <w:start w:val="1"/>
      <w:numFmt w:val="bullet"/>
      <w:lvlText w:val=""/>
      <w:lvlJc w:val="left"/>
      <w:pPr>
        <w:ind w:left="5040" w:hanging="360"/>
      </w:pPr>
      <w:rPr>
        <w:rFonts w:hint="default" w:ascii="Symbol" w:hAnsi="Symbol"/>
      </w:rPr>
    </w:lvl>
    <w:lvl w:ilvl="7" w:tplc="7A045272">
      <w:start w:val="1"/>
      <w:numFmt w:val="bullet"/>
      <w:lvlText w:val="o"/>
      <w:lvlJc w:val="left"/>
      <w:pPr>
        <w:ind w:left="5760" w:hanging="360"/>
      </w:pPr>
      <w:rPr>
        <w:rFonts w:hint="default" w:ascii="Courier New" w:hAnsi="Courier New"/>
      </w:rPr>
    </w:lvl>
    <w:lvl w:ilvl="8" w:tplc="753C05E6">
      <w:start w:val="1"/>
      <w:numFmt w:val="bullet"/>
      <w:lvlText w:val=""/>
      <w:lvlJc w:val="left"/>
      <w:pPr>
        <w:ind w:left="6480" w:hanging="360"/>
      </w:pPr>
      <w:rPr>
        <w:rFonts w:hint="default" w:ascii="Wingdings" w:hAnsi="Wingdings"/>
      </w:rPr>
    </w:lvl>
  </w:abstractNum>
  <w:abstractNum w:abstractNumId="5" w15:restartNumberingAfterBreak="0">
    <w:nsid w:val="232A401E"/>
    <w:multiLevelType w:val="hybridMultilevel"/>
    <w:tmpl w:val="38209E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EA19C1"/>
    <w:multiLevelType w:val="multilevel"/>
    <w:tmpl w:val="59C654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A3204CB"/>
    <w:multiLevelType w:val="hybridMultilevel"/>
    <w:tmpl w:val="AA78279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B581C1A"/>
    <w:multiLevelType w:val="multilevel"/>
    <w:tmpl w:val="A28E9318"/>
    <w:lvl w:ilvl="0">
      <w:start w:val="1"/>
      <w:numFmt w:val="decimal"/>
      <w:pStyle w:val="Heading1"/>
      <w:lvlText w:val="%1."/>
      <w:lvlJc w:val="left"/>
      <w:pPr>
        <w:ind w:left="720" w:hanging="360"/>
      </w:pPr>
      <w:rPr>
        <w:rFonts w:hint="default"/>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337C6806"/>
    <w:multiLevelType w:val="multilevel"/>
    <w:tmpl w:val="F3DAA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A65501F"/>
    <w:multiLevelType w:val="hybridMultilevel"/>
    <w:tmpl w:val="38209E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9968B2"/>
    <w:multiLevelType w:val="multilevel"/>
    <w:tmpl w:val="8B945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D80DFFF"/>
    <w:multiLevelType w:val="hybridMultilevel"/>
    <w:tmpl w:val="18885700"/>
    <w:lvl w:ilvl="0" w:tplc="2754366A">
      <w:start w:val="1"/>
      <w:numFmt w:val="bullet"/>
      <w:lvlText w:val=""/>
      <w:lvlJc w:val="left"/>
      <w:pPr>
        <w:ind w:left="720" w:hanging="360"/>
      </w:pPr>
      <w:rPr>
        <w:rFonts w:hint="default" w:ascii="Symbol" w:hAnsi="Symbol"/>
      </w:rPr>
    </w:lvl>
    <w:lvl w:ilvl="1" w:tplc="FADECB7A">
      <w:start w:val="1"/>
      <w:numFmt w:val="bullet"/>
      <w:lvlText w:val="o"/>
      <w:lvlJc w:val="left"/>
      <w:pPr>
        <w:ind w:left="1440" w:hanging="360"/>
      </w:pPr>
      <w:rPr>
        <w:rFonts w:hint="default" w:ascii="Courier New" w:hAnsi="Courier New"/>
      </w:rPr>
    </w:lvl>
    <w:lvl w:ilvl="2" w:tplc="89702FCA">
      <w:start w:val="1"/>
      <w:numFmt w:val="bullet"/>
      <w:lvlText w:val=""/>
      <w:lvlJc w:val="left"/>
      <w:pPr>
        <w:ind w:left="2160" w:hanging="360"/>
      </w:pPr>
      <w:rPr>
        <w:rFonts w:hint="default" w:ascii="Wingdings" w:hAnsi="Wingdings"/>
      </w:rPr>
    </w:lvl>
    <w:lvl w:ilvl="3" w:tplc="A19412A8">
      <w:start w:val="1"/>
      <w:numFmt w:val="bullet"/>
      <w:lvlText w:val=""/>
      <w:lvlJc w:val="left"/>
      <w:pPr>
        <w:ind w:left="2880" w:hanging="360"/>
      </w:pPr>
      <w:rPr>
        <w:rFonts w:hint="default" w:ascii="Symbol" w:hAnsi="Symbol"/>
      </w:rPr>
    </w:lvl>
    <w:lvl w:ilvl="4" w:tplc="32F66F3E">
      <w:start w:val="1"/>
      <w:numFmt w:val="bullet"/>
      <w:lvlText w:val="o"/>
      <w:lvlJc w:val="left"/>
      <w:pPr>
        <w:ind w:left="3600" w:hanging="360"/>
      </w:pPr>
      <w:rPr>
        <w:rFonts w:hint="default" w:ascii="Courier New" w:hAnsi="Courier New"/>
      </w:rPr>
    </w:lvl>
    <w:lvl w:ilvl="5" w:tplc="23F2602E">
      <w:start w:val="1"/>
      <w:numFmt w:val="bullet"/>
      <w:lvlText w:val=""/>
      <w:lvlJc w:val="left"/>
      <w:pPr>
        <w:ind w:left="4320" w:hanging="360"/>
      </w:pPr>
      <w:rPr>
        <w:rFonts w:hint="default" w:ascii="Wingdings" w:hAnsi="Wingdings"/>
      </w:rPr>
    </w:lvl>
    <w:lvl w:ilvl="6" w:tplc="3B8E4890">
      <w:start w:val="1"/>
      <w:numFmt w:val="bullet"/>
      <w:lvlText w:val=""/>
      <w:lvlJc w:val="left"/>
      <w:pPr>
        <w:ind w:left="5040" w:hanging="360"/>
      </w:pPr>
      <w:rPr>
        <w:rFonts w:hint="default" w:ascii="Symbol" w:hAnsi="Symbol"/>
      </w:rPr>
    </w:lvl>
    <w:lvl w:ilvl="7" w:tplc="503A1796">
      <w:start w:val="1"/>
      <w:numFmt w:val="bullet"/>
      <w:lvlText w:val="o"/>
      <w:lvlJc w:val="left"/>
      <w:pPr>
        <w:ind w:left="5760" w:hanging="360"/>
      </w:pPr>
      <w:rPr>
        <w:rFonts w:hint="default" w:ascii="Courier New" w:hAnsi="Courier New"/>
      </w:rPr>
    </w:lvl>
    <w:lvl w:ilvl="8" w:tplc="4F40983A">
      <w:start w:val="1"/>
      <w:numFmt w:val="bullet"/>
      <w:lvlText w:val=""/>
      <w:lvlJc w:val="left"/>
      <w:pPr>
        <w:ind w:left="6480" w:hanging="360"/>
      </w:pPr>
      <w:rPr>
        <w:rFonts w:hint="default" w:ascii="Wingdings" w:hAnsi="Wingdings"/>
      </w:rPr>
    </w:lvl>
  </w:abstractNum>
  <w:abstractNum w:abstractNumId="13" w15:restartNumberingAfterBreak="0">
    <w:nsid w:val="7CA35B8E"/>
    <w:multiLevelType w:val="hybridMultilevel"/>
    <w:tmpl w:val="10DE6D9C"/>
    <w:lvl w:ilvl="0" w:tplc="7B26F5BE">
      <w:start w:val="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12"/>
  </w:num>
  <w:num w:numId="3">
    <w:abstractNumId w:val="4"/>
  </w:num>
  <w:num w:numId="4">
    <w:abstractNumId w:val="7"/>
  </w:num>
  <w:num w:numId="5">
    <w:abstractNumId w:val="8"/>
  </w:num>
  <w:num w:numId="6">
    <w:abstractNumId w:val="13"/>
  </w:num>
  <w:num w:numId="7">
    <w:abstractNumId w:val="11"/>
  </w:num>
  <w:num w:numId="8">
    <w:abstractNumId w:val="3"/>
  </w:num>
  <w:num w:numId="9">
    <w:abstractNumId w:val="8"/>
  </w:num>
  <w:num w:numId="10">
    <w:abstractNumId w:val="8"/>
  </w:num>
  <w:num w:numId="11">
    <w:abstractNumId w:val="8"/>
  </w:num>
  <w:num w:numId="12">
    <w:abstractNumId w:val="8"/>
  </w:num>
  <w:num w:numId="13">
    <w:abstractNumId w:val="8"/>
  </w:num>
  <w:num w:numId="14">
    <w:abstractNumId w:val="2"/>
  </w:num>
  <w:num w:numId="15">
    <w:abstractNumId w:val="9"/>
  </w:num>
  <w:num w:numId="16">
    <w:abstractNumId w:val="0"/>
  </w:num>
  <w:num w:numId="17">
    <w:abstractNumId w:val="5"/>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C REB">
    <w15:presenceInfo w15:providerId="None" w15:userId="MUHC RE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70"/>
  <w:activeWritingStyle w:lang="en-CA" w:vendorID="64" w:dllVersion="131078" w:nlCheck="1" w:checkStyle="1" w:appName="MSWord"/>
  <w:revisionView w:markup="0" w:insDel="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6B"/>
    <w:rsid w:val="00004ADA"/>
    <w:rsid w:val="000263F1"/>
    <w:rsid w:val="00031352"/>
    <w:rsid w:val="00032AF3"/>
    <w:rsid w:val="000B02F6"/>
    <w:rsid w:val="000B2B4B"/>
    <w:rsid w:val="000B4255"/>
    <w:rsid w:val="000D2E32"/>
    <w:rsid w:val="001574FE"/>
    <w:rsid w:val="00176A1C"/>
    <w:rsid w:val="001A7791"/>
    <w:rsid w:val="00200610"/>
    <w:rsid w:val="0023123C"/>
    <w:rsid w:val="002A2D50"/>
    <w:rsid w:val="002B4715"/>
    <w:rsid w:val="002C4DE3"/>
    <w:rsid w:val="002D6E8F"/>
    <w:rsid w:val="00312941"/>
    <w:rsid w:val="0032089C"/>
    <w:rsid w:val="00327CC5"/>
    <w:rsid w:val="00330A66"/>
    <w:rsid w:val="0035388A"/>
    <w:rsid w:val="00371889"/>
    <w:rsid w:val="003A65E9"/>
    <w:rsid w:val="003C18B0"/>
    <w:rsid w:val="003C609A"/>
    <w:rsid w:val="003F32FD"/>
    <w:rsid w:val="004706CC"/>
    <w:rsid w:val="004C366D"/>
    <w:rsid w:val="004F11B2"/>
    <w:rsid w:val="00523FC2"/>
    <w:rsid w:val="00566B1A"/>
    <w:rsid w:val="00586BBE"/>
    <w:rsid w:val="005D624E"/>
    <w:rsid w:val="00624155"/>
    <w:rsid w:val="00625FEE"/>
    <w:rsid w:val="00626767"/>
    <w:rsid w:val="00637979"/>
    <w:rsid w:val="0066EEE4"/>
    <w:rsid w:val="00671EE1"/>
    <w:rsid w:val="006A7613"/>
    <w:rsid w:val="006D066B"/>
    <w:rsid w:val="0073191A"/>
    <w:rsid w:val="00737CDB"/>
    <w:rsid w:val="00747FF7"/>
    <w:rsid w:val="00785745"/>
    <w:rsid w:val="007B5DD5"/>
    <w:rsid w:val="007DF8E6"/>
    <w:rsid w:val="00814F4C"/>
    <w:rsid w:val="00816B7B"/>
    <w:rsid w:val="008170A4"/>
    <w:rsid w:val="00856800"/>
    <w:rsid w:val="008C04F8"/>
    <w:rsid w:val="008E7D3E"/>
    <w:rsid w:val="009213C5"/>
    <w:rsid w:val="009A6019"/>
    <w:rsid w:val="009B3EEB"/>
    <w:rsid w:val="009C2510"/>
    <w:rsid w:val="009D0F3F"/>
    <w:rsid w:val="009E0ED9"/>
    <w:rsid w:val="009F3B6D"/>
    <w:rsid w:val="009F70DB"/>
    <w:rsid w:val="00A26C6D"/>
    <w:rsid w:val="00A310F0"/>
    <w:rsid w:val="00A52D27"/>
    <w:rsid w:val="00A559D0"/>
    <w:rsid w:val="00A61B95"/>
    <w:rsid w:val="00A6684E"/>
    <w:rsid w:val="00A80BE9"/>
    <w:rsid w:val="00A87E0F"/>
    <w:rsid w:val="00B07816"/>
    <w:rsid w:val="00B10B92"/>
    <w:rsid w:val="00B13326"/>
    <w:rsid w:val="00B22688"/>
    <w:rsid w:val="00B3280D"/>
    <w:rsid w:val="00B43600"/>
    <w:rsid w:val="00B70500"/>
    <w:rsid w:val="00BB0089"/>
    <w:rsid w:val="00C33FBC"/>
    <w:rsid w:val="00C605B2"/>
    <w:rsid w:val="00C66552"/>
    <w:rsid w:val="00C714BA"/>
    <w:rsid w:val="00CC5672"/>
    <w:rsid w:val="00CF6F99"/>
    <w:rsid w:val="00D051A7"/>
    <w:rsid w:val="00D25C50"/>
    <w:rsid w:val="00D66CF1"/>
    <w:rsid w:val="00DC6163"/>
    <w:rsid w:val="00DD79CF"/>
    <w:rsid w:val="00E4147C"/>
    <w:rsid w:val="00E47EC0"/>
    <w:rsid w:val="00E57118"/>
    <w:rsid w:val="00E82544"/>
    <w:rsid w:val="00E9198F"/>
    <w:rsid w:val="00E968AE"/>
    <w:rsid w:val="00ED1CB0"/>
    <w:rsid w:val="00ED392C"/>
    <w:rsid w:val="00F03E3A"/>
    <w:rsid w:val="00F17D07"/>
    <w:rsid w:val="00F25F0D"/>
    <w:rsid w:val="00F36F7F"/>
    <w:rsid w:val="00F924B6"/>
    <w:rsid w:val="00F95CA4"/>
    <w:rsid w:val="00FA54D9"/>
    <w:rsid w:val="00FB3E2F"/>
    <w:rsid w:val="00FD4381"/>
    <w:rsid w:val="010FBE6E"/>
    <w:rsid w:val="0120259A"/>
    <w:rsid w:val="0158145C"/>
    <w:rsid w:val="0171295F"/>
    <w:rsid w:val="018FF60C"/>
    <w:rsid w:val="01A98B72"/>
    <w:rsid w:val="01B38DBD"/>
    <w:rsid w:val="025DB574"/>
    <w:rsid w:val="03088E21"/>
    <w:rsid w:val="03176F09"/>
    <w:rsid w:val="03DFD7B0"/>
    <w:rsid w:val="041487C5"/>
    <w:rsid w:val="044E902B"/>
    <w:rsid w:val="049EC5F6"/>
    <w:rsid w:val="04B46D80"/>
    <w:rsid w:val="059B8AE7"/>
    <w:rsid w:val="05B83AC0"/>
    <w:rsid w:val="06120F76"/>
    <w:rsid w:val="06FCFC30"/>
    <w:rsid w:val="078E4E22"/>
    <w:rsid w:val="08924664"/>
    <w:rsid w:val="0948C6EF"/>
    <w:rsid w:val="0961D042"/>
    <w:rsid w:val="09EEE617"/>
    <w:rsid w:val="0B4E0327"/>
    <w:rsid w:val="0B5FF134"/>
    <w:rsid w:val="0B77C9D1"/>
    <w:rsid w:val="0BB59E70"/>
    <w:rsid w:val="0BC42C1F"/>
    <w:rsid w:val="0BD25E2D"/>
    <w:rsid w:val="0D111956"/>
    <w:rsid w:val="0D677C71"/>
    <w:rsid w:val="0DC28116"/>
    <w:rsid w:val="0E2A79C6"/>
    <w:rsid w:val="0E57535E"/>
    <w:rsid w:val="0F6EB04C"/>
    <w:rsid w:val="0F767994"/>
    <w:rsid w:val="0F9F0F74"/>
    <w:rsid w:val="1040785A"/>
    <w:rsid w:val="1149829E"/>
    <w:rsid w:val="117E70DB"/>
    <w:rsid w:val="11D8D9D5"/>
    <w:rsid w:val="13081EDD"/>
    <w:rsid w:val="131131FC"/>
    <w:rsid w:val="1353D72D"/>
    <w:rsid w:val="13731A87"/>
    <w:rsid w:val="1450C0B3"/>
    <w:rsid w:val="14FD318D"/>
    <w:rsid w:val="1503633C"/>
    <w:rsid w:val="1560E591"/>
    <w:rsid w:val="15F078ED"/>
    <w:rsid w:val="161BD0AF"/>
    <w:rsid w:val="162D8B2B"/>
    <w:rsid w:val="178FBB4F"/>
    <w:rsid w:val="1807599F"/>
    <w:rsid w:val="182C8766"/>
    <w:rsid w:val="188DCEB5"/>
    <w:rsid w:val="1A95B9F0"/>
    <w:rsid w:val="1ADFA5D8"/>
    <w:rsid w:val="1B3AED13"/>
    <w:rsid w:val="1B3B02C4"/>
    <w:rsid w:val="1B90B96F"/>
    <w:rsid w:val="1CBCEBBF"/>
    <w:rsid w:val="1D66B3B3"/>
    <w:rsid w:val="1D93D617"/>
    <w:rsid w:val="1DADFA60"/>
    <w:rsid w:val="1F5ACC4E"/>
    <w:rsid w:val="1F62012B"/>
    <w:rsid w:val="21035DD0"/>
    <w:rsid w:val="21303479"/>
    <w:rsid w:val="214B8E16"/>
    <w:rsid w:val="220E99E6"/>
    <w:rsid w:val="22A09F06"/>
    <w:rsid w:val="22BF905E"/>
    <w:rsid w:val="22D0DDBB"/>
    <w:rsid w:val="22FC5318"/>
    <w:rsid w:val="2302938F"/>
    <w:rsid w:val="23302BFF"/>
    <w:rsid w:val="237C9E35"/>
    <w:rsid w:val="24992066"/>
    <w:rsid w:val="24A8E4A7"/>
    <w:rsid w:val="25AA17C6"/>
    <w:rsid w:val="26109F7A"/>
    <w:rsid w:val="26F1E5BE"/>
    <w:rsid w:val="275CE48D"/>
    <w:rsid w:val="2818799B"/>
    <w:rsid w:val="2820913B"/>
    <w:rsid w:val="288D6965"/>
    <w:rsid w:val="28C9D706"/>
    <w:rsid w:val="28FE4FE3"/>
    <w:rsid w:val="2906789E"/>
    <w:rsid w:val="291C9831"/>
    <w:rsid w:val="298348A5"/>
    <w:rsid w:val="2A223825"/>
    <w:rsid w:val="2BAC5FF7"/>
    <w:rsid w:val="2BF8D34E"/>
    <w:rsid w:val="2C392AE0"/>
    <w:rsid w:val="2D2245DD"/>
    <w:rsid w:val="2E4211C0"/>
    <w:rsid w:val="2E82D19A"/>
    <w:rsid w:val="2F5F63FA"/>
    <w:rsid w:val="2FAFE8AD"/>
    <w:rsid w:val="2FDA0C93"/>
    <w:rsid w:val="30981851"/>
    <w:rsid w:val="31B174A2"/>
    <w:rsid w:val="32DE869F"/>
    <w:rsid w:val="33E9592D"/>
    <w:rsid w:val="34F7311B"/>
    <w:rsid w:val="34FEE61B"/>
    <w:rsid w:val="36FAC06F"/>
    <w:rsid w:val="37921DA5"/>
    <w:rsid w:val="37A64A0D"/>
    <w:rsid w:val="388F0954"/>
    <w:rsid w:val="3897A7ED"/>
    <w:rsid w:val="3978C520"/>
    <w:rsid w:val="39CE0742"/>
    <w:rsid w:val="3AD2D6B1"/>
    <w:rsid w:val="3B2241C7"/>
    <w:rsid w:val="3B81769D"/>
    <w:rsid w:val="3C29E27D"/>
    <w:rsid w:val="3D0D81F9"/>
    <w:rsid w:val="3E017D6B"/>
    <w:rsid w:val="3E929C71"/>
    <w:rsid w:val="3F4290CD"/>
    <w:rsid w:val="3F86CE0B"/>
    <w:rsid w:val="401F2ED9"/>
    <w:rsid w:val="40A790B6"/>
    <w:rsid w:val="41A7D925"/>
    <w:rsid w:val="41C15F65"/>
    <w:rsid w:val="41DD25F4"/>
    <w:rsid w:val="4264AD7C"/>
    <w:rsid w:val="4271124B"/>
    <w:rsid w:val="42851B81"/>
    <w:rsid w:val="43020EE0"/>
    <w:rsid w:val="43553CFF"/>
    <w:rsid w:val="438EF162"/>
    <w:rsid w:val="442FDD04"/>
    <w:rsid w:val="446772A9"/>
    <w:rsid w:val="450793C4"/>
    <w:rsid w:val="45E930BE"/>
    <w:rsid w:val="4606FB66"/>
    <w:rsid w:val="4618FF12"/>
    <w:rsid w:val="461FB5EE"/>
    <w:rsid w:val="48397C67"/>
    <w:rsid w:val="48AB4855"/>
    <w:rsid w:val="48D09181"/>
    <w:rsid w:val="49F80FFE"/>
    <w:rsid w:val="4A3006F1"/>
    <w:rsid w:val="4AF4A133"/>
    <w:rsid w:val="4B9C91AB"/>
    <w:rsid w:val="4BA07870"/>
    <w:rsid w:val="4BA5911E"/>
    <w:rsid w:val="4CDE8CB0"/>
    <w:rsid w:val="4E66F983"/>
    <w:rsid w:val="506435BF"/>
    <w:rsid w:val="50A17C90"/>
    <w:rsid w:val="50A246F1"/>
    <w:rsid w:val="5124EF74"/>
    <w:rsid w:val="512E0726"/>
    <w:rsid w:val="51A4F6E2"/>
    <w:rsid w:val="51AA6021"/>
    <w:rsid w:val="51BEFFA6"/>
    <w:rsid w:val="51D6908F"/>
    <w:rsid w:val="52F2C349"/>
    <w:rsid w:val="537239F2"/>
    <w:rsid w:val="53C2F544"/>
    <w:rsid w:val="5413D4BC"/>
    <w:rsid w:val="546504B4"/>
    <w:rsid w:val="574E4B8F"/>
    <w:rsid w:val="5801F360"/>
    <w:rsid w:val="58B5EEDA"/>
    <w:rsid w:val="58E404EF"/>
    <w:rsid w:val="599F389F"/>
    <w:rsid w:val="59C2DE5B"/>
    <w:rsid w:val="5A8EA588"/>
    <w:rsid w:val="5AAA5A79"/>
    <w:rsid w:val="5B379D2A"/>
    <w:rsid w:val="5B58B2F4"/>
    <w:rsid w:val="5BA8063F"/>
    <w:rsid w:val="5BE229C3"/>
    <w:rsid w:val="5C8D0E89"/>
    <w:rsid w:val="5CB489B5"/>
    <w:rsid w:val="5D69BB55"/>
    <w:rsid w:val="5EB4EA80"/>
    <w:rsid w:val="6024A606"/>
    <w:rsid w:val="6159E359"/>
    <w:rsid w:val="6175A6CF"/>
    <w:rsid w:val="61A25096"/>
    <w:rsid w:val="622EAFB8"/>
    <w:rsid w:val="63908FED"/>
    <w:rsid w:val="63A8749D"/>
    <w:rsid w:val="63E51C6E"/>
    <w:rsid w:val="64AB587D"/>
    <w:rsid w:val="64B9C5AF"/>
    <w:rsid w:val="66A247B6"/>
    <w:rsid w:val="66B360C0"/>
    <w:rsid w:val="681123D9"/>
    <w:rsid w:val="6A4CBEC3"/>
    <w:rsid w:val="6A688C07"/>
    <w:rsid w:val="6B0A435B"/>
    <w:rsid w:val="6B2C63E8"/>
    <w:rsid w:val="6B2CA098"/>
    <w:rsid w:val="6B3C6FCB"/>
    <w:rsid w:val="6D8253A8"/>
    <w:rsid w:val="6E2F1562"/>
    <w:rsid w:val="6E8DD3AC"/>
    <w:rsid w:val="6E987E81"/>
    <w:rsid w:val="6EAC70EA"/>
    <w:rsid w:val="6ECA1E67"/>
    <w:rsid w:val="6EECAF0D"/>
    <w:rsid w:val="6FCF00F5"/>
    <w:rsid w:val="7016114C"/>
    <w:rsid w:val="7024AFA4"/>
    <w:rsid w:val="7040C7F5"/>
    <w:rsid w:val="70C7F4FD"/>
    <w:rsid w:val="70F9321D"/>
    <w:rsid w:val="711BA88A"/>
    <w:rsid w:val="71488AB5"/>
    <w:rsid w:val="7168A72E"/>
    <w:rsid w:val="717AFB41"/>
    <w:rsid w:val="71C6A7B9"/>
    <w:rsid w:val="722A449E"/>
    <w:rsid w:val="73BEDAEF"/>
    <w:rsid w:val="74EA76FC"/>
    <w:rsid w:val="74F90EB0"/>
    <w:rsid w:val="750E9F1B"/>
    <w:rsid w:val="753E99F0"/>
    <w:rsid w:val="7808DBA9"/>
    <w:rsid w:val="780C46E8"/>
    <w:rsid w:val="784978E4"/>
    <w:rsid w:val="7854DF46"/>
    <w:rsid w:val="79044BD7"/>
    <w:rsid w:val="7913B4B7"/>
    <w:rsid w:val="79B2129C"/>
    <w:rsid w:val="79F3D1BE"/>
    <w:rsid w:val="7AADA821"/>
    <w:rsid w:val="7AEB85A3"/>
    <w:rsid w:val="7B7893A1"/>
    <w:rsid w:val="7BBC1BB2"/>
    <w:rsid w:val="7C94219B"/>
    <w:rsid w:val="7CB6B648"/>
    <w:rsid w:val="7D6B5328"/>
    <w:rsid w:val="7E291E8C"/>
    <w:rsid w:val="7E57FF09"/>
    <w:rsid w:val="7E975B31"/>
    <w:rsid w:val="7F2A932A"/>
    <w:rsid w:val="7FB2E400"/>
    <w:rsid w:val="7FE39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8390E"/>
  <w15:chartTrackingRefBased/>
  <w15:docId w15:val="{F54EFC07-2905-4E98-B40F-DFB5A792EF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6C6D"/>
    <w:pPr>
      <w:spacing w:after="200" w:line="276" w:lineRule="auto"/>
    </w:pPr>
    <w:rPr>
      <w:rFonts w:ascii="Calibri" w:hAnsi="Calibri" w:eastAsia="Calibri" w:cs="Times New Roman"/>
    </w:rPr>
  </w:style>
  <w:style w:type="paragraph" w:styleId="Heading1">
    <w:name w:val="heading 1"/>
    <w:basedOn w:val="ListParagraph"/>
    <w:next w:val="Normal"/>
    <w:link w:val="Heading1Char"/>
    <w:uiPriority w:val="9"/>
    <w:qFormat/>
    <w:rsid w:val="006D066B"/>
    <w:pPr>
      <w:numPr>
        <w:numId w:val="5"/>
      </w:numPr>
      <w:spacing w:after="0" w:line="240" w:lineRule="auto"/>
      <w:outlineLvl w:val="0"/>
    </w:pPr>
    <w:rPr>
      <w:rFonts w:ascii="Times New Roman" w:hAnsi="Times New Roman"/>
      <w:b/>
      <w:smallCaps/>
      <w:sz w:val="28"/>
      <w:szCs w:val="24"/>
    </w:rPr>
  </w:style>
  <w:style w:type="paragraph" w:styleId="Heading3">
    <w:name w:val="heading 3"/>
    <w:basedOn w:val="Normal"/>
    <w:next w:val="Normal"/>
    <w:link w:val="Heading3Char"/>
    <w:uiPriority w:val="9"/>
    <w:unhideWhenUsed/>
    <w:qFormat/>
    <w:rsid w:val="6A688C07"/>
    <w:pPr>
      <w:keepNext/>
      <w:keepLines/>
      <w:spacing w:before="160" w:after="80"/>
      <w:outlineLvl w:val="2"/>
    </w:pPr>
    <w:rPr>
      <w:rFonts w:eastAsiaTheme="minorEastAsia" w:cstheme="majorEastAsia"/>
      <w:color w:val="2E74B5"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06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066B"/>
  </w:style>
  <w:style w:type="paragraph" w:styleId="Footer">
    <w:name w:val="footer"/>
    <w:basedOn w:val="Normal"/>
    <w:link w:val="FooterChar"/>
    <w:uiPriority w:val="99"/>
    <w:unhideWhenUsed/>
    <w:rsid w:val="006D06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066B"/>
  </w:style>
  <w:style w:type="paragraph" w:styleId="NoSpacing">
    <w:name w:val="No Spacing"/>
    <w:link w:val="NoSpacingChar"/>
    <w:uiPriority w:val="1"/>
    <w:qFormat/>
    <w:rsid w:val="006D066B"/>
    <w:pPr>
      <w:spacing w:after="0" w:line="240" w:lineRule="auto"/>
    </w:pPr>
    <w:rPr>
      <w:rFonts w:ascii="Calibri" w:hAnsi="Calibri" w:eastAsia="Calibri" w:cs="Times New Roman"/>
      <w:lang w:val="fr-CA"/>
    </w:rPr>
  </w:style>
  <w:style w:type="character" w:styleId="Hyperlink">
    <w:name w:val="Hyperlink"/>
    <w:uiPriority w:val="99"/>
    <w:unhideWhenUsed/>
    <w:rsid w:val="006D066B"/>
    <w:rPr>
      <w:strike w:val="0"/>
      <w:dstrike w:val="0"/>
      <w:color w:val="115ED2"/>
      <w:u w:val="none"/>
      <w:effect w:val="none"/>
    </w:rPr>
  </w:style>
  <w:style w:type="character" w:styleId="NoSpacingChar" w:customStyle="1">
    <w:name w:val="No Spacing Char"/>
    <w:link w:val="NoSpacing"/>
    <w:uiPriority w:val="1"/>
    <w:rsid w:val="006D066B"/>
    <w:rPr>
      <w:rFonts w:ascii="Calibri" w:hAnsi="Calibri" w:eastAsia="Calibri" w:cs="Times New Roman"/>
      <w:lang w:val="fr-CA"/>
    </w:rPr>
  </w:style>
  <w:style w:type="character" w:styleId="Heading1Char" w:customStyle="1">
    <w:name w:val="Heading 1 Char"/>
    <w:basedOn w:val="DefaultParagraphFont"/>
    <w:link w:val="Heading1"/>
    <w:uiPriority w:val="9"/>
    <w:rsid w:val="006D066B"/>
    <w:rPr>
      <w:rFonts w:ascii="Times New Roman" w:hAnsi="Times New Roman" w:eastAsia="Calibri" w:cs="Times New Roman"/>
      <w:b/>
      <w:smallCaps/>
      <w:sz w:val="28"/>
      <w:szCs w:val="24"/>
    </w:rPr>
  </w:style>
  <w:style w:type="character" w:styleId="PlaceholderText">
    <w:name w:val="Placeholder Text"/>
    <w:uiPriority w:val="99"/>
    <w:semiHidden/>
    <w:rsid w:val="006D066B"/>
    <w:rPr>
      <w:color w:val="808080"/>
    </w:rPr>
  </w:style>
  <w:style w:type="character" w:styleId="CommentReference">
    <w:name w:val="annotation reference"/>
    <w:uiPriority w:val="99"/>
    <w:semiHidden/>
    <w:unhideWhenUsed/>
    <w:rsid w:val="006D066B"/>
    <w:rPr>
      <w:sz w:val="16"/>
      <w:szCs w:val="16"/>
    </w:rPr>
  </w:style>
  <w:style w:type="paragraph" w:styleId="CommentText">
    <w:name w:val="annotation text"/>
    <w:basedOn w:val="Normal"/>
    <w:link w:val="CommentTextChar"/>
    <w:uiPriority w:val="99"/>
    <w:unhideWhenUsed/>
    <w:rsid w:val="006D066B"/>
    <w:pPr>
      <w:spacing w:line="240" w:lineRule="auto"/>
    </w:pPr>
    <w:rPr>
      <w:sz w:val="20"/>
      <w:szCs w:val="20"/>
    </w:rPr>
  </w:style>
  <w:style w:type="character" w:styleId="CommentTextChar" w:customStyle="1">
    <w:name w:val="Comment Text Char"/>
    <w:basedOn w:val="DefaultParagraphFont"/>
    <w:link w:val="CommentText"/>
    <w:uiPriority w:val="99"/>
    <w:rsid w:val="006D066B"/>
    <w:rPr>
      <w:rFonts w:ascii="Calibri" w:hAnsi="Calibri" w:eastAsia="Calibri" w:cs="Times New Roman"/>
      <w:sz w:val="20"/>
      <w:szCs w:val="20"/>
    </w:rPr>
  </w:style>
  <w:style w:type="paragraph" w:styleId="ListParagraph">
    <w:name w:val="List Paragraph"/>
    <w:basedOn w:val="Normal"/>
    <w:uiPriority w:val="34"/>
    <w:qFormat/>
    <w:rsid w:val="006D066B"/>
    <w:pPr>
      <w:ind w:left="720"/>
      <w:contextualSpacing/>
    </w:pPr>
  </w:style>
  <w:style w:type="paragraph" w:styleId="BalloonText">
    <w:name w:val="Balloon Text"/>
    <w:basedOn w:val="Normal"/>
    <w:link w:val="BalloonTextChar"/>
    <w:uiPriority w:val="99"/>
    <w:semiHidden/>
    <w:unhideWhenUsed/>
    <w:rsid w:val="006D06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066B"/>
    <w:rPr>
      <w:rFonts w:ascii="Segoe UI" w:hAnsi="Segoe UI" w:eastAsia="Calibri" w:cs="Segoe UI"/>
      <w:sz w:val="18"/>
      <w:szCs w:val="18"/>
    </w:rPr>
  </w:style>
  <w:style w:type="paragraph" w:styleId="CommentSubject">
    <w:name w:val="annotation subject"/>
    <w:basedOn w:val="CommentText"/>
    <w:next w:val="CommentText"/>
    <w:link w:val="CommentSubjectChar"/>
    <w:uiPriority w:val="99"/>
    <w:semiHidden/>
    <w:unhideWhenUsed/>
    <w:rsid w:val="00DC6163"/>
    <w:rPr>
      <w:b/>
      <w:bCs/>
    </w:rPr>
  </w:style>
  <w:style w:type="character" w:styleId="CommentSubjectChar" w:customStyle="1">
    <w:name w:val="Comment Subject Char"/>
    <w:basedOn w:val="CommentTextChar"/>
    <w:link w:val="CommentSubject"/>
    <w:uiPriority w:val="99"/>
    <w:semiHidden/>
    <w:rsid w:val="00DC6163"/>
    <w:rPr>
      <w:rFonts w:ascii="Calibri" w:hAnsi="Calibri" w:eastAsia="Calibri" w:cs="Times New Roman"/>
      <w:b/>
      <w:bCs/>
      <w:sz w:val="20"/>
      <w:szCs w:val="20"/>
    </w:rPr>
  </w:style>
  <w:style w:type="paragraph" w:styleId="NormalWeb">
    <w:name w:val="Normal (Web)"/>
    <w:basedOn w:val="Normal"/>
    <w:uiPriority w:val="99"/>
    <w:unhideWhenUsed/>
    <w:rsid w:val="00DC6163"/>
    <w:pPr>
      <w:spacing w:before="100" w:beforeAutospacing="1" w:after="100" w:afterAutospacing="1" w:line="240" w:lineRule="auto"/>
    </w:pPr>
    <w:rPr>
      <w:rFonts w:ascii="Times New Roman" w:hAnsi="Times New Roman" w:eastAsia="Times New Roman"/>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737CDB"/>
    <w:pPr>
      <w:spacing w:after="0" w:line="240" w:lineRule="auto"/>
    </w:pPr>
    <w:rPr>
      <w:rFonts w:ascii="Calibri" w:hAnsi="Calibri" w:eastAsia="Calibri" w:cs="Times New Roman"/>
    </w:rPr>
  </w:style>
  <w:style w:type="character" w:styleId="Strong">
    <w:name w:val="Strong"/>
    <w:basedOn w:val="DefaultParagraphFont"/>
    <w:uiPriority w:val="22"/>
    <w:qFormat/>
    <w:rsid w:val="003F32FD"/>
    <w:rPr>
      <w:b/>
      <w:bCs/>
    </w:rPr>
  </w:style>
  <w:style w:type="character" w:styleId="Heading3Char" w:customStyle="1">
    <w:name w:val="Heading 3 Char"/>
    <w:basedOn w:val="DefaultParagraphFont"/>
    <w:link w:val="Heading3"/>
    <w:uiPriority w:val="9"/>
    <w:rsid w:val="003F32FD"/>
    <w:rPr>
      <w:rFonts w:ascii="Calibri" w:hAnsi="Calibri" w:eastAsiaTheme="minorEastAsia" w:cstheme="majorEastAsia"/>
      <w:color w:val="2E74B5" w:themeColor="accent1" w:themeShade="BF"/>
      <w:sz w:val="28"/>
      <w:szCs w:val="28"/>
    </w:rPr>
  </w:style>
  <w:style w:type="character" w:styleId="Emphasis">
    <w:name w:val="Emphasis"/>
    <w:basedOn w:val="DefaultParagraphFont"/>
    <w:uiPriority w:val="20"/>
    <w:qFormat/>
    <w:rsid w:val="00921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746">
      <w:bodyDiv w:val="1"/>
      <w:marLeft w:val="0"/>
      <w:marRight w:val="0"/>
      <w:marTop w:val="0"/>
      <w:marBottom w:val="0"/>
      <w:divBdr>
        <w:top w:val="none" w:sz="0" w:space="0" w:color="auto"/>
        <w:left w:val="none" w:sz="0" w:space="0" w:color="auto"/>
        <w:bottom w:val="none" w:sz="0" w:space="0" w:color="auto"/>
        <w:right w:val="none" w:sz="0" w:space="0" w:color="auto"/>
      </w:divBdr>
    </w:div>
    <w:div w:id="126704574">
      <w:bodyDiv w:val="1"/>
      <w:marLeft w:val="0"/>
      <w:marRight w:val="0"/>
      <w:marTop w:val="0"/>
      <w:marBottom w:val="0"/>
      <w:divBdr>
        <w:top w:val="none" w:sz="0" w:space="0" w:color="auto"/>
        <w:left w:val="none" w:sz="0" w:space="0" w:color="auto"/>
        <w:bottom w:val="none" w:sz="0" w:space="0" w:color="auto"/>
        <w:right w:val="none" w:sz="0" w:space="0" w:color="auto"/>
      </w:divBdr>
    </w:div>
    <w:div w:id="184289879">
      <w:bodyDiv w:val="1"/>
      <w:marLeft w:val="0"/>
      <w:marRight w:val="0"/>
      <w:marTop w:val="0"/>
      <w:marBottom w:val="0"/>
      <w:divBdr>
        <w:top w:val="none" w:sz="0" w:space="0" w:color="auto"/>
        <w:left w:val="none" w:sz="0" w:space="0" w:color="auto"/>
        <w:bottom w:val="none" w:sz="0" w:space="0" w:color="auto"/>
        <w:right w:val="none" w:sz="0" w:space="0" w:color="auto"/>
      </w:divBdr>
    </w:div>
    <w:div w:id="186649332">
      <w:bodyDiv w:val="1"/>
      <w:marLeft w:val="0"/>
      <w:marRight w:val="0"/>
      <w:marTop w:val="0"/>
      <w:marBottom w:val="0"/>
      <w:divBdr>
        <w:top w:val="none" w:sz="0" w:space="0" w:color="auto"/>
        <w:left w:val="none" w:sz="0" w:space="0" w:color="auto"/>
        <w:bottom w:val="none" w:sz="0" w:space="0" w:color="auto"/>
        <w:right w:val="none" w:sz="0" w:space="0" w:color="auto"/>
      </w:divBdr>
    </w:div>
    <w:div w:id="278802027">
      <w:bodyDiv w:val="1"/>
      <w:marLeft w:val="0"/>
      <w:marRight w:val="0"/>
      <w:marTop w:val="0"/>
      <w:marBottom w:val="0"/>
      <w:divBdr>
        <w:top w:val="none" w:sz="0" w:space="0" w:color="auto"/>
        <w:left w:val="none" w:sz="0" w:space="0" w:color="auto"/>
        <w:bottom w:val="none" w:sz="0" w:space="0" w:color="auto"/>
        <w:right w:val="none" w:sz="0" w:space="0" w:color="auto"/>
      </w:divBdr>
    </w:div>
    <w:div w:id="290939168">
      <w:bodyDiv w:val="1"/>
      <w:marLeft w:val="0"/>
      <w:marRight w:val="0"/>
      <w:marTop w:val="0"/>
      <w:marBottom w:val="0"/>
      <w:divBdr>
        <w:top w:val="none" w:sz="0" w:space="0" w:color="auto"/>
        <w:left w:val="none" w:sz="0" w:space="0" w:color="auto"/>
        <w:bottom w:val="none" w:sz="0" w:space="0" w:color="auto"/>
        <w:right w:val="none" w:sz="0" w:space="0" w:color="auto"/>
      </w:divBdr>
    </w:div>
    <w:div w:id="465048850">
      <w:bodyDiv w:val="1"/>
      <w:marLeft w:val="0"/>
      <w:marRight w:val="0"/>
      <w:marTop w:val="0"/>
      <w:marBottom w:val="0"/>
      <w:divBdr>
        <w:top w:val="none" w:sz="0" w:space="0" w:color="auto"/>
        <w:left w:val="none" w:sz="0" w:space="0" w:color="auto"/>
        <w:bottom w:val="none" w:sz="0" w:space="0" w:color="auto"/>
        <w:right w:val="none" w:sz="0" w:space="0" w:color="auto"/>
      </w:divBdr>
    </w:div>
    <w:div w:id="525561272">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97644394">
      <w:bodyDiv w:val="1"/>
      <w:marLeft w:val="0"/>
      <w:marRight w:val="0"/>
      <w:marTop w:val="0"/>
      <w:marBottom w:val="0"/>
      <w:divBdr>
        <w:top w:val="none" w:sz="0" w:space="0" w:color="auto"/>
        <w:left w:val="none" w:sz="0" w:space="0" w:color="auto"/>
        <w:bottom w:val="none" w:sz="0" w:space="0" w:color="auto"/>
        <w:right w:val="none" w:sz="0" w:space="0" w:color="auto"/>
      </w:divBdr>
    </w:div>
    <w:div w:id="705255831">
      <w:bodyDiv w:val="1"/>
      <w:marLeft w:val="0"/>
      <w:marRight w:val="0"/>
      <w:marTop w:val="0"/>
      <w:marBottom w:val="0"/>
      <w:divBdr>
        <w:top w:val="none" w:sz="0" w:space="0" w:color="auto"/>
        <w:left w:val="none" w:sz="0" w:space="0" w:color="auto"/>
        <w:bottom w:val="none" w:sz="0" w:space="0" w:color="auto"/>
        <w:right w:val="none" w:sz="0" w:space="0" w:color="auto"/>
      </w:divBdr>
    </w:div>
    <w:div w:id="1257177245">
      <w:bodyDiv w:val="1"/>
      <w:marLeft w:val="0"/>
      <w:marRight w:val="0"/>
      <w:marTop w:val="0"/>
      <w:marBottom w:val="0"/>
      <w:divBdr>
        <w:top w:val="none" w:sz="0" w:space="0" w:color="auto"/>
        <w:left w:val="none" w:sz="0" w:space="0" w:color="auto"/>
        <w:bottom w:val="none" w:sz="0" w:space="0" w:color="auto"/>
        <w:right w:val="none" w:sz="0" w:space="0" w:color="auto"/>
      </w:divBdr>
    </w:div>
    <w:div w:id="1486125728">
      <w:bodyDiv w:val="1"/>
      <w:marLeft w:val="0"/>
      <w:marRight w:val="0"/>
      <w:marTop w:val="0"/>
      <w:marBottom w:val="0"/>
      <w:divBdr>
        <w:top w:val="none" w:sz="0" w:space="0" w:color="auto"/>
        <w:left w:val="none" w:sz="0" w:space="0" w:color="auto"/>
        <w:bottom w:val="none" w:sz="0" w:space="0" w:color="auto"/>
        <w:right w:val="none" w:sz="0" w:space="0" w:color="auto"/>
      </w:divBdr>
    </w:div>
    <w:div w:id="1589271367">
      <w:bodyDiv w:val="1"/>
      <w:marLeft w:val="0"/>
      <w:marRight w:val="0"/>
      <w:marTop w:val="0"/>
      <w:marBottom w:val="0"/>
      <w:divBdr>
        <w:top w:val="none" w:sz="0" w:space="0" w:color="auto"/>
        <w:left w:val="none" w:sz="0" w:space="0" w:color="auto"/>
        <w:bottom w:val="none" w:sz="0" w:space="0" w:color="auto"/>
        <w:right w:val="none" w:sz="0" w:space="0" w:color="auto"/>
      </w:divBdr>
    </w:div>
    <w:div w:id="1653944825">
      <w:bodyDiv w:val="1"/>
      <w:marLeft w:val="0"/>
      <w:marRight w:val="0"/>
      <w:marTop w:val="0"/>
      <w:marBottom w:val="0"/>
      <w:divBdr>
        <w:top w:val="none" w:sz="0" w:space="0" w:color="auto"/>
        <w:left w:val="none" w:sz="0" w:space="0" w:color="auto"/>
        <w:bottom w:val="none" w:sz="0" w:space="0" w:color="auto"/>
        <w:right w:val="none" w:sz="0" w:space="0" w:color="auto"/>
      </w:divBdr>
    </w:div>
    <w:div w:id="1665431329">
      <w:bodyDiv w:val="1"/>
      <w:marLeft w:val="0"/>
      <w:marRight w:val="0"/>
      <w:marTop w:val="0"/>
      <w:marBottom w:val="0"/>
      <w:divBdr>
        <w:top w:val="none" w:sz="0" w:space="0" w:color="auto"/>
        <w:left w:val="none" w:sz="0" w:space="0" w:color="auto"/>
        <w:bottom w:val="none" w:sz="0" w:space="0" w:color="auto"/>
        <w:right w:val="none" w:sz="0" w:space="0" w:color="auto"/>
      </w:divBdr>
    </w:div>
    <w:div w:id="21469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er@muhc.mcgill.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81e1d87-a019-46a3-a2f7-37881e9f32aa" xsi:nil="true"/>
    <SharedWithUsers xmlns="1f91eef1-ba18-45a4-a532-01a2369d3379">
      <UserInfo>
        <DisplayName>James Ellasus (CUSM)</DisplayName>
        <AccountId>15</AccountId>
        <AccountType/>
      </UserInfo>
    </SharedWithUsers>
    <TaxCatchAll xmlns="1f91eef1-ba18-45a4-a532-01a2369d3379" xsi:nil="true"/>
    <lcf76f155ced4ddcb4097134ff3c332f xmlns="c81e1d87-a019-46a3-a2f7-37881e9f3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EC7F92487294BA319977BDFB6920D" ma:contentTypeVersion="19" ma:contentTypeDescription="Create a new document." ma:contentTypeScope="" ma:versionID="920e05832a4736d82f5e86b951ab6575">
  <xsd:schema xmlns:xsd="http://www.w3.org/2001/XMLSchema" xmlns:xs="http://www.w3.org/2001/XMLSchema" xmlns:p="http://schemas.microsoft.com/office/2006/metadata/properties" xmlns:ns2="c81e1d87-a019-46a3-a2f7-37881e9f32aa" xmlns:ns3="1f91eef1-ba18-45a4-a532-01a2369d3379" targetNamespace="http://schemas.microsoft.com/office/2006/metadata/properties" ma:root="true" ma:fieldsID="aa8bcdac5b33b591b6a853cfc08adf99" ns2:_="" ns3:_="">
    <xsd:import namespace="c81e1d87-a019-46a3-a2f7-37881e9f32aa"/>
    <xsd:import namespace="1f91eef1-ba18-45a4-a532-01a2369d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Note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e1d87-a019-46a3-a2f7-37881e9f3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91eef1-ba18-45a4-a532-01a2369d33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038cbbb-3e12-41d1-a114-78d131bb09bf}" ma:internalName="TaxCatchAll" ma:showField="CatchAllData" ma:web="1f91eef1-ba18-45a4-a532-01a2369d3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DF8EF-ABAD-4631-8E4D-925E0BD30A13}">
  <ds:schemaRefs>
    <ds:schemaRef ds:uri="http://schemas.microsoft.com/office/2006/metadata/properties"/>
    <ds:schemaRef ds:uri="http://purl.org/dc/terms/"/>
    <ds:schemaRef ds:uri="1f91eef1-ba18-45a4-a532-01a2369d3379"/>
    <ds:schemaRef ds:uri="http://schemas.microsoft.com/office/2006/documentManagement/types"/>
    <ds:schemaRef ds:uri="c81e1d87-a019-46a3-a2f7-37881e9f32a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E276488-179A-418F-9FA9-0D17F02DD36C}">
  <ds:schemaRefs>
    <ds:schemaRef ds:uri="http://schemas.microsoft.com/sharepoint/v3/contenttype/forms"/>
  </ds:schemaRefs>
</ds:datastoreItem>
</file>

<file path=customXml/itemProps3.xml><?xml version="1.0" encoding="utf-8"?>
<ds:datastoreItem xmlns:ds="http://schemas.openxmlformats.org/officeDocument/2006/customXml" ds:itemID="{AA2B0D08-3E3E-4191-ACEA-DEA41BDF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e1d87-a019-46a3-a2f7-37881e9f32aa"/>
    <ds:schemaRef ds:uri="1f91eef1-ba18-45a4-a532-01a2369d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CUSM\MUHC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MUHC REB</dc:creator>
  <keywords/>
  <dc:description/>
  <lastModifiedBy>Renaud Boulanger (CUSM)</lastModifiedBy>
  <revision>74</revision>
  <dcterms:created xsi:type="dcterms:W3CDTF">2025-05-09T16:00:00.0000000Z</dcterms:created>
  <dcterms:modified xsi:type="dcterms:W3CDTF">2025-05-20T22:22:54.2620973Z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0x0101002F0EC7F92487294BA319977BDFB6920D</vt:lpwstr>
  </property>
  <property fmtid="{D5CDD505-2E9C-101B-9397-08002B2CF9AE}" pid="3" name="MSIP_Label_6a7d8d5d-78e2-4a62-9fcd-016eb5e4c57c_Enabled">
    <vt:lpwstr>true</vt:lpwstr>
  </property>
  <property fmtid="{D5CDD505-2E9C-101B-9397-08002B2CF9AE}" pid="4" name="MSIP_Label_6a7d8d5d-78e2-4a62-9fcd-016eb5e4c57c_SetDate">
    <vt:lpwstr>2023-11-21T20:13:37Z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1877211a-64e3-48f1-967f-125931efa5d3</vt:lpwstr>
  </property>
  <property fmtid="{D5CDD505-2E9C-101B-9397-08002B2CF9AE}" pid="9" name="MSIP_Label_6a7d8d5d-78e2-4a62-9fcd-016eb5e4c57c_ContentBits">
    <vt:lpwstr>0</vt:lpwstr>
  </property>
  <property fmtid="{D5CDD505-2E9C-101B-9397-08002B2CF9AE}" pid="10" name="MediaServiceImageTags">
    <vt:lpwstr/>
  </property>
</Properties>
</file>