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A8E9" w14:textId="77777777" w:rsidR="00424D95" w:rsidRDefault="00424D95">
      <w:pPr>
        <w:spacing w:before="6"/>
        <w:rPr>
          <w:rFonts w:ascii="Times New Roman" w:eastAsia="Times New Roman" w:hAnsi="Times New Roman" w:cs="Times New Roman"/>
          <w:sz w:val="6"/>
          <w:szCs w:val="6"/>
        </w:rPr>
      </w:pPr>
    </w:p>
    <w:p w14:paraId="2256C00C" w14:textId="77777777" w:rsidR="00424D95" w:rsidRDefault="004D4900">
      <w:pPr>
        <w:spacing w:line="200" w:lineRule="atLeast"/>
        <w:ind w:left="42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B5C3BF" wp14:editId="752355FE">
            <wp:extent cx="2227763" cy="4333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27763" cy="433387"/>
                    </a:xfrm>
                    <a:prstGeom prst="rect">
                      <a:avLst/>
                    </a:prstGeom>
                  </pic:spPr>
                </pic:pic>
              </a:graphicData>
            </a:graphic>
          </wp:inline>
        </w:drawing>
      </w:r>
    </w:p>
    <w:p w14:paraId="7512582F" w14:textId="77777777" w:rsidR="00424D95" w:rsidRDefault="00424D95">
      <w:pPr>
        <w:rPr>
          <w:rFonts w:ascii="Times New Roman" w:eastAsia="Times New Roman" w:hAnsi="Times New Roman" w:cs="Times New Roman"/>
          <w:sz w:val="20"/>
          <w:szCs w:val="20"/>
        </w:rPr>
      </w:pPr>
    </w:p>
    <w:p w14:paraId="5BCDFC62" w14:textId="77777777" w:rsidR="00424D95" w:rsidRDefault="00424D95">
      <w:pPr>
        <w:rPr>
          <w:rFonts w:ascii="Times New Roman" w:eastAsia="Times New Roman" w:hAnsi="Times New Roman" w:cs="Times New Roman"/>
          <w:sz w:val="20"/>
          <w:szCs w:val="20"/>
        </w:rPr>
      </w:pPr>
    </w:p>
    <w:p w14:paraId="08581871" w14:textId="77777777" w:rsidR="00424D95" w:rsidRDefault="00424D95">
      <w:pPr>
        <w:rPr>
          <w:rFonts w:ascii="Times New Roman" w:eastAsia="Times New Roman" w:hAnsi="Times New Roman" w:cs="Times New Roman"/>
          <w:sz w:val="20"/>
          <w:szCs w:val="20"/>
        </w:rPr>
      </w:pPr>
    </w:p>
    <w:p w14:paraId="36AE5C8D" w14:textId="77777777" w:rsidR="00424D95" w:rsidRDefault="00424D95">
      <w:pPr>
        <w:rPr>
          <w:rFonts w:ascii="Times New Roman" w:eastAsia="Times New Roman" w:hAnsi="Times New Roman" w:cs="Times New Roman"/>
          <w:sz w:val="20"/>
          <w:szCs w:val="20"/>
        </w:rPr>
      </w:pPr>
    </w:p>
    <w:p w14:paraId="5A215B39" w14:textId="77777777" w:rsidR="00424D95" w:rsidRDefault="00424D95">
      <w:pPr>
        <w:rPr>
          <w:rFonts w:ascii="Times New Roman" w:eastAsia="Times New Roman" w:hAnsi="Times New Roman" w:cs="Times New Roman"/>
          <w:sz w:val="20"/>
          <w:szCs w:val="20"/>
        </w:rPr>
      </w:pPr>
    </w:p>
    <w:p w14:paraId="4CB576EB" w14:textId="77777777" w:rsidR="00424D95" w:rsidRDefault="00424D95">
      <w:pPr>
        <w:rPr>
          <w:rFonts w:ascii="Times New Roman" w:eastAsia="Times New Roman" w:hAnsi="Times New Roman" w:cs="Times New Roman"/>
          <w:sz w:val="20"/>
          <w:szCs w:val="20"/>
        </w:rPr>
      </w:pPr>
    </w:p>
    <w:p w14:paraId="689FEDB6" w14:textId="77777777" w:rsidR="00424D95" w:rsidRDefault="00424D95">
      <w:pPr>
        <w:rPr>
          <w:rFonts w:ascii="Times New Roman" w:eastAsia="Times New Roman" w:hAnsi="Times New Roman" w:cs="Times New Roman"/>
          <w:sz w:val="20"/>
          <w:szCs w:val="20"/>
        </w:rPr>
      </w:pPr>
    </w:p>
    <w:p w14:paraId="5A6F3EE0" w14:textId="77777777" w:rsidR="00424D95" w:rsidRDefault="00424D95">
      <w:pPr>
        <w:rPr>
          <w:rFonts w:ascii="Times New Roman" w:eastAsia="Times New Roman" w:hAnsi="Times New Roman" w:cs="Times New Roman"/>
          <w:sz w:val="20"/>
          <w:szCs w:val="20"/>
        </w:rPr>
      </w:pPr>
    </w:p>
    <w:p w14:paraId="78CBF675" w14:textId="77777777" w:rsidR="00424D95" w:rsidRDefault="00424D95">
      <w:pPr>
        <w:rPr>
          <w:rFonts w:ascii="Times New Roman" w:eastAsia="Times New Roman" w:hAnsi="Times New Roman" w:cs="Times New Roman"/>
          <w:sz w:val="20"/>
          <w:szCs w:val="20"/>
        </w:rPr>
      </w:pPr>
    </w:p>
    <w:p w14:paraId="43BAD399" w14:textId="77777777" w:rsidR="00424D95" w:rsidRDefault="00424D95">
      <w:pPr>
        <w:rPr>
          <w:rFonts w:ascii="Times New Roman" w:eastAsia="Times New Roman" w:hAnsi="Times New Roman" w:cs="Times New Roman"/>
          <w:sz w:val="20"/>
          <w:szCs w:val="20"/>
        </w:rPr>
      </w:pPr>
    </w:p>
    <w:p w14:paraId="71548067" w14:textId="77777777" w:rsidR="00424D95" w:rsidRDefault="00424D95">
      <w:pPr>
        <w:rPr>
          <w:rFonts w:ascii="Times New Roman" w:eastAsia="Times New Roman" w:hAnsi="Times New Roman" w:cs="Times New Roman"/>
          <w:sz w:val="20"/>
          <w:szCs w:val="20"/>
        </w:rPr>
      </w:pPr>
    </w:p>
    <w:p w14:paraId="51CED7DE" w14:textId="77777777" w:rsidR="00424D95" w:rsidRDefault="00424D95">
      <w:pPr>
        <w:rPr>
          <w:rFonts w:ascii="Times New Roman" w:eastAsia="Times New Roman" w:hAnsi="Times New Roman" w:cs="Times New Roman"/>
          <w:sz w:val="20"/>
          <w:szCs w:val="20"/>
        </w:rPr>
      </w:pPr>
    </w:p>
    <w:p w14:paraId="073C4195" w14:textId="77777777" w:rsidR="00424D95" w:rsidRDefault="00424D95">
      <w:pPr>
        <w:rPr>
          <w:rFonts w:ascii="Times New Roman" w:eastAsia="Times New Roman" w:hAnsi="Times New Roman" w:cs="Times New Roman"/>
          <w:sz w:val="20"/>
          <w:szCs w:val="20"/>
        </w:rPr>
      </w:pPr>
    </w:p>
    <w:p w14:paraId="2DACB41E" w14:textId="77777777" w:rsidR="00424D95" w:rsidRDefault="00424D95">
      <w:pPr>
        <w:spacing w:before="1"/>
        <w:rPr>
          <w:rFonts w:ascii="Times New Roman" w:eastAsia="Times New Roman" w:hAnsi="Times New Roman" w:cs="Times New Roman"/>
          <w:sz w:val="27"/>
          <w:szCs w:val="27"/>
        </w:rPr>
      </w:pPr>
    </w:p>
    <w:p w14:paraId="5586A536" w14:textId="77777777" w:rsidR="00424D95" w:rsidRDefault="00424D95">
      <w:pPr>
        <w:jc w:val="center"/>
        <w:rPr>
          <w:rFonts w:ascii="Calibri" w:eastAsia="Calibri" w:hAnsi="Calibri" w:cs="Calibri"/>
          <w:sz w:val="28"/>
          <w:szCs w:val="28"/>
          <w:lang w:val="fr-CA"/>
        </w:rPr>
      </w:pPr>
    </w:p>
    <w:p w14:paraId="297CD8F1" w14:textId="77777777" w:rsidR="00467543" w:rsidRPr="00467543" w:rsidRDefault="00467543" w:rsidP="00467543">
      <w:pPr>
        <w:ind w:left="635"/>
        <w:jc w:val="center"/>
        <w:rPr>
          <w:rFonts w:ascii="Calibri" w:eastAsia="Calibri" w:hAnsi="Calibri" w:cs="Calibri"/>
          <w:b/>
          <w:bCs/>
          <w:spacing w:val="-2"/>
          <w:sz w:val="28"/>
          <w:szCs w:val="28"/>
          <w:lang w:val="fr-CA"/>
        </w:rPr>
      </w:pPr>
    </w:p>
    <w:p w14:paraId="359B649A" w14:textId="77777777" w:rsidR="00467543" w:rsidRPr="00467543" w:rsidRDefault="00467543" w:rsidP="00467543">
      <w:pPr>
        <w:ind w:left="635"/>
        <w:jc w:val="center"/>
        <w:rPr>
          <w:rFonts w:ascii="Calibri" w:eastAsia="Calibri" w:hAnsi="Calibri" w:cs="Calibri"/>
          <w:b/>
          <w:bCs/>
          <w:spacing w:val="-2"/>
          <w:sz w:val="28"/>
          <w:szCs w:val="28"/>
          <w:lang w:val="en-CA"/>
        </w:rPr>
      </w:pPr>
      <w:r w:rsidRPr="00467543">
        <w:rPr>
          <w:rFonts w:ascii="Calibri" w:eastAsia="Calibri" w:hAnsi="Calibri" w:cs="Calibri"/>
          <w:b/>
          <w:bCs/>
          <w:spacing w:val="-2"/>
          <w:sz w:val="28"/>
          <w:szCs w:val="28"/>
          <w:lang w:val="en-CA"/>
        </w:rPr>
        <w:t xml:space="preserve">MCGILL UNIVERSITY HEALTH CENTRE </w:t>
      </w:r>
    </w:p>
    <w:p w14:paraId="256F33A0" w14:textId="77777777" w:rsidR="00467543" w:rsidRDefault="00467543" w:rsidP="00467543">
      <w:pPr>
        <w:ind w:left="635"/>
        <w:jc w:val="center"/>
        <w:rPr>
          <w:rFonts w:ascii="Calibri" w:eastAsia="Calibri" w:hAnsi="Calibri" w:cs="Calibri"/>
          <w:b/>
          <w:bCs/>
          <w:spacing w:val="-2"/>
          <w:sz w:val="28"/>
          <w:szCs w:val="28"/>
          <w:lang w:val="en-CA"/>
        </w:rPr>
      </w:pPr>
      <w:r w:rsidRPr="00467543">
        <w:rPr>
          <w:rFonts w:ascii="Calibri" w:eastAsia="Calibri" w:hAnsi="Calibri" w:cs="Calibri"/>
          <w:b/>
          <w:bCs/>
          <w:spacing w:val="-2"/>
          <w:sz w:val="28"/>
          <w:szCs w:val="28"/>
          <w:lang w:val="en-CA"/>
        </w:rPr>
        <w:t xml:space="preserve">2016-2018 ACTION </w:t>
      </w:r>
      <w:proofErr w:type="gramStart"/>
      <w:r w:rsidRPr="00467543">
        <w:rPr>
          <w:rFonts w:ascii="Calibri" w:eastAsia="Calibri" w:hAnsi="Calibri" w:cs="Calibri"/>
          <w:b/>
          <w:bCs/>
          <w:spacing w:val="-2"/>
          <w:sz w:val="28"/>
          <w:szCs w:val="28"/>
          <w:lang w:val="en-CA"/>
        </w:rPr>
        <w:t>PLAN</w:t>
      </w:r>
      <w:proofErr w:type="gramEnd"/>
    </w:p>
    <w:p w14:paraId="361C4623" w14:textId="77777777" w:rsidR="00467543" w:rsidRPr="00215B52" w:rsidRDefault="00467543" w:rsidP="00ED3C02">
      <w:pPr>
        <w:ind w:left="635"/>
        <w:jc w:val="center"/>
        <w:rPr>
          <w:rFonts w:ascii="Calibri" w:eastAsia="Calibri" w:hAnsi="Calibri" w:cs="Calibri"/>
          <w:b/>
          <w:bCs/>
          <w:spacing w:val="-2"/>
          <w:sz w:val="28"/>
          <w:szCs w:val="28"/>
          <w:lang w:val="en-CA"/>
        </w:rPr>
      </w:pPr>
      <w:r w:rsidRPr="00215B52">
        <w:rPr>
          <w:rFonts w:ascii="Calibri" w:eastAsia="Calibri" w:hAnsi="Calibri" w:cs="Calibri"/>
          <w:b/>
          <w:bCs/>
          <w:spacing w:val="-2"/>
          <w:sz w:val="28"/>
          <w:szCs w:val="28"/>
          <w:lang w:val="en-CA"/>
        </w:rPr>
        <w:t xml:space="preserve">REGARDING </w:t>
      </w:r>
      <w:r w:rsidR="00ED3C02" w:rsidRPr="00215B52">
        <w:rPr>
          <w:rFonts w:ascii="Calibri" w:eastAsia="Calibri" w:hAnsi="Calibri" w:cs="Calibri"/>
          <w:b/>
          <w:bCs/>
          <w:spacing w:val="-2"/>
          <w:sz w:val="28"/>
          <w:szCs w:val="28"/>
          <w:lang w:val="en-CA"/>
        </w:rPr>
        <w:t>PEOPLE WITH DISABILITIES</w:t>
      </w:r>
      <w:r w:rsidRPr="00215B52">
        <w:rPr>
          <w:rFonts w:ascii="Calibri" w:eastAsia="Calibri" w:hAnsi="Calibri" w:cs="Calibri"/>
          <w:b/>
          <w:bCs/>
          <w:spacing w:val="-2"/>
          <w:sz w:val="28"/>
          <w:szCs w:val="28"/>
          <w:lang w:val="en-CA"/>
        </w:rPr>
        <w:t xml:space="preserve"> </w:t>
      </w:r>
    </w:p>
    <w:p w14:paraId="75BB6B5A" w14:textId="77777777" w:rsidR="00467543" w:rsidRPr="00215B52" w:rsidRDefault="00467543" w:rsidP="00467543">
      <w:pPr>
        <w:ind w:left="635"/>
        <w:jc w:val="center"/>
        <w:rPr>
          <w:rFonts w:ascii="Calibri" w:eastAsia="Calibri" w:hAnsi="Calibri" w:cs="Calibri"/>
          <w:b/>
          <w:bCs/>
          <w:spacing w:val="-2"/>
          <w:sz w:val="28"/>
          <w:szCs w:val="28"/>
          <w:lang w:val="en-CA"/>
        </w:rPr>
      </w:pPr>
    </w:p>
    <w:p w14:paraId="32125634" w14:textId="77777777" w:rsidR="00467543" w:rsidRPr="00215B52" w:rsidRDefault="00467543" w:rsidP="00467543">
      <w:pPr>
        <w:ind w:left="635"/>
        <w:jc w:val="center"/>
        <w:rPr>
          <w:rFonts w:ascii="Calibri" w:eastAsia="Calibri" w:hAnsi="Calibri" w:cs="Calibri"/>
          <w:b/>
          <w:bCs/>
          <w:spacing w:val="-2"/>
          <w:sz w:val="28"/>
          <w:szCs w:val="28"/>
          <w:lang w:val="en-CA"/>
        </w:rPr>
        <w:sectPr w:rsidR="00467543" w:rsidRPr="00215B52">
          <w:type w:val="continuous"/>
          <w:pgSz w:w="15840" w:h="12240" w:orient="landscape"/>
          <w:pgMar w:top="1120" w:right="2260" w:bottom="280" w:left="2260" w:header="720" w:footer="720" w:gutter="0"/>
          <w:cols w:space="720"/>
        </w:sectPr>
      </w:pPr>
    </w:p>
    <w:p w14:paraId="0481E222" w14:textId="77777777" w:rsidR="00467543" w:rsidRPr="002170D0" w:rsidRDefault="00467543" w:rsidP="00467543">
      <w:pPr>
        <w:pStyle w:val="Heading1"/>
        <w:spacing w:before="33"/>
        <w:rPr>
          <w:b w:val="0"/>
          <w:bCs w:val="0"/>
          <w:lang w:val="en-CA"/>
        </w:rPr>
      </w:pPr>
      <w:r w:rsidRPr="002170D0">
        <w:rPr>
          <w:spacing w:val="-2"/>
          <w:u w:val="single" w:color="000000"/>
          <w:lang w:val="en-CA"/>
        </w:rPr>
        <w:lastRenderedPageBreak/>
        <w:t>PREAMBLE</w:t>
      </w:r>
    </w:p>
    <w:p w14:paraId="05CCF2A5" w14:textId="77777777" w:rsidR="00467543" w:rsidRPr="00215B52" w:rsidRDefault="00467543" w:rsidP="00416CC0">
      <w:pPr>
        <w:pStyle w:val="Heading1"/>
        <w:spacing w:before="194"/>
        <w:rPr>
          <w:b w:val="0"/>
          <w:bCs w:val="0"/>
          <w:spacing w:val="-2"/>
          <w:sz w:val="20"/>
          <w:szCs w:val="20"/>
          <w:u w:val="single" w:color="000000"/>
          <w:lang w:val="en-CA"/>
        </w:rPr>
      </w:pPr>
      <w:r>
        <w:rPr>
          <w:b w:val="0"/>
          <w:bCs w:val="0"/>
          <w:sz w:val="20"/>
          <w:szCs w:val="20"/>
          <w:lang w:val="en-CA"/>
        </w:rPr>
        <w:t>By virtue of</w:t>
      </w:r>
      <w:r w:rsidRPr="00467543">
        <w:rPr>
          <w:b w:val="0"/>
          <w:bCs w:val="0"/>
          <w:sz w:val="20"/>
          <w:szCs w:val="20"/>
          <w:lang w:val="en-CA"/>
        </w:rPr>
        <w:t xml:space="preserve"> article 61.1 of the </w:t>
      </w:r>
      <w:r w:rsidRPr="00467543">
        <w:rPr>
          <w:b w:val="0"/>
          <w:bCs w:val="0"/>
          <w:i/>
          <w:iCs/>
          <w:sz w:val="20"/>
          <w:szCs w:val="20"/>
          <w:lang w:val="en-CA"/>
        </w:rPr>
        <w:t>Act to Secure Handicapped Persons in the Exercise of Their Rights With a View to Achieving Social, School and Workplace Integration</w:t>
      </w:r>
      <w:r>
        <w:rPr>
          <w:b w:val="0"/>
          <w:bCs w:val="0"/>
          <w:sz w:val="20"/>
          <w:szCs w:val="20"/>
          <w:lang w:val="en-CA"/>
        </w:rPr>
        <w:t xml:space="preserve">, the </w:t>
      </w:r>
      <w:r w:rsidR="00416CC0">
        <w:rPr>
          <w:b w:val="0"/>
          <w:bCs w:val="0"/>
          <w:sz w:val="20"/>
          <w:szCs w:val="20"/>
          <w:lang w:val="en-CA"/>
        </w:rPr>
        <w:t>M</w:t>
      </w:r>
      <w:r>
        <w:rPr>
          <w:b w:val="0"/>
          <w:bCs w:val="0"/>
          <w:sz w:val="20"/>
          <w:szCs w:val="20"/>
          <w:lang w:val="en-CA"/>
        </w:rPr>
        <w:t>inistries</w:t>
      </w:r>
      <w:r w:rsidR="002278E7">
        <w:rPr>
          <w:b w:val="0"/>
          <w:bCs w:val="0"/>
          <w:sz w:val="20"/>
          <w:szCs w:val="20"/>
          <w:lang w:val="en-CA"/>
        </w:rPr>
        <w:t xml:space="preserve">, the vast majority of </w:t>
      </w:r>
      <w:r w:rsidR="00462191">
        <w:rPr>
          <w:b w:val="0"/>
          <w:bCs w:val="0"/>
          <w:sz w:val="20"/>
          <w:szCs w:val="20"/>
          <w:lang w:val="en-CA"/>
        </w:rPr>
        <w:t>public bodies, including health</w:t>
      </w:r>
      <w:r w:rsidR="002278E7">
        <w:rPr>
          <w:b w:val="0"/>
          <w:bCs w:val="0"/>
          <w:sz w:val="20"/>
          <w:szCs w:val="20"/>
          <w:lang w:val="en-CA"/>
        </w:rPr>
        <w:t xml:space="preserve">care institutions, as well as municipalities of more than 15,000 people, must create, adopt, and publicize an action plan regarding </w:t>
      </w:r>
      <w:r w:rsidR="00ED3C02">
        <w:rPr>
          <w:b w:val="0"/>
          <w:bCs w:val="0"/>
          <w:sz w:val="20"/>
          <w:szCs w:val="20"/>
          <w:lang w:val="en-CA"/>
        </w:rPr>
        <w:t>people with disabilities</w:t>
      </w:r>
      <w:r w:rsidR="002278E7">
        <w:rPr>
          <w:b w:val="0"/>
          <w:bCs w:val="0"/>
          <w:sz w:val="20"/>
          <w:szCs w:val="20"/>
          <w:lang w:val="en-CA"/>
        </w:rPr>
        <w:t xml:space="preserve">. More specifically, the law provides that this action plan must be based on identified and noted obstacles to the integration of </w:t>
      </w:r>
      <w:r w:rsidR="00ED3C02">
        <w:rPr>
          <w:b w:val="0"/>
          <w:bCs w:val="0"/>
          <w:sz w:val="20"/>
          <w:szCs w:val="20"/>
          <w:lang w:val="en-CA"/>
        </w:rPr>
        <w:t>disabled people</w:t>
      </w:r>
      <w:r w:rsidR="002278E7">
        <w:rPr>
          <w:b w:val="0"/>
          <w:bCs w:val="0"/>
          <w:sz w:val="20"/>
          <w:szCs w:val="20"/>
          <w:lang w:val="en-CA"/>
        </w:rPr>
        <w:t xml:space="preserve"> and must expressly lay out what measures will be taken to overcome them in the coming years. </w:t>
      </w:r>
      <w:r w:rsidR="008E7927">
        <w:rPr>
          <w:b w:val="0"/>
          <w:bCs w:val="0"/>
          <w:sz w:val="20"/>
          <w:szCs w:val="20"/>
          <w:lang w:val="en-CA"/>
        </w:rPr>
        <w:t>This approach should be understood to be a continuous and evolving process</w:t>
      </w:r>
      <w:r w:rsidR="008E7927" w:rsidRPr="008E7927">
        <w:rPr>
          <w:b w:val="0"/>
          <w:bCs w:val="0"/>
          <w:sz w:val="20"/>
          <w:szCs w:val="20"/>
          <w:lang w:val="en-CA"/>
        </w:rPr>
        <w:t>.</w:t>
      </w:r>
      <w:r w:rsidR="008E7927" w:rsidRPr="008E7927">
        <w:rPr>
          <w:b w:val="0"/>
          <w:bCs w:val="0"/>
          <w:spacing w:val="-1"/>
          <w:position w:val="7"/>
          <w:sz w:val="13"/>
          <w:szCs w:val="13"/>
          <w:lang w:val="en-CA"/>
        </w:rPr>
        <w:t xml:space="preserve"> </w:t>
      </w:r>
      <w:r w:rsidR="008E7927" w:rsidRPr="00215B52">
        <w:rPr>
          <w:b w:val="0"/>
          <w:bCs w:val="0"/>
          <w:spacing w:val="-1"/>
          <w:position w:val="7"/>
          <w:sz w:val="13"/>
          <w:szCs w:val="13"/>
          <w:lang w:val="en-CA"/>
        </w:rPr>
        <w:t>1</w:t>
      </w:r>
    </w:p>
    <w:p w14:paraId="22855193" w14:textId="77777777" w:rsidR="00B24F9A" w:rsidRPr="00B24F9A" w:rsidRDefault="00B24F9A" w:rsidP="00B24F9A">
      <w:pPr>
        <w:pStyle w:val="Heading1"/>
        <w:spacing w:before="194"/>
        <w:rPr>
          <w:b w:val="0"/>
          <w:bCs w:val="0"/>
          <w:lang w:val="en-CA"/>
        </w:rPr>
      </w:pPr>
      <w:r w:rsidRPr="00B24F9A">
        <w:rPr>
          <w:spacing w:val="-2"/>
          <w:u w:val="single" w:color="000000"/>
          <w:lang w:val="en-CA"/>
        </w:rPr>
        <w:t xml:space="preserve">OVERVIEW </w:t>
      </w:r>
      <w:r w:rsidRPr="00B24F9A">
        <w:rPr>
          <w:spacing w:val="-1"/>
          <w:u w:val="single" w:color="000000"/>
          <w:lang w:val="en-CA"/>
        </w:rPr>
        <w:t>OF THE MUHC</w:t>
      </w:r>
    </w:p>
    <w:p w14:paraId="6F973FA1" w14:textId="6B0CF289" w:rsidR="00B24F9A" w:rsidRDefault="00B24F9A" w:rsidP="00404E1F">
      <w:pPr>
        <w:spacing w:before="94"/>
        <w:ind w:left="100"/>
        <w:rPr>
          <w:spacing w:val="-1"/>
          <w:sz w:val="20"/>
          <w:szCs w:val="20"/>
          <w:lang w:val="en-CA"/>
        </w:rPr>
      </w:pPr>
      <w:r w:rsidRPr="00B24F9A">
        <w:rPr>
          <w:spacing w:val="-1"/>
          <w:sz w:val="20"/>
          <w:szCs w:val="20"/>
          <w:lang w:val="en-CA"/>
        </w:rPr>
        <w:t>The M</w:t>
      </w:r>
      <w:r>
        <w:rPr>
          <w:spacing w:val="-1"/>
          <w:sz w:val="20"/>
          <w:szCs w:val="20"/>
          <w:lang w:val="en-CA"/>
        </w:rPr>
        <w:t xml:space="preserve">cGill University Health Centre (MUHC) is among the leading university health centres offering tertiary and </w:t>
      </w:r>
      <w:r w:rsidR="00946474">
        <w:rPr>
          <w:spacing w:val="-1"/>
          <w:sz w:val="20"/>
          <w:szCs w:val="20"/>
          <w:lang w:val="en-CA"/>
        </w:rPr>
        <w:t>quaternary</w:t>
      </w:r>
      <w:r>
        <w:rPr>
          <w:spacing w:val="-1"/>
          <w:sz w:val="20"/>
          <w:szCs w:val="20"/>
          <w:lang w:val="en-CA"/>
        </w:rPr>
        <w:t xml:space="preserve"> (complex) care. </w:t>
      </w:r>
      <w:r w:rsidR="00404E1F">
        <w:rPr>
          <w:spacing w:val="-1"/>
          <w:sz w:val="20"/>
          <w:szCs w:val="20"/>
          <w:lang w:val="en-CA"/>
        </w:rPr>
        <w:t>Following in the tradition of medical leadership established by its founding hospitals, the MUHC offers multidisciplinary care of exceptional quality, centered on the needs of the patient and in a bilingual environment. Affiliated with McGill University's Faculty of Medicine, the MUHC contributes to the evolution of both pediatric and adult medicine by attracting clinical and research leaders from all over the world, evaluating cutting-edge medical technologies,</w:t>
      </w:r>
      <w:r w:rsidR="004C3D65">
        <w:rPr>
          <w:spacing w:val="-1"/>
          <w:sz w:val="20"/>
          <w:szCs w:val="20"/>
          <w:lang w:val="en-CA"/>
        </w:rPr>
        <w:t xml:space="preserve"> and training tomorrow's health</w:t>
      </w:r>
      <w:r w:rsidR="00404E1F">
        <w:rPr>
          <w:spacing w:val="-1"/>
          <w:sz w:val="20"/>
          <w:szCs w:val="20"/>
          <w:lang w:val="en-CA"/>
        </w:rPr>
        <w:t xml:space="preserve">care professionals. </w:t>
      </w:r>
    </w:p>
    <w:p w14:paraId="1870EB6B" w14:textId="77777777" w:rsidR="00C30966" w:rsidRDefault="00C30966" w:rsidP="00404E1F">
      <w:pPr>
        <w:spacing w:before="94"/>
        <w:ind w:left="100"/>
        <w:rPr>
          <w:spacing w:val="-1"/>
          <w:sz w:val="20"/>
          <w:szCs w:val="20"/>
          <w:lang w:val="en-CA"/>
        </w:rPr>
      </w:pPr>
      <w:r w:rsidRPr="00C30966">
        <w:rPr>
          <w:spacing w:val="-1"/>
          <w:sz w:val="20"/>
          <w:szCs w:val="20"/>
          <w:lang w:val="en-CA"/>
        </w:rPr>
        <w:t>In collaboration with our network partners, we are building a better future for our patients and their families; for our employees, professionals, researchers and students; for our community and above all, for life.</w:t>
      </w:r>
    </w:p>
    <w:p w14:paraId="3F0418F3" w14:textId="5AD7F61F" w:rsidR="00C30966" w:rsidRPr="00C30966" w:rsidRDefault="00C30966" w:rsidP="00C30966">
      <w:pPr>
        <w:spacing w:before="94"/>
        <w:ind w:left="100"/>
        <w:rPr>
          <w:rFonts w:ascii="Calibri" w:hAnsi="Calibri"/>
          <w:b/>
          <w:spacing w:val="-1"/>
          <w:sz w:val="20"/>
          <w:lang w:val="en-CA"/>
        </w:rPr>
      </w:pPr>
      <w:r w:rsidRPr="00C30966">
        <w:rPr>
          <w:rFonts w:ascii="Calibri" w:hAnsi="Calibri"/>
          <w:b/>
          <w:spacing w:val="-1"/>
          <w:sz w:val="20"/>
          <w:lang w:val="en-CA"/>
        </w:rPr>
        <w:t>Our mission is fourfold: Clinical Care, Research, Teaching</w:t>
      </w:r>
      <w:r w:rsidR="00946474">
        <w:rPr>
          <w:rFonts w:ascii="Calibri" w:hAnsi="Calibri"/>
          <w:b/>
          <w:spacing w:val="-1"/>
          <w:sz w:val="20"/>
          <w:lang w:val="en-CA"/>
        </w:rPr>
        <w:t xml:space="preserve"> and </w:t>
      </w:r>
      <w:r w:rsidRPr="00C30966">
        <w:rPr>
          <w:rFonts w:ascii="Calibri" w:hAnsi="Calibri"/>
          <w:b/>
          <w:spacing w:val="-1"/>
          <w:sz w:val="20"/>
          <w:lang w:val="en-CA"/>
        </w:rPr>
        <w:t>Health technology assessment</w:t>
      </w:r>
    </w:p>
    <w:p w14:paraId="1B3DFB25" w14:textId="77777777" w:rsidR="00404E1F" w:rsidRPr="00215B52" w:rsidRDefault="00404E1F" w:rsidP="00404E1F">
      <w:pPr>
        <w:pStyle w:val="Heading1"/>
        <w:rPr>
          <w:spacing w:val="-2"/>
          <w:u w:val="single" w:color="000000"/>
          <w:lang w:val="en-CA"/>
        </w:rPr>
      </w:pPr>
    </w:p>
    <w:p w14:paraId="33D87E41" w14:textId="77777777" w:rsidR="00404E1F" w:rsidRPr="00404E1F" w:rsidRDefault="00404E1F" w:rsidP="00404E1F">
      <w:pPr>
        <w:pStyle w:val="Heading1"/>
        <w:rPr>
          <w:b w:val="0"/>
          <w:bCs w:val="0"/>
          <w:lang w:val="en-CA"/>
        </w:rPr>
      </w:pPr>
      <w:r w:rsidRPr="00404E1F">
        <w:rPr>
          <w:spacing w:val="-2"/>
          <w:u w:val="single" w:color="000000"/>
          <w:lang w:val="en-CA"/>
        </w:rPr>
        <w:t>OUR</w:t>
      </w:r>
      <w:r w:rsidRPr="00404E1F">
        <w:rPr>
          <w:spacing w:val="-1"/>
          <w:u w:val="single" w:color="000000"/>
          <w:lang w:val="en-CA"/>
        </w:rPr>
        <w:t xml:space="preserve"> </w:t>
      </w:r>
      <w:r w:rsidRPr="00404E1F">
        <w:rPr>
          <w:spacing w:val="-3"/>
          <w:u w:val="single" w:color="000000"/>
          <w:lang w:val="en-CA"/>
        </w:rPr>
        <w:t>VISION</w:t>
      </w:r>
    </w:p>
    <w:p w14:paraId="137045DA" w14:textId="77777777" w:rsidR="00404E1F" w:rsidRPr="00404E1F" w:rsidRDefault="00404E1F" w:rsidP="00404E1F">
      <w:pPr>
        <w:pStyle w:val="BodyText"/>
        <w:spacing w:before="120" w:line="243" w:lineRule="auto"/>
        <w:ind w:right="421"/>
        <w:rPr>
          <w:lang w:val="en-CA"/>
        </w:rPr>
      </w:pPr>
      <w:r>
        <w:rPr>
          <w:spacing w:val="-1"/>
          <w:lang w:val="en-CA"/>
        </w:rPr>
        <w:t>As one of the world's foremost academic health centres, the MUHC will assure exceptional and integrated patient-centric care, research, teaching and technology assessment.</w:t>
      </w:r>
    </w:p>
    <w:p w14:paraId="5534858D" w14:textId="77777777" w:rsidR="00956D89" w:rsidRPr="00215B52" w:rsidRDefault="00956D89" w:rsidP="00956D89">
      <w:pPr>
        <w:pStyle w:val="Heading1"/>
        <w:rPr>
          <w:spacing w:val="-1"/>
          <w:u w:val="single" w:color="000000"/>
          <w:lang w:val="en-CA"/>
        </w:rPr>
      </w:pPr>
    </w:p>
    <w:p w14:paraId="5AF44564" w14:textId="77777777" w:rsidR="00956D89" w:rsidRDefault="00C30966" w:rsidP="00956D89">
      <w:pPr>
        <w:pStyle w:val="Heading1"/>
        <w:rPr>
          <w:spacing w:val="-2"/>
          <w:u w:val="single" w:color="000000"/>
          <w:lang w:val="en-CA"/>
        </w:rPr>
      </w:pPr>
      <w:r>
        <w:rPr>
          <w:spacing w:val="-1"/>
          <w:u w:val="single" w:color="000000"/>
          <w:lang w:val="en-CA"/>
        </w:rPr>
        <w:t>OUR VALUES</w:t>
      </w:r>
    </w:p>
    <w:p w14:paraId="6816FEFE" w14:textId="77777777" w:rsidR="00956D89" w:rsidRPr="00956D89" w:rsidRDefault="00956D89" w:rsidP="00956D89">
      <w:pPr>
        <w:pStyle w:val="BodyText"/>
        <w:spacing w:before="123" w:line="241" w:lineRule="auto"/>
        <w:ind w:right="201"/>
        <w:rPr>
          <w:lang w:val="en-CA"/>
        </w:rPr>
      </w:pPr>
      <w:r w:rsidRPr="00956D89">
        <w:rPr>
          <w:rFonts w:cs="Calibri"/>
          <w:b/>
          <w:bCs/>
          <w:spacing w:val="-1"/>
          <w:lang w:val="en-CA"/>
        </w:rPr>
        <w:t>Service</w:t>
      </w:r>
      <w:r w:rsidRPr="00956D89">
        <w:rPr>
          <w:rFonts w:cs="Calibri"/>
          <w:b/>
          <w:bCs/>
          <w:lang w:val="en-CA"/>
        </w:rPr>
        <w:t>:</w:t>
      </w:r>
      <w:r w:rsidRPr="00956D89">
        <w:rPr>
          <w:rFonts w:cs="Calibri"/>
          <w:b/>
          <w:bCs/>
          <w:spacing w:val="-7"/>
          <w:lang w:val="en-CA"/>
        </w:rPr>
        <w:t xml:space="preserve"> </w:t>
      </w:r>
      <w:r w:rsidRPr="00956D89">
        <w:rPr>
          <w:spacing w:val="-2"/>
          <w:lang w:val="en-CA"/>
        </w:rPr>
        <w:t>Patients and their families are our raison d’être. We provide compassionate multidisciplinary care of the highest quality and safety throughout a person’s lifespan. We relate to patients and their families in a transparent way that respects their dignity as well as their cultural and linguistic needs.</w:t>
      </w:r>
    </w:p>
    <w:p w14:paraId="5541452B" w14:textId="0D6D2901" w:rsidR="00956D89" w:rsidRPr="002170D0" w:rsidRDefault="00956D89" w:rsidP="00956D89">
      <w:pPr>
        <w:pStyle w:val="BodyText"/>
        <w:spacing w:before="75"/>
        <w:ind w:right="421"/>
        <w:rPr>
          <w:spacing w:val="-2"/>
          <w:lang w:val="en-CA"/>
        </w:rPr>
      </w:pPr>
      <w:r w:rsidRPr="00956D89">
        <w:rPr>
          <w:rFonts w:cs="Calibri"/>
          <w:b/>
          <w:bCs/>
          <w:spacing w:val="-1"/>
          <w:lang w:val="en-CA"/>
        </w:rPr>
        <w:t>Innovation</w:t>
      </w:r>
      <w:r w:rsidRPr="00956D89">
        <w:rPr>
          <w:rFonts w:cs="Calibri"/>
          <w:b/>
          <w:bCs/>
          <w:lang w:val="en-CA"/>
        </w:rPr>
        <w:t>:</w:t>
      </w:r>
      <w:r w:rsidRPr="00956D89">
        <w:rPr>
          <w:rFonts w:cs="Calibri"/>
          <w:b/>
          <w:bCs/>
          <w:spacing w:val="-8"/>
          <w:lang w:val="en-CA"/>
        </w:rPr>
        <w:t xml:space="preserve"> </w:t>
      </w:r>
      <w:r w:rsidR="00946474">
        <w:rPr>
          <w:rFonts w:cs="Calibri"/>
          <w:b/>
          <w:bCs/>
          <w:spacing w:val="-8"/>
          <w:lang w:val="en-CA"/>
        </w:rPr>
        <w:t xml:space="preserve"> </w:t>
      </w:r>
      <w:r w:rsidRPr="00956D89">
        <w:rPr>
          <w:spacing w:val="-2"/>
          <w:lang w:val="en-CA"/>
        </w:rPr>
        <w:t xml:space="preserve">We foster a culture of inquiry and innovation. We make evidence-informed decisions. </w:t>
      </w:r>
      <w:r w:rsidRPr="002170D0">
        <w:rPr>
          <w:spacing w:val="-2"/>
          <w:lang w:val="en-CA"/>
        </w:rPr>
        <w:t>We strive continuously to improve our efficiency and efficacy.</w:t>
      </w:r>
    </w:p>
    <w:p w14:paraId="440755DE" w14:textId="7E3D36D3" w:rsidR="00956D89" w:rsidRPr="002170D0" w:rsidRDefault="00956D89" w:rsidP="00956D89">
      <w:pPr>
        <w:pStyle w:val="BodyText"/>
        <w:spacing w:before="75"/>
        <w:ind w:right="421"/>
        <w:rPr>
          <w:spacing w:val="-2"/>
          <w:lang w:val="en-CA"/>
        </w:rPr>
      </w:pPr>
      <w:r w:rsidRPr="00956D89">
        <w:rPr>
          <w:rFonts w:cs="Calibri"/>
          <w:b/>
          <w:bCs/>
          <w:spacing w:val="-1"/>
          <w:lang w:val="en-CA"/>
        </w:rPr>
        <w:t>Leadership</w:t>
      </w:r>
      <w:r w:rsidRPr="00956D89">
        <w:rPr>
          <w:rFonts w:cs="Calibri"/>
          <w:b/>
          <w:bCs/>
          <w:lang w:val="en-CA"/>
        </w:rPr>
        <w:t>:</w:t>
      </w:r>
      <w:r w:rsidRPr="00956D89">
        <w:rPr>
          <w:rFonts w:cs="Calibri"/>
          <w:b/>
          <w:bCs/>
          <w:spacing w:val="-10"/>
          <w:lang w:val="en-CA"/>
        </w:rPr>
        <w:t xml:space="preserve"> </w:t>
      </w:r>
      <w:r w:rsidR="00946474">
        <w:rPr>
          <w:rFonts w:cs="Calibri"/>
          <w:b/>
          <w:bCs/>
          <w:spacing w:val="-10"/>
          <w:lang w:val="en-CA"/>
        </w:rPr>
        <w:t xml:space="preserve"> </w:t>
      </w:r>
      <w:r w:rsidRPr="00956D89">
        <w:rPr>
          <w:spacing w:val="-2"/>
          <w:lang w:val="en-CA"/>
        </w:rPr>
        <w:t xml:space="preserve">We develop, use and disseminate continuously new knowledge and expertise that can benefit patients locally and globally. </w:t>
      </w:r>
      <w:r w:rsidRPr="002170D0">
        <w:rPr>
          <w:spacing w:val="-2"/>
          <w:lang w:val="en-CA"/>
        </w:rPr>
        <w:t>We exercise our influence with a view to improving the functioning of the healthcare system at the local, regional, national and international levels.</w:t>
      </w:r>
    </w:p>
    <w:p w14:paraId="6875F7EB" w14:textId="451DDF7A" w:rsidR="00956D89" w:rsidRPr="00956D89" w:rsidRDefault="002170D0" w:rsidP="00956D89">
      <w:pPr>
        <w:pStyle w:val="BodyText"/>
        <w:spacing w:before="75"/>
        <w:ind w:right="421"/>
        <w:rPr>
          <w:spacing w:val="-1"/>
          <w:lang w:val="en-CA"/>
        </w:rPr>
      </w:pPr>
      <w:r>
        <w:rPr>
          <w:rFonts w:cs="Calibri"/>
          <w:b/>
          <w:bCs/>
          <w:spacing w:val="-2"/>
          <w:lang w:val="en-CA"/>
        </w:rPr>
        <w:t>Partnership</w:t>
      </w:r>
      <w:r w:rsidR="00956D89" w:rsidRPr="00956D89">
        <w:rPr>
          <w:rFonts w:cs="Calibri"/>
          <w:b/>
          <w:bCs/>
          <w:lang w:val="en-CA"/>
        </w:rPr>
        <w:t>:</w:t>
      </w:r>
      <w:r w:rsidR="00956D89" w:rsidRPr="00956D89">
        <w:rPr>
          <w:rFonts w:cs="Calibri"/>
          <w:b/>
          <w:bCs/>
          <w:spacing w:val="-5"/>
          <w:lang w:val="en-CA"/>
        </w:rPr>
        <w:t xml:space="preserve"> </w:t>
      </w:r>
      <w:r w:rsidR="00946474">
        <w:rPr>
          <w:rFonts w:cs="Calibri"/>
          <w:b/>
          <w:bCs/>
          <w:spacing w:val="-5"/>
          <w:lang w:val="en-CA"/>
        </w:rPr>
        <w:t xml:space="preserve"> </w:t>
      </w:r>
      <w:r w:rsidR="00956D89" w:rsidRPr="00956D89">
        <w:rPr>
          <w:spacing w:val="-2"/>
          <w:lang w:val="en-CA"/>
        </w:rPr>
        <w:t xml:space="preserve">We work in collaboration with our employees, our ambassadors, as well as our health </w:t>
      </w:r>
      <w:r w:rsidR="00956D89" w:rsidRPr="00C606DC">
        <w:rPr>
          <w:spacing w:val="-2"/>
          <w:lang w:val="en-CA"/>
        </w:rPr>
        <w:t xml:space="preserve">network </w:t>
      </w:r>
      <w:r w:rsidR="00C606DC" w:rsidRPr="00C606DC">
        <w:rPr>
          <w:spacing w:val="-2"/>
          <w:lang w:val="en-CA"/>
        </w:rPr>
        <w:t>partners locally</w:t>
      </w:r>
      <w:r w:rsidR="00946474" w:rsidRPr="00C606DC">
        <w:rPr>
          <w:spacing w:val="-2"/>
          <w:lang w:val="en-CA"/>
        </w:rPr>
        <w:t xml:space="preserve">, nationally and </w:t>
      </w:r>
      <w:r w:rsidR="00C606DC" w:rsidRPr="00C606DC">
        <w:rPr>
          <w:spacing w:val="-2"/>
          <w:lang w:val="en-CA"/>
        </w:rPr>
        <w:t>internationally to</w:t>
      </w:r>
      <w:r w:rsidR="00956D89" w:rsidRPr="00C606DC">
        <w:rPr>
          <w:spacing w:val="-2"/>
          <w:lang w:val="en-CA"/>
        </w:rPr>
        <w:t xml:space="preserve"> ensure</w:t>
      </w:r>
      <w:r w:rsidR="00956D89" w:rsidRPr="00956D89">
        <w:rPr>
          <w:spacing w:val="-2"/>
          <w:lang w:val="en-CA"/>
        </w:rPr>
        <w:t xml:space="preserve"> comprehensive integrated services across the continuum of care for the population we serve.</w:t>
      </w:r>
    </w:p>
    <w:p w14:paraId="10B4DD26" w14:textId="77777777" w:rsidR="00424D95" w:rsidRDefault="00424D95"/>
    <w:p w14:paraId="0594A811" w14:textId="77777777" w:rsidR="00956D89" w:rsidRDefault="00956D89" w:rsidP="00843AB4">
      <w:pPr>
        <w:pStyle w:val="Heading2"/>
        <w:rPr>
          <w:b w:val="0"/>
          <w:bCs w:val="0"/>
          <w:sz w:val="22"/>
          <w:szCs w:val="22"/>
        </w:rPr>
      </w:pPr>
      <w:r>
        <w:rPr>
          <w:spacing w:val="-1"/>
          <w:u w:val="single" w:color="000000"/>
        </w:rPr>
        <w:t>EACH YEAR</w:t>
      </w:r>
      <w:r>
        <w:rPr>
          <w:sz w:val="22"/>
          <w:u w:val="single" w:color="000000"/>
        </w:rPr>
        <w:t>:</w:t>
      </w:r>
    </w:p>
    <w:p w14:paraId="33003C90" w14:textId="77777777" w:rsidR="00956D89" w:rsidRPr="0066579F" w:rsidRDefault="00843AB4" w:rsidP="00956D89">
      <w:pPr>
        <w:pStyle w:val="BodyText"/>
        <w:numPr>
          <w:ilvl w:val="0"/>
          <w:numId w:val="11"/>
        </w:numPr>
        <w:tabs>
          <w:tab w:val="left" w:pos="821"/>
        </w:tabs>
        <w:spacing w:before="121"/>
        <w:ind w:hanging="274"/>
        <w:rPr>
          <w:lang w:val="en-CA"/>
        </w:rPr>
      </w:pPr>
      <w:r>
        <w:rPr>
          <w:spacing w:val="-1"/>
          <w:lang w:val="en-CA"/>
        </w:rPr>
        <w:t>We r</w:t>
      </w:r>
      <w:r w:rsidR="00956D89" w:rsidRPr="00956D89">
        <w:rPr>
          <w:spacing w:val="-1"/>
          <w:lang w:val="en-CA"/>
        </w:rPr>
        <w:t>eceive over 715,000 ambulatory visits, including 177,000 emergency department visits</w:t>
      </w:r>
    </w:p>
    <w:p w14:paraId="2B20367B" w14:textId="77777777" w:rsidR="00956D89" w:rsidRPr="00D220BF" w:rsidRDefault="00843AB4" w:rsidP="00956D89">
      <w:pPr>
        <w:pStyle w:val="BodyText"/>
        <w:numPr>
          <w:ilvl w:val="0"/>
          <w:numId w:val="11"/>
        </w:numPr>
        <w:tabs>
          <w:tab w:val="left" w:pos="821"/>
        </w:tabs>
        <w:ind w:hanging="274"/>
        <w:rPr>
          <w:lang w:val="fr-CA"/>
        </w:rPr>
      </w:pPr>
      <w:r w:rsidRPr="0066579F">
        <w:rPr>
          <w:spacing w:val="-1"/>
          <w:lang w:val="en-CA"/>
        </w:rPr>
        <w:t>We r</w:t>
      </w:r>
      <w:r w:rsidR="00956D89" w:rsidRPr="0066579F">
        <w:rPr>
          <w:spacing w:val="-1"/>
          <w:lang w:val="en-CA"/>
        </w:rPr>
        <w:t>eceive</w:t>
      </w:r>
      <w:r w:rsidR="00956D89">
        <w:rPr>
          <w:spacing w:val="-1"/>
          <w:lang w:val="fr-CA"/>
        </w:rPr>
        <w:t xml:space="preserve"> about 40,000 </w:t>
      </w:r>
      <w:proofErr w:type="spellStart"/>
      <w:r w:rsidR="00956D89">
        <w:rPr>
          <w:spacing w:val="-1"/>
          <w:lang w:val="fr-CA"/>
        </w:rPr>
        <w:t>inpatients</w:t>
      </w:r>
      <w:proofErr w:type="spellEnd"/>
    </w:p>
    <w:p w14:paraId="0DD6E22E" w14:textId="77777777" w:rsidR="00956D89" w:rsidRDefault="00843AB4" w:rsidP="00956D89">
      <w:pPr>
        <w:pStyle w:val="BodyText"/>
        <w:numPr>
          <w:ilvl w:val="0"/>
          <w:numId w:val="11"/>
        </w:numPr>
        <w:tabs>
          <w:tab w:val="left" w:pos="821"/>
        </w:tabs>
        <w:ind w:hanging="274"/>
      </w:pPr>
      <w:r>
        <w:rPr>
          <w:spacing w:val="-1"/>
        </w:rPr>
        <w:t>We p</w:t>
      </w:r>
      <w:r w:rsidR="00956D89">
        <w:rPr>
          <w:spacing w:val="-1"/>
        </w:rPr>
        <w:t>erform about 35,000 surgeries</w:t>
      </w:r>
    </w:p>
    <w:p w14:paraId="07AFBBDB" w14:textId="77777777" w:rsidR="00956D89" w:rsidRDefault="00843AB4" w:rsidP="00956D89">
      <w:pPr>
        <w:pStyle w:val="BodyText"/>
        <w:numPr>
          <w:ilvl w:val="0"/>
          <w:numId w:val="11"/>
        </w:numPr>
        <w:tabs>
          <w:tab w:val="left" w:pos="821"/>
        </w:tabs>
        <w:spacing w:before="52"/>
        <w:ind w:hanging="274"/>
      </w:pPr>
      <w:r>
        <w:rPr>
          <w:spacing w:val="-7"/>
        </w:rPr>
        <w:t>We d</w:t>
      </w:r>
      <w:r w:rsidR="00956D89">
        <w:rPr>
          <w:spacing w:val="-7"/>
        </w:rPr>
        <w:t>eliver about 3,000 babies</w:t>
      </w:r>
    </w:p>
    <w:p w14:paraId="7BC67C6C" w14:textId="77777777" w:rsidR="00956D89" w:rsidRDefault="00956D89">
      <w:pPr>
        <w:sectPr w:rsidR="00956D89">
          <w:footerReference w:type="default" r:id="rId10"/>
          <w:pgSz w:w="15840" w:h="12240" w:orient="landscape"/>
          <w:pgMar w:top="900" w:right="340" w:bottom="860" w:left="980" w:header="0" w:footer="674" w:gutter="0"/>
          <w:pgNumType w:start="2"/>
          <w:cols w:space="720"/>
        </w:sectPr>
      </w:pPr>
    </w:p>
    <w:p w14:paraId="08A04076" w14:textId="77777777" w:rsidR="00424D95" w:rsidRDefault="00956F01">
      <w:pPr>
        <w:pStyle w:val="Heading1"/>
        <w:spacing w:before="33"/>
        <w:rPr>
          <w:b w:val="0"/>
          <w:bCs w:val="0"/>
        </w:rPr>
      </w:pPr>
      <w:r>
        <w:rPr>
          <w:spacing w:val="-2"/>
          <w:u w:val="single" w:color="000000"/>
        </w:rPr>
        <w:lastRenderedPageBreak/>
        <w:t>TEAM MAKEUP</w:t>
      </w:r>
      <w:r w:rsidR="004D4900">
        <w:rPr>
          <w:spacing w:val="-2"/>
          <w:u w:val="single" w:color="000000"/>
        </w:rPr>
        <w:t>:</w:t>
      </w:r>
    </w:p>
    <w:p w14:paraId="06D5A0D9" w14:textId="77777777" w:rsidR="00956F01" w:rsidRPr="004C3D65" w:rsidRDefault="00956F01" w:rsidP="00956F01">
      <w:pPr>
        <w:spacing w:before="120"/>
        <w:ind w:left="100"/>
        <w:rPr>
          <w:rFonts w:ascii="Calibri" w:eastAsia="Calibri" w:hAnsi="Calibri"/>
          <w:spacing w:val="-1"/>
          <w:sz w:val="20"/>
          <w:szCs w:val="20"/>
          <w:lang w:val="en-CA"/>
        </w:rPr>
      </w:pPr>
      <w:r w:rsidRPr="004C3D65">
        <w:rPr>
          <w:rFonts w:ascii="Calibri" w:eastAsia="Calibri" w:hAnsi="Calibri"/>
          <w:spacing w:val="-1"/>
          <w:sz w:val="20"/>
          <w:szCs w:val="20"/>
          <w:lang w:val="en-CA"/>
        </w:rPr>
        <w:t>Our team is made up of:</w:t>
      </w:r>
    </w:p>
    <w:p w14:paraId="4C885E3A" w14:textId="77777777" w:rsidR="00956F01" w:rsidRDefault="00956F01" w:rsidP="00956F01">
      <w:pPr>
        <w:pStyle w:val="BodyText"/>
        <w:numPr>
          <w:ilvl w:val="0"/>
          <w:numId w:val="11"/>
        </w:numPr>
        <w:tabs>
          <w:tab w:val="left" w:pos="821"/>
        </w:tabs>
        <w:spacing w:before="52"/>
        <w:ind w:hanging="274"/>
      </w:pPr>
      <w:r>
        <w:rPr>
          <w:spacing w:val="-1"/>
        </w:rPr>
        <w:t>10</w:t>
      </w:r>
      <w:r>
        <w:rPr>
          <w:spacing w:val="-6"/>
        </w:rPr>
        <w:t>,</w:t>
      </w:r>
      <w:r>
        <w:rPr>
          <w:spacing w:val="-1"/>
        </w:rPr>
        <w:t>400</w:t>
      </w:r>
      <w:r>
        <w:rPr>
          <w:spacing w:val="-9"/>
        </w:rPr>
        <w:t xml:space="preserve"> </w:t>
      </w:r>
      <w:r>
        <w:rPr>
          <w:spacing w:val="-1"/>
        </w:rPr>
        <w:t>nurses and hospital staff</w:t>
      </w:r>
    </w:p>
    <w:p w14:paraId="2693B628" w14:textId="77777777" w:rsidR="00956F01" w:rsidRDefault="00956F01" w:rsidP="00956F01">
      <w:pPr>
        <w:pStyle w:val="BodyText"/>
        <w:numPr>
          <w:ilvl w:val="0"/>
          <w:numId w:val="11"/>
        </w:numPr>
        <w:tabs>
          <w:tab w:val="left" w:pos="821"/>
        </w:tabs>
        <w:spacing w:before="38"/>
        <w:ind w:hanging="274"/>
      </w:pPr>
      <w:r>
        <w:t>1</w:t>
      </w:r>
      <w:r>
        <w:rPr>
          <w:spacing w:val="-8"/>
        </w:rPr>
        <w:t>,</w:t>
      </w:r>
      <w:r>
        <w:t>587</w:t>
      </w:r>
      <w:r>
        <w:rPr>
          <w:spacing w:val="-9"/>
        </w:rPr>
        <w:t xml:space="preserve"> </w:t>
      </w:r>
      <w:r w:rsidR="00202B21">
        <w:rPr>
          <w:spacing w:val="-1"/>
        </w:rPr>
        <w:t>doctors, dentists</w:t>
      </w:r>
      <w:r>
        <w:rPr>
          <w:spacing w:val="-1"/>
        </w:rPr>
        <w:t xml:space="preserve"> and pharmacists</w:t>
      </w:r>
    </w:p>
    <w:p w14:paraId="0BBFE344" w14:textId="77777777" w:rsidR="00956F01" w:rsidRDefault="00956F01" w:rsidP="00956F01">
      <w:pPr>
        <w:pStyle w:val="BodyText"/>
        <w:numPr>
          <w:ilvl w:val="0"/>
          <w:numId w:val="11"/>
        </w:numPr>
        <w:tabs>
          <w:tab w:val="left" w:pos="821"/>
        </w:tabs>
        <w:spacing w:before="40"/>
        <w:ind w:hanging="274"/>
      </w:pPr>
      <w:r>
        <w:t>2</w:t>
      </w:r>
      <w:r>
        <w:rPr>
          <w:spacing w:val="-7"/>
        </w:rPr>
        <w:t>,</w:t>
      </w:r>
      <w:r>
        <w:t>100</w:t>
      </w:r>
      <w:r>
        <w:rPr>
          <w:spacing w:val="-9"/>
        </w:rPr>
        <w:t xml:space="preserve"> </w:t>
      </w:r>
      <w:r>
        <w:rPr>
          <w:spacing w:val="-1"/>
        </w:rPr>
        <w:t>research staff</w:t>
      </w:r>
    </w:p>
    <w:p w14:paraId="5B7E6D29" w14:textId="77777777" w:rsidR="00956F01" w:rsidRDefault="00956F01" w:rsidP="00956F01">
      <w:pPr>
        <w:pStyle w:val="BodyText"/>
        <w:numPr>
          <w:ilvl w:val="0"/>
          <w:numId w:val="11"/>
        </w:numPr>
        <w:tabs>
          <w:tab w:val="left" w:pos="821"/>
        </w:tabs>
        <w:spacing w:before="40"/>
        <w:ind w:hanging="274"/>
      </w:pPr>
      <w:r>
        <w:t>550</w:t>
      </w:r>
      <w:r>
        <w:rPr>
          <w:spacing w:val="-14"/>
        </w:rPr>
        <w:t xml:space="preserve"> </w:t>
      </w:r>
      <w:r>
        <w:rPr>
          <w:spacing w:val="-2"/>
        </w:rPr>
        <w:t>researchers</w:t>
      </w:r>
    </w:p>
    <w:p w14:paraId="1C2EA659" w14:textId="77777777" w:rsidR="00956F01" w:rsidRPr="00956F01" w:rsidRDefault="00956F01" w:rsidP="00956F01">
      <w:pPr>
        <w:pStyle w:val="BodyText"/>
        <w:numPr>
          <w:ilvl w:val="0"/>
          <w:numId w:val="11"/>
        </w:numPr>
        <w:tabs>
          <w:tab w:val="left" w:pos="821"/>
        </w:tabs>
        <w:spacing w:before="40"/>
        <w:ind w:hanging="274"/>
        <w:rPr>
          <w:lang w:val="fr-CA"/>
        </w:rPr>
      </w:pPr>
      <w:r w:rsidRPr="00956F01">
        <w:rPr>
          <w:lang w:val="fr-CA"/>
        </w:rPr>
        <w:t>1</w:t>
      </w:r>
      <w:r w:rsidRPr="00956F01">
        <w:rPr>
          <w:spacing w:val="-7"/>
          <w:lang w:val="fr-CA"/>
        </w:rPr>
        <w:t>,</w:t>
      </w:r>
      <w:r w:rsidRPr="00956F01">
        <w:rPr>
          <w:lang w:val="fr-CA"/>
        </w:rPr>
        <w:t>000</w:t>
      </w:r>
      <w:r w:rsidRPr="00956F01">
        <w:rPr>
          <w:spacing w:val="-9"/>
          <w:lang w:val="fr-CA"/>
        </w:rPr>
        <w:t xml:space="preserve"> </w:t>
      </w:r>
      <w:proofErr w:type="spellStart"/>
      <w:r>
        <w:rPr>
          <w:spacing w:val="-1"/>
          <w:lang w:val="fr-CA"/>
        </w:rPr>
        <w:t>graduate</w:t>
      </w:r>
      <w:proofErr w:type="spellEnd"/>
      <w:r>
        <w:rPr>
          <w:spacing w:val="-1"/>
          <w:lang w:val="fr-CA"/>
        </w:rPr>
        <w:t xml:space="preserve"> and </w:t>
      </w:r>
      <w:proofErr w:type="spellStart"/>
      <w:r>
        <w:rPr>
          <w:spacing w:val="-1"/>
          <w:lang w:val="fr-CA"/>
        </w:rPr>
        <w:t>post-doctoral</w:t>
      </w:r>
      <w:proofErr w:type="spellEnd"/>
      <w:r>
        <w:rPr>
          <w:spacing w:val="-1"/>
          <w:lang w:val="fr-CA"/>
        </w:rPr>
        <w:t xml:space="preserve"> </w:t>
      </w:r>
      <w:proofErr w:type="spellStart"/>
      <w:r>
        <w:rPr>
          <w:spacing w:val="-1"/>
          <w:lang w:val="fr-CA"/>
        </w:rPr>
        <w:t>students</w:t>
      </w:r>
      <w:proofErr w:type="spellEnd"/>
    </w:p>
    <w:p w14:paraId="44B05FC0" w14:textId="77777777" w:rsidR="00956F01" w:rsidRDefault="00956F01" w:rsidP="00956F01">
      <w:pPr>
        <w:pStyle w:val="BodyText"/>
        <w:numPr>
          <w:ilvl w:val="0"/>
          <w:numId w:val="11"/>
        </w:numPr>
        <w:tabs>
          <w:tab w:val="left" w:pos="821"/>
        </w:tabs>
        <w:spacing w:before="43"/>
        <w:ind w:hanging="274"/>
      </w:pPr>
      <w:proofErr w:type="gramStart"/>
      <w:r>
        <w:t>over</w:t>
      </w:r>
      <w:proofErr w:type="gramEnd"/>
      <w:r>
        <w:t xml:space="preserve"> 2,200 volunteers.</w:t>
      </w:r>
    </w:p>
    <w:p w14:paraId="3D56242A" w14:textId="77777777" w:rsidR="00956F01" w:rsidRPr="00956F01" w:rsidRDefault="00956F01" w:rsidP="002411D5">
      <w:pPr>
        <w:pStyle w:val="BodyText"/>
        <w:spacing w:before="77" w:line="243" w:lineRule="auto"/>
        <w:ind w:right="201"/>
        <w:rPr>
          <w:lang w:val="en-CA"/>
        </w:rPr>
      </w:pPr>
      <w:r w:rsidRPr="00956F01">
        <w:rPr>
          <w:spacing w:val="-1"/>
          <w:lang w:val="en-CA"/>
        </w:rPr>
        <w:t xml:space="preserve">Our mandate is to provide tertiary and </w:t>
      </w:r>
      <w:proofErr w:type="spellStart"/>
      <w:r w:rsidRPr="00956F01">
        <w:rPr>
          <w:spacing w:val="-1"/>
          <w:lang w:val="en-CA"/>
        </w:rPr>
        <w:t>quartenary</w:t>
      </w:r>
      <w:proofErr w:type="spellEnd"/>
      <w:r w:rsidRPr="00956F01">
        <w:rPr>
          <w:spacing w:val="-1"/>
          <w:lang w:val="en-CA"/>
        </w:rPr>
        <w:t xml:space="preserve"> care to the population of Montreal and Quebec. </w:t>
      </w:r>
      <w:r>
        <w:rPr>
          <w:spacing w:val="-1"/>
          <w:lang w:val="en-CA"/>
        </w:rPr>
        <w:t xml:space="preserve">In other words, care that requires complex surgery, </w:t>
      </w:r>
      <w:r w:rsidR="002411D5">
        <w:rPr>
          <w:spacing w:val="-1"/>
          <w:lang w:val="en-CA"/>
        </w:rPr>
        <w:t>emergency care or specialized treatment that calls for technically sophisticated care.</w:t>
      </w:r>
    </w:p>
    <w:p w14:paraId="2CB629D0" w14:textId="77777777" w:rsidR="00BA6D32" w:rsidRDefault="00BA6D32" w:rsidP="002411D5">
      <w:pPr>
        <w:pStyle w:val="Heading2"/>
        <w:rPr>
          <w:b w:val="0"/>
          <w:bCs w:val="0"/>
          <w:lang w:val="en-CA"/>
        </w:rPr>
      </w:pPr>
    </w:p>
    <w:p w14:paraId="636EE022" w14:textId="77777777" w:rsidR="002411D5" w:rsidRPr="00BA6D32" w:rsidRDefault="002411D5" w:rsidP="002411D5">
      <w:pPr>
        <w:pStyle w:val="Heading2"/>
        <w:rPr>
          <w:b w:val="0"/>
          <w:bCs w:val="0"/>
          <w:lang w:val="en-CA"/>
        </w:rPr>
      </w:pPr>
      <w:r w:rsidRPr="00BA6D32">
        <w:rPr>
          <w:spacing w:val="-1"/>
          <w:u w:val="single" w:color="000000"/>
          <w:lang w:val="en-CA"/>
        </w:rPr>
        <w:t>OUR INSTITUTIONS</w:t>
      </w:r>
    </w:p>
    <w:p w14:paraId="2F9974CF" w14:textId="77777777" w:rsidR="002411D5" w:rsidRPr="002411D5" w:rsidRDefault="002411D5" w:rsidP="002411D5">
      <w:pPr>
        <w:pStyle w:val="BodyText"/>
        <w:spacing w:before="123"/>
        <w:rPr>
          <w:lang w:val="en-CA"/>
        </w:rPr>
      </w:pPr>
      <w:r w:rsidRPr="002411D5">
        <w:rPr>
          <w:spacing w:val="-1"/>
          <w:lang w:val="en-CA"/>
        </w:rPr>
        <w:t>Spread out over six hospitals in Montreal, the MUHC supports eight clinical missions and offers over 70 specialty health services.</w:t>
      </w:r>
    </w:p>
    <w:p w14:paraId="2D22F7BA" w14:textId="77777777" w:rsidR="00BA6D32" w:rsidRDefault="00BA6D32" w:rsidP="002411D5">
      <w:pPr>
        <w:pStyle w:val="Heading2"/>
        <w:rPr>
          <w:b w:val="0"/>
          <w:bCs w:val="0"/>
          <w:lang w:val="en-CA"/>
        </w:rPr>
      </w:pPr>
    </w:p>
    <w:p w14:paraId="31865BD6" w14:textId="77777777" w:rsidR="002411D5" w:rsidRPr="00BA6D32" w:rsidRDefault="002411D5" w:rsidP="002411D5">
      <w:pPr>
        <w:pStyle w:val="Heading2"/>
        <w:rPr>
          <w:b w:val="0"/>
          <w:bCs w:val="0"/>
          <w:lang w:val="en-CA"/>
        </w:rPr>
      </w:pPr>
      <w:r w:rsidRPr="00BA6D32">
        <w:rPr>
          <w:spacing w:val="-1"/>
          <w:u w:val="single" w:color="000000"/>
          <w:lang w:val="en-CA"/>
        </w:rPr>
        <w:t>RESEARCH</w:t>
      </w:r>
    </w:p>
    <w:p w14:paraId="0A7DDC3D" w14:textId="77777777" w:rsidR="002170D0" w:rsidRDefault="002170D0" w:rsidP="002170D0">
      <w:pPr>
        <w:pStyle w:val="BodyText"/>
        <w:spacing w:before="123"/>
      </w:pPr>
      <w:r>
        <w:t>Internationally renowned, the Research Institute of the MUHC has a stellar repu</w:t>
      </w:r>
      <w:r w:rsidR="00C412EE">
        <w:t>tation in biomedical and health</w:t>
      </w:r>
      <w:r>
        <w:t>care science. Last year alone, we had:</w:t>
      </w:r>
    </w:p>
    <w:p w14:paraId="1976CC2E" w14:textId="77777777" w:rsidR="002170D0" w:rsidRPr="002170D0" w:rsidRDefault="002170D0" w:rsidP="002170D0">
      <w:pPr>
        <w:pStyle w:val="BodyText"/>
        <w:numPr>
          <w:ilvl w:val="0"/>
          <w:numId w:val="11"/>
        </w:numPr>
        <w:tabs>
          <w:tab w:val="left" w:pos="821"/>
        </w:tabs>
        <w:spacing w:before="76"/>
        <w:ind w:hanging="274"/>
        <w:rPr>
          <w:lang w:val="en-CA"/>
        </w:rPr>
      </w:pPr>
      <w:r w:rsidRPr="002170D0">
        <w:rPr>
          <w:spacing w:val="-1"/>
          <w:lang w:val="en-CA"/>
        </w:rPr>
        <w:t>Ongoing research projects in collaboration with 51 countries worldwide</w:t>
      </w:r>
    </w:p>
    <w:p w14:paraId="7D83C724" w14:textId="77777777" w:rsidR="002170D0" w:rsidRPr="00D220BF" w:rsidRDefault="002170D0" w:rsidP="002170D0">
      <w:pPr>
        <w:pStyle w:val="BodyText"/>
        <w:numPr>
          <w:ilvl w:val="0"/>
          <w:numId w:val="11"/>
        </w:numPr>
        <w:tabs>
          <w:tab w:val="left" w:pos="821"/>
        </w:tabs>
        <w:spacing w:before="38"/>
        <w:ind w:hanging="274"/>
        <w:rPr>
          <w:lang w:val="fr-CA"/>
        </w:rPr>
      </w:pPr>
      <w:r>
        <w:rPr>
          <w:lang w:val="fr-CA"/>
        </w:rPr>
        <w:t>1,800</w:t>
      </w:r>
      <w:r w:rsidRPr="0066579F">
        <w:rPr>
          <w:lang w:val="en-CA"/>
        </w:rPr>
        <w:t xml:space="preserve"> peer</w:t>
      </w:r>
      <w:r>
        <w:rPr>
          <w:lang w:val="fr-CA"/>
        </w:rPr>
        <w:t>-</w:t>
      </w:r>
      <w:proofErr w:type="spellStart"/>
      <w:r>
        <w:rPr>
          <w:lang w:val="fr-CA"/>
        </w:rPr>
        <w:t>reviewed</w:t>
      </w:r>
      <w:proofErr w:type="spellEnd"/>
      <w:r>
        <w:rPr>
          <w:lang w:val="fr-CA"/>
        </w:rPr>
        <w:t xml:space="preserve"> </w:t>
      </w:r>
      <w:proofErr w:type="spellStart"/>
      <w:r>
        <w:rPr>
          <w:lang w:val="fr-CA"/>
        </w:rPr>
        <w:t>scientific</w:t>
      </w:r>
      <w:proofErr w:type="spellEnd"/>
      <w:r>
        <w:rPr>
          <w:lang w:val="fr-CA"/>
        </w:rPr>
        <w:t xml:space="preserve"> publications</w:t>
      </w:r>
    </w:p>
    <w:p w14:paraId="437BA664" w14:textId="77777777" w:rsidR="002170D0" w:rsidRPr="002170D0" w:rsidRDefault="002170D0" w:rsidP="002170D0">
      <w:pPr>
        <w:pStyle w:val="BodyText"/>
        <w:numPr>
          <w:ilvl w:val="0"/>
          <w:numId w:val="11"/>
        </w:numPr>
        <w:tabs>
          <w:tab w:val="left" w:pos="821"/>
        </w:tabs>
        <w:spacing w:before="40"/>
        <w:ind w:hanging="274"/>
        <w:rPr>
          <w:lang w:val="en-CA"/>
        </w:rPr>
      </w:pPr>
      <w:r w:rsidRPr="002170D0">
        <w:rPr>
          <w:lang w:val="en-CA"/>
        </w:rPr>
        <w:t>1,600 research projects (clinical trials and others)</w:t>
      </w:r>
    </w:p>
    <w:p w14:paraId="79AB1CF9" w14:textId="77777777" w:rsidR="002170D0" w:rsidRPr="002170D0" w:rsidRDefault="002170D0" w:rsidP="002170D0">
      <w:pPr>
        <w:pStyle w:val="BodyText"/>
        <w:numPr>
          <w:ilvl w:val="0"/>
          <w:numId w:val="11"/>
        </w:numPr>
        <w:tabs>
          <w:tab w:val="left" w:pos="821"/>
        </w:tabs>
        <w:spacing w:before="43"/>
        <w:ind w:hanging="274"/>
      </w:pPr>
      <w:r>
        <w:t>185</w:t>
      </w:r>
      <w:r>
        <w:rPr>
          <w:spacing w:val="-10"/>
        </w:rPr>
        <w:t>,</w:t>
      </w:r>
      <w:r>
        <w:rPr>
          <w:spacing w:val="-1"/>
        </w:rPr>
        <w:t>105</w:t>
      </w:r>
      <w:r>
        <w:rPr>
          <w:spacing w:val="-10"/>
        </w:rPr>
        <w:t xml:space="preserve"> research </w:t>
      </w:r>
      <w:r>
        <w:rPr>
          <w:spacing w:val="-1"/>
        </w:rPr>
        <w:t>participants</w:t>
      </w:r>
    </w:p>
    <w:p w14:paraId="348363B6" w14:textId="77777777" w:rsidR="00424D95" w:rsidRDefault="00424D95">
      <w:pPr>
        <w:spacing w:before="5"/>
        <w:rPr>
          <w:rFonts w:ascii="Calibri" w:eastAsia="Calibri" w:hAnsi="Calibri" w:cs="Calibri"/>
          <w:sz w:val="16"/>
          <w:szCs w:val="16"/>
        </w:rPr>
      </w:pPr>
    </w:p>
    <w:p w14:paraId="2F94FC48" w14:textId="77777777" w:rsidR="002170D0" w:rsidRDefault="002170D0">
      <w:pPr>
        <w:spacing w:before="5"/>
        <w:rPr>
          <w:rFonts w:ascii="Calibri" w:eastAsia="Calibri" w:hAnsi="Calibri" w:cs="Calibri"/>
          <w:sz w:val="16"/>
          <w:szCs w:val="16"/>
        </w:rPr>
      </w:pPr>
    </w:p>
    <w:p w14:paraId="019F34B8" w14:textId="77777777" w:rsidR="002170D0" w:rsidRDefault="002170D0" w:rsidP="002170D0">
      <w:pPr>
        <w:pStyle w:val="Heading2"/>
        <w:rPr>
          <w:b w:val="0"/>
          <w:bCs w:val="0"/>
        </w:rPr>
      </w:pPr>
      <w:r>
        <w:rPr>
          <w:spacing w:val="-1"/>
          <w:u w:val="single" w:color="000000"/>
        </w:rPr>
        <w:t>TEACHING AND E</w:t>
      </w:r>
      <w:r>
        <w:rPr>
          <w:spacing w:val="-2"/>
          <w:u w:val="single" w:color="000000"/>
        </w:rPr>
        <w:t>DUCATION</w:t>
      </w:r>
    </w:p>
    <w:p w14:paraId="53B63329" w14:textId="26131A26" w:rsidR="002170D0" w:rsidRPr="002170D0" w:rsidRDefault="002170D0">
      <w:pPr>
        <w:pStyle w:val="BodyText"/>
        <w:spacing w:before="118" w:line="241" w:lineRule="auto"/>
        <w:ind w:right="201"/>
        <w:rPr>
          <w:lang w:val="en-CA"/>
        </w:rPr>
      </w:pPr>
      <w:r>
        <w:t>Affiliated with the Faculty of Medicine of McGill University, the MUHC cultivates an environment that allows students, postgraduate residents and fellows to develop professionally while contributing to patient well-being. Every year, we welcome students from across the health</w:t>
      </w:r>
      <w:r w:rsidR="00946474">
        <w:t xml:space="preserve"> </w:t>
      </w:r>
      <w:r w:rsidR="004E2B6A">
        <w:t>spectrum</w:t>
      </w:r>
      <w:r>
        <w:t xml:space="preserve"> into our hospitals, contributing to the next generation of healthcare providers. </w:t>
      </w:r>
    </w:p>
    <w:p w14:paraId="0FD58E34" w14:textId="77777777" w:rsidR="00424D95" w:rsidRPr="002170D0" w:rsidRDefault="00424D95">
      <w:pPr>
        <w:rPr>
          <w:rFonts w:ascii="Calibri" w:eastAsia="Calibri" w:hAnsi="Calibri" w:cs="Calibri"/>
          <w:sz w:val="16"/>
          <w:szCs w:val="16"/>
          <w:lang w:val="en-CA"/>
        </w:rPr>
      </w:pPr>
    </w:p>
    <w:p w14:paraId="0EBD2BD2" w14:textId="77777777" w:rsidR="002170D0" w:rsidRPr="00BA6D32" w:rsidRDefault="002170D0" w:rsidP="002170D0">
      <w:pPr>
        <w:pStyle w:val="Heading2"/>
        <w:rPr>
          <w:b w:val="0"/>
          <w:bCs w:val="0"/>
          <w:lang w:val="en-CA"/>
        </w:rPr>
      </w:pPr>
      <w:r w:rsidRPr="00BA6D32">
        <w:rPr>
          <w:spacing w:val="-1"/>
          <w:u w:val="single" w:color="000000"/>
          <w:lang w:val="en-CA"/>
        </w:rPr>
        <w:t>RUIS-MCGILL</w:t>
      </w:r>
    </w:p>
    <w:p w14:paraId="0A46E358" w14:textId="0DF5CC11" w:rsidR="002170D0" w:rsidRDefault="002170D0">
      <w:pPr>
        <w:pStyle w:val="BodyText"/>
        <w:spacing w:before="76" w:line="243" w:lineRule="auto"/>
        <w:ind w:right="201"/>
      </w:pPr>
      <w:r>
        <w:t xml:space="preserve">In an area spanning 63 per cent of the territory of the province of Quebec – and which includes 7 different regional authorities, </w:t>
      </w:r>
      <w:r w:rsidRPr="00C606DC">
        <w:t xml:space="preserve">the MUHC </w:t>
      </w:r>
      <w:r w:rsidR="00946474" w:rsidRPr="00C606DC">
        <w:t>is</w:t>
      </w:r>
      <w:r w:rsidRPr="00C606DC">
        <w:t xml:space="preserve"> the only university </w:t>
      </w:r>
      <w:r w:rsidR="00C412EE" w:rsidRPr="00C606DC">
        <w:t>health care</w:t>
      </w:r>
      <w:r w:rsidRPr="00C606DC">
        <w:t xml:space="preserve"> </w:t>
      </w:r>
      <w:proofErr w:type="spellStart"/>
      <w:r w:rsidRPr="00C606DC">
        <w:t>centre</w:t>
      </w:r>
      <w:proofErr w:type="spellEnd"/>
      <w:r w:rsidRPr="00C606DC">
        <w:t xml:space="preserve">, 2 CIUSSS, 3 CISSS and three other health </w:t>
      </w:r>
      <w:proofErr w:type="spellStart"/>
      <w:r w:rsidRPr="00C606DC">
        <w:t>centres</w:t>
      </w:r>
      <w:proofErr w:type="spellEnd"/>
      <w:r w:rsidRPr="00C606DC">
        <w:t xml:space="preserve"> – RUIS McGill works to offer better access to health care for a population of 1.8 million</w:t>
      </w:r>
      <w:r w:rsidR="00946474" w:rsidRPr="00C606DC">
        <w:t xml:space="preserve"> people</w:t>
      </w:r>
      <w:r w:rsidRPr="00C606DC">
        <w:t>.</w:t>
      </w:r>
      <w:r>
        <w:t> </w:t>
      </w:r>
    </w:p>
    <w:p w14:paraId="5C8C6874" w14:textId="77777777" w:rsidR="002170D0" w:rsidRPr="002170D0" w:rsidRDefault="002170D0">
      <w:pPr>
        <w:pStyle w:val="BodyText"/>
        <w:spacing w:before="76" w:line="243" w:lineRule="auto"/>
        <w:ind w:right="201"/>
        <w:rPr>
          <w:lang w:val="en-CA"/>
        </w:rPr>
      </w:pPr>
      <w:r w:rsidRPr="002170D0">
        <w:t>Within the regions</w:t>
      </w:r>
      <w:r>
        <w:t> of its territorial responsibility, McGill University’s </w:t>
      </w:r>
      <w:proofErr w:type="spellStart"/>
      <w:r w:rsidRPr="00946474">
        <w:rPr>
          <w:i/>
        </w:rPr>
        <w:t>Réseau</w:t>
      </w:r>
      <w:proofErr w:type="spellEnd"/>
      <w:r w:rsidRPr="00946474">
        <w:rPr>
          <w:i/>
        </w:rPr>
        <w:t xml:space="preserve"> </w:t>
      </w:r>
      <w:proofErr w:type="spellStart"/>
      <w:r w:rsidRPr="00946474">
        <w:rPr>
          <w:i/>
        </w:rPr>
        <w:t>Universitaire</w:t>
      </w:r>
      <w:proofErr w:type="spellEnd"/>
      <w:r w:rsidRPr="00946474">
        <w:rPr>
          <w:i/>
        </w:rPr>
        <w:t xml:space="preserve"> </w:t>
      </w:r>
      <w:proofErr w:type="spellStart"/>
      <w:r w:rsidRPr="00946474">
        <w:rPr>
          <w:i/>
        </w:rPr>
        <w:t>Intégré</w:t>
      </w:r>
      <w:proofErr w:type="spellEnd"/>
      <w:r w:rsidRPr="00946474">
        <w:rPr>
          <w:i/>
        </w:rPr>
        <w:t xml:space="preserve"> </w:t>
      </w:r>
      <w:r w:rsidR="00C412EE" w:rsidRPr="00946474">
        <w:rPr>
          <w:i/>
        </w:rPr>
        <w:t>de Santé</w:t>
      </w:r>
      <w:r w:rsidR="00C412EE">
        <w:t> (RUIS) supports health</w:t>
      </w:r>
      <w:r>
        <w:t>care delivery, teaching, research and technology assessment.</w:t>
      </w:r>
    </w:p>
    <w:p w14:paraId="119020E8" w14:textId="77777777" w:rsidR="00424D95" w:rsidRPr="002170D0" w:rsidRDefault="00424D95">
      <w:pPr>
        <w:spacing w:before="9"/>
        <w:rPr>
          <w:rFonts w:ascii="Calibri" w:eastAsia="Calibri" w:hAnsi="Calibri" w:cs="Calibri"/>
          <w:sz w:val="15"/>
          <w:szCs w:val="15"/>
          <w:lang w:val="en-CA"/>
        </w:rPr>
      </w:pPr>
    </w:p>
    <w:p w14:paraId="614B13EF" w14:textId="77777777" w:rsidR="00BA6D32" w:rsidRDefault="00BA6D32">
      <w:pPr>
        <w:pStyle w:val="Heading1"/>
        <w:rPr>
          <w:spacing w:val="-2"/>
          <w:u w:val="single" w:color="000000"/>
          <w:lang w:val="en-CA"/>
        </w:rPr>
      </w:pPr>
    </w:p>
    <w:p w14:paraId="188D4794" w14:textId="77777777" w:rsidR="001E3E19" w:rsidRDefault="001E3E19">
      <w:pPr>
        <w:pStyle w:val="Heading1"/>
        <w:rPr>
          <w:spacing w:val="-2"/>
          <w:u w:val="single" w:color="000000"/>
          <w:lang w:val="en-CA"/>
        </w:rPr>
      </w:pPr>
    </w:p>
    <w:p w14:paraId="7EFFC87C" w14:textId="77777777" w:rsidR="001E3E19" w:rsidRDefault="001E3E19">
      <w:pPr>
        <w:pStyle w:val="Heading1"/>
        <w:rPr>
          <w:spacing w:val="-2"/>
          <w:u w:val="single" w:color="000000"/>
          <w:lang w:val="en-CA"/>
        </w:rPr>
      </w:pPr>
    </w:p>
    <w:p w14:paraId="7C66DA42" w14:textId="227FB69C" w:rsidR="002170D0" w:rsidRPr="002170D0" w:rsidRDefault="001E3E19">
      <w:pPr>
        <w:pStyle w:val="Heading1"/>
        <w:rPr>
          <w:b w:val="0"/>
          <w:bCs w:val="0"/>
          <w:lang w:val="en-CA"/>
        </w:rPr>
      </w:pPr>
      <w:r>
        <w:rPr>
          <w:spacing w:val="-2"/>
          <w:u w:val="single" w:color="000000"/>
          <w:lang w:val="en-CA"/>
        </w:rPr>
        <w:lastRenderedPageBreak/>
        <w:t>T</w:t>
      </w:r>
      <w:r w:rsidR="002170D0" w:rsidRPr="002170D0">
        <w:rPr>
          <w:spacing w:val="-2"/>
          <w:u w:val="single" w:color="000000"/>
          <w:lang w:val="en-CA"/>
        </w:rPr>
        <w:t>HE MCGILL UNIVERSITY HEALTH CENTRE'S (MUHC) BOARD OF DIRECTORS</w:t>
      </w:r>
    </w:p>
    <w:p w14:paraId="10D01762" w14:textId="77777777" w:rsidR="00AC6AC7" w:rsidRPr="00BA6D32" w:rsidRDefault="00AC6AC7" w:rsidP="002170D0">
      <w:pPr>
        <w:pStyle w:val="BodyText"/>
        <w:spacing w:before="35" w:line="243" w:lineRule="auto"/>
        <w:ind w:right="201"/>
        <w:rPr>
          <w:lang w:val="en-CA"/>
        </w:rPr>
      </w:pPr>
    </w:p>
    <w:p w14:paraId="1A1DB264" w14:textId="1964B75E" w:rsidR="00AC6AC7" w:rsidRPr="007E1AA3" w:rsidRDefault="00AC6AC7" w:rsidP="00E76F0F">
      <w:pPr>
        <w:ind w:left="144"/>
        <w:rPr>
          <w:rFonts w:ascii="Calibri" w:eastAsia="Calibri" w:hAnsi="Calibri"/>
          <w:spacing w:val="-2"/>
          <w:sz w:val="20"/>
          <w:szCs w:val="20"/>
          <w:lang w:val="en-CA"/>
        </w:rPr>
      </w:pPr>
      <w:r w:rsidRPr="00AC6AC7">
        <w:rPr>
          <w:rFonts w:ascii="Calibri" w:eastAsia="Calibri" w:hAnsi="Calibri"/>
          <w:spacing w:val="-2"/>
          <w:sz w:val="20"/>
          <w:szCs w:val="20"/>
          <w:lang w:val="en-CA"/>
        </w:rPr>
        <w:t xml:space="preserve">The McGill University Health Centre's (MUHC) Board of Directors is made up of representatives from the community </w:t>
      </w:r>
      <w:r w:rsidR="00E76F0F" w:rsidRPr="00AC6AC7">
        <w:rPr>
          <w:rFonts w:ascii="Calibri" w:eastAsia="Calibri" w:hAnsi="Calibri"/>
          <w:spacing w:val="-2"/>
          <w:sz w:val="20"/>
          <w:szCs w:val="20"/>
          <w:lang w:val="en-CA"/>
        </w:rPr>
        <w:t xml:space="preserve">and </w:t>
      </w:r>
      <w:r w:rsidR="00E76F0F">
        <w:rPr>
          <w:rFonts w:ascii="Calibri" w:eastAsia="Calibri" w:hAnsi="Calibri"/>
          <w:spacing w:val="-2"/>
          <w:sz w:val="20"/>
          <w:szCs w:val="20"/>
          <w:lang w:val="en-CA"/>
        </w:rPr>
        <w:t>clinical</w:t>
      </w:r>
      <w:r w:rsidRPr="00AC6AC7">
        <w:rPr>
          <w:rFonts w:ascii="Calibri" w:eastAsia="Calibri" w:hAnsi="Calibri"/>
          <w:spacing w:val="-2"/>
          <w:sz w:val="20"/>
          <w:szCs w:val="20"/>
          <w:lang w:val="en-CA"/>
        </w:rPr>
        <w:t xml:space="preserve"> </w:t>
      </w:r>
      <w:r w:rsidR="00946474">
        <w:rPr>
          <w:rFonts w:ascii="Calibri" w:eastAsia="Calibri" w:hAnsi="Calibri"/>
          <w:spacing w:val="-2"/>
          <w:sz w:val="20"/>
          <w:szCs w:val="20"/>
          <w:lang w:val="en-CA"/>
        </w:rPr>
        <w:t>councils</w:t>
      </w:r>
      <w:r w:rsidRPr="00AC6AC7">
        <w:rPr>
          <w:rFonts w:ascii="Calibri" w:eastAsia="Calibri" w:hAnsi="Calibri"/>
          <w:spacing w:val="-2"/>
          <w:sz w:val="20"/>
          <w:szCs w:val="20"/>
          <w:lang w:val="en-CA"/>
        </w:rPr>
        <w:t xml:space="preserve"> of the MUHC. </w:t>
      </w:r>
      <w:r w:rsidRPr="007E1AA3">
        <w:rPr>
          <w:rFonts w:ascii="Calibri" w:eastAsia="Calibri" w:hAnsi="Calibri"/>
          <w:spacing w:val="-2"/>
          <w:sz w:val="20"/>
          <w:szCs w:val="20"/>
          <w:lang w:val="en-CA"/>
        </w:rPr>
        <w:t xml:space="preserve">The Board of Directors meets </w:t>
      </w:r>
      <w:r w:rsidR="00946474" w:rsidRPr="00C606DC">
        <w:rPr>
          <w:rFonts w:ascii="Calibri" w:eastAsia="Calibri" w:hAnsi="Calibri"/>
          <w:spacing w:val="-2"/>
          <w:sz w:val="20"/>
          <w:szCs w:val="20"/>
          <w:lang w:val="en-CA"/>
        </w:rPr>
        <w:t xml:space="preserve">at least </w:t>
      </w:r>
      <w:r w:rsidRPr="00C606DC">
        <w:rPr>
          <w:rFonts w:ascii="Calibri" w:eastAsia="Calibri" w:hAnsi="Calibri"/>
          <w:spacing w:val="-2"/>
          <w:sz w:val="20"/>
          <w:szCs w:val="20"/>
          <w:lang w:val="en-CA"/>
        </w:rPr>
        <w:t>six times a</w:t>
      </w:r>
      <w:r w:rsidRPr="007E1AA3">
        <w:rPr>
          <w:rFonts w:ascii="Calibri" w:eastAsia="Calibri" w:hAnsi="Calibri"/>
          <w:spacing w:val="-2"/>
          <w:sz w:val="20"/>
          <w:szCs w:val="20"/>
          <w:lang w:val="en-CA"/>
        </w:rPr>
        <w:t xml:space="preserve"> year. Members also sit on the Board's various committees and working groups. The Board of Directors is responsible for managing the MUHC's affairs by setting and monitoring the goals and orientations of the activities of the hospital </w:t>
      </w:r>
      <w:r w:rsidR="00946474">
        <w:rPr>
          <w:rFonts w:ascii="Calibri" w:eastAsia="Calibri" w:hAnsi="Calibri"/>
          <w:spacing w:val="-2"/>
          <w:sz w:val="20"/>
          <w:szCs w:val="20"/>
          <w:lang w:val="en-CA"/>
        </w:rPr>
        <w:t xml:space="preserve">while putting in place </w:t>
      </w:r>
      <w:r w:rsidR="00E76F0F">
        <w:rPr>
          <w:rFonts w:ascii="Calibri" w:eastAsia="Calibri" w:hAnsi="Calibri"/>
          <w:spacing w:val="-2"/>
          <w:sz w:val="20"/>
          <w:szCs w:val="20"/>
          <w:lang w:val="en-CA"/>
        </w:rPr>
        <w:t xml:space="preserve">its </w:t>
      </w:r>
      <w:r w:rsidR="00E76F0F" w:rsidRPr="007E1AA3">
        <w:rPr>
          <w:rFonts w:ascii="Calibri" w:eastAsia="Calibri" w:hAnsi="Calibri"/>
          <w:spacing w:val="-2"/>
          <w:sz w:val="20"/>
          <w:szCs w:val="20"/>
          <w:lang w:val="en-CA"/>
        </w:rPr>
        <w:t>administrative</w:t>
      </w:r>
      <w:r w:rsidRPr="007E1AA3">
        <w:rPr>
          <w:rFonts w:ascii="Calibri" w:eastAsia="Calibri" w:hAnsi="Calibri"/>
          <w:spacing w:val="-2"/>
          <w:sz w:val="20"/>
          <w:szCs w:val="20"/>
          <w:lang w:val="en-CA"/>
        </w:rPr>
        <w:t xml:space="preserve"> structure</w:t>
      </w:r>
      <w:r w:rsidR="00946474">
        <w:rPr>
          <w:rFonts w:ascii="Calibri" w:eastAsia="Calibri" w:hAnsi="Calibri"/>
          <w:spacing w:val="-2"/>
          <w:sz w:val="20"/>
          <w:szCs w:val="20"/>
          <w:lang w:val="en-CA"/>
        </w:rPr>
        <w:t>.</w:t>
      </w:r>
      <w:r w:rsidRPr="007E1AA3">
        <w:rPr>
          <w:rFonts w:ascii="Calibri" w:eastAsia="Calibri" w:hAnsi="Calibri"/>
          <w:spacing w:val="-2"/>
          <w:sz w:val="20"/>
          <w:szCs w:val="20"/>
          <w:lang w:val="en-CA"/>
        </w:rPr>
        <w:t xml:space="preserve"> </w:t>
      </w:r>
    </w:p>
    <w:p w14:paraId="00516B1E" w14:textId="77777777" w:rsidR="002170D0" w:rsidRPr="00AC6AC7" w:rsidRDefault="002170D0">
      <w:pPr>
        <w:pStyle w:val="BodyText"/>
        <w:spacing w:before="35" w:line="243" w:lineRule="auto"/>
        <w:ind w:right="201"/>
      </w:pPr>
    </w:p>
    <w:p w14:paraId="4E8707A2" w14:textId="77777777" w:rsidR="00424D95" w:rsidRPr="00AC6AC7" w:rsidRDefault="00424D95">
      <w:pPr>
        <w:spacing w:before="11"/>
        <w:rPr>
          <w:rFonts w:ascii="Calibri" w:eastAsia="Calibri" w:hAnsi="Calibri" w:cs="Calibri"/>
          <w:sz w:val="15"/>
          <w:szCs w:val="15"/>
          <w:lang w:val="en-CA"/>
        </w:rPr>
      </w:pPr>
    </w:p>
    <w:p w14:paraId="2D3CB25D" w14:textId="77777777" w:rsidR="00AC6AC7" w:rsidRDefault="00AC6AC7" w:rsidP="00AC6AC7">
      <w:pPr>
        <w:pStyle w:val="Heading2"/>
        <w:rPr>
          <w:spacing w:val="-1"/>
          <w:u w:val="single" w:color="000000"/>
          <w:lang w:val="en-CA"/>
        </w:rPr>
      </w:pPr>
      <w:r w:rsidRPr="00807524">
        <w:rPr>
          <w:spacing w:val="-1"/>
          <w:u w:val="single" w:color="000000"/>
          <w:lang w:val="en-CA"/>
        </w:rPr>
        <w:t>MUHC COMMITTEES</w:t>
      </w:r>
    </w:p>
    <w:p w14:paraId="58714781" w14:textId="77777777" w:rsidR="00E76F0F" w:rsidRPr="00807524" w:rsidRDefault="00E76F0F" w:rsidP="00AC6AC7">
      <w:pPr>
        <w:pStyle w:val="Heading2"/>
        <w:rPr>
          <w:b w:val="0"/>
          <w:bCs w:val="0"/>
          <w:lang w:val="en-CA"/>
        </w:rPr>
      </w:pPr>
    </w:p>
    <w:p w14:paraId="0C9359DA" w14:textId="77777777" w:rsidR="00AC6AC7" w:rsidRPr="00AC6AC7" w:rsidRDefault="00AC6AC7" w:rsidP="00E76F0F">
      <w:pPr>
        <w:pStyle w:val="BodyText"/>
        <w:spacing w:before="0"/>
        <w:rPr>
          <w:lang w:val="en-CA"/>
        </w:rPr>
      </w:pPr>
      <w:r w:rsidRPr="00AC6AC7">
        <w:rPr>
          <w:spacing w:val="-1"/>
          <w:lang w:val="en-CA"/>
        </w:rPr>
        <w:t>The Board of Directors is composed of committees and councils that meet regularly in between Board meetings.</w:t>
      </w:r>
    </w:p>
    <w:p w14:paraId="0BEABF4A" w14:textId="77777777" w:rsidR="00AC6AC7" w:rsidRPr="00AC6AC7" w:rsidRDefault="0062067D" w:rsidP="00E76F0F">
      <w:pPr>
        <w:pStyle w:val="BodyText"/>
        <w:numPr>
          <w:ilvl w:val="0"/>
          <w:numId w:val="11"/>
        </w:numPr>
        <w:tabs>
          <w:tab w:val="left" w:pos="821"/>
        </w:tabs>
        <w:spacing w:before="0"/>
        <w:ind w:hanging="274"/>
        <w:rPr>
          <w:lang w:val="en-CA"/>
        </w:rPr>
      </w:pPr>
      <w:hyperlink r:id="rId11">
        <w:r w:rsidR="00AC6AC7" w:rsidRPr="00AC6AC7">
          <w:rPr>
            <w:spacing w:val="-1"/>
            <w:lang w:val="en-CA"/>
          </w:rPr>
          <w:t>Governance</w:t>
        </w:r>
      </w:hyperlink>
      <w:r w:rsidR="00AC6AC7">
        <w:t xml:space="preserve"> and Ethics Committee (obligatory)</w:t>
      </w:r>
    </w:p>
    <w:p w14:paraId="47B92B1C" w14:textId="77777777" w:rsidR="00AC6AC7" w:rsidRPr="00AC6AC7" w:rsidRDefault="00AC6AC7" w:rsidP="00E76F0F">
      <w:pPr>
        <w:pStyle w:val="BodyText"/>
        <w:numPr>
          <w:ilvl w:val="0"/>
          <w:numId w:val="11"/>
        </w:numPr>
        <w:tabs>
          <w:tab w:val="left" w:pos="821"/>
        </w:tabs>
        <w:spacing w:before="0"/>
        <w:ind w:hanging="274"/>
        <w:rPr>
          <w:lang w:val="en-CA"/>
        </w:rPr>
      </w:pPr>
      <w:r>
        <w:t>Vigilance Committee (obligatory)</w:t>
      </w:r>
    </w:p>
    <w:p w14:paraId="25B7B7FA" w14:textId="77777777" w:rsidR="00AC6AC7" w:rsidRPr="00AC6AC7" w:rsidRDefault="00AC6AC7" w:rsidP="00E76F0F">
      <w:pPr>
        <w:pStyle w:val="BodyText"/>
        <w:numPr>
          <w:ilvl w:val="0"/>
          <w:numId w:val="11"/>
        </w:numPr>
        <w:tabs>
          <w:tab w:val="left" w:pos="821"/>
        </w:tabs>
        <w:spacing w:before="0"/>
        <w:ind w:hanging="274"/>
        <w:rPr>
          <w:lang w:val="en-CA"/>
        </w:rPr>
      </w:pPr>
      <w:r>
        <w:t>Audit Committee (obligatory)</w:t>
      </w:r>
    </w:p>
    <w:p w14:paraId="1419AD64" w14:textId="77777777" w:rsidR="00AC6AC7" w:rsidRPr="00AC6AC7" w:rsidRDefault="0062067D" w:rsidP="00E76F0F">
      <w:pPr>
        <w:pStyle w:val="BodyText"/>
        <w:numPr>
          <w:ilvl w:val="0"/>
          <w:numId w:val="11"/>
        </w:numPr>
        <w:tabs>
          <w:tab w:val="left" w:pos="821"/>
        </w:tabs>
        <w:spacing w:before="0"/>
        <w:ind w:hanging="274"/>
        <w:rPr>
          <w:lang w:val="en-CA"/>
        </w:rPr>
      </w:pPr>
      <w:hyperlink r:id="rId12">
        <w:r w:rsidR="00AC6AC7" w:rsidRPr="00AC6AC7">
          <w:rPr>
            <w:spacing w:val="-1"/>
            <w:lang w:val="en-CA"/>
          </w:rPr>
          <w:t>Quality</w:t>
        </w:r>
      </w:hyperlink>
      <w:r w:rsidR="00AC6AC7">
        <w:t xml:space="preserve"> and Risk Management Committee (obligatory)</w:t>
      </w:r>
    </w:p>
    <w:p w14:paraId="381D9851" w14:textId="77777777" w:rsidR="00AC6AC7" w:rsidRPr="00AC6AC7" w:rsidRDefault="00AC6AC7" w:rsidP="00E76F0F">
      <w:pPr>
        <w:pStyle w:val="BodyText"/>
        <w:numPr>
          <w:ilvl w:val="0"/>
          <w:numId w:val="11"/>
        </w:numPr>
        <w:tabs>
          <w:tab w:val="left" w:pos="821"/>
        </w:tabs>
        <w:spacing w:before="0"/>
        <w:ind w:hanging="274"/>
        <w:rPr>
          <w:lang w:val="en-CA"/>
        </w:rPr>
      </w:pPr>
      <w:r>
        <w:t>User's Committee (obligatory)</w:t>
      </w:r>
    </w:p>
    <w:p w14:paraId="62691DBC" w14:textId="77777777" w:rsidR="00AC6AC7" w:rsidRPr="00AC6AC7" w:rsidRDefault="00AC6AC7" w:rsidP="00AC6AC7">
      <w:pPr>
        <w:pStyle w:val="BodyText"/>
        <w:tabs>
          <w:tab w:val="left" w:pos="821"/>
        </w:tabs>
        <w:spacing w:before="40"/>
        <w:rPr>
          <w:lang w:val="en-CA"/>
        </w:rPr>
      </w:pPr>
    </w:p>
    <w:p w14:paraId="75A6ABFB" w14:textId="4576CAF8" w:rsidR="00DC0873" w:rsidRPr="00C606DC" w:rsidRDefault="00DC0873" w:rsidP="00DC0873">
      <w:pPr>
        <w:pStyle w:val="Heading2"/>
        <w:spacing w:before="162"/>
        <w:rPr>
          <w:b w:val="0"/>
          <w:bCs w:val="0"/>
          <w:lang w:val="en-CA"/>
        </w:rPr>
      </w:pPr>
      <w:r w:rsidRPr="00DC0873">
        <w:rPr>
          <w:spacing w:val="-2"/>
          <w:u w:val="single" w:color="000000"/>
          <w:lang w:val="en-CA"/>
        </w:rPr>
        <w:t xml:space="preserve">COORDINATOR AND PERSON RESPONSIBLE </w:t>
      </w:r>
      <w:r w:rsidRPr="00C606DC">
        <w:rPr>
          <w:spacing w:val="-2"/>
          <w:u w:val="single" w:color="000000"/>
          <w:lang w:val="en-CA"/>
        </w:rPr>
        <w:t xml:space="preserve">FOR THE </w:t>
      </w:r>
      <w:r w:rsidR="00946474" w:rsidRPr="00C606DC">
        <w:rPr>
          <w:spacing w:val="-2"/>
          <w:u w:val="single" w:color="000000"/>
          <w:lang w:val="en-CA"/>
        </w:rPr>
        <w:t xml:space="preserve">MUHC </w:t>
      </w:r>
      <w:r w:rsidRPr="00C606DC">
        <w:rPr>
          <w:spacing w:val="-2"/>
          <w:u w:val="single" w:color="000000"/>
          <w:lang w:val="en-CA"/>
        </w:rPr>
        <w:t>ACTION PLAN</w:t>
      </w:r>
      <w:r w:rsidR="00946474" w:rsidRPr="00C606DC">
        <w:rPr>
          <w:spacing w:val="-2"/>
          <w:u w:val="single" w:color="000000"/>
          <w:lang w:val="en-CA"/>
        </w:rPr>
        <w:t xml:space="preserve"> REGARDING HANDICAPPED PERSONS</w:t>
      </w:r>
    </w:p>
    <w:p w14:paraId="1620B199" w14:textId="77777777" w:rsidR="00DC0873" w:rsidRPr="00DC0873" w:rsidRDefault="00DC0873" w:rsidP="00DC0873">
      <w:pPr>
        <w:pStyle w:val="BodyText"/>
        <w:spacing w:before="118"/>
        <w:ind w:left="546"/>
        <w:rPr>
          <w:lang w:val="en-CA"/>
        </w:rPr>
      </w:pPr>
      <w:r w:rsidRPr="00C606DC">
        <w:rPr>
          <w:spacing w:val="-1"/>
          <w:lang w:val="en-CA"/>
        </w:rPr>
        <w:t>Vincenzo</w:t>
      </w:r>
      <w:r w:rsidRPr="00C606DC">
        <w:rPr>
          <w:spacing w:val="-12"/>
          <w:lang w:val="en-CA"/>
        </w:rPr>
        <w:t xml:space="preserve"> </w:t>
      </w:r>
      <w:proofErr w:type="spellStart"/>
      <w:r w:rsidRPr="00C606DC">
        <w:rPr>
          <w:spacing w:val="-1"/>
          <w:lang w:val="en-CA"/>
        </w:rPr>
        <w:t>Altomonte</w:t>
      </w:r>
      <w:proofErr w:type="spellEnd"/>
      <w:r w:rsidRPr="00C606DC">
        <w:rPr>
          <w:spacing w:val="-1"/>
          <w:lang w:val="en-CA"/>
        </w:rPr>
        <w:t>,</w:t>
      </w:r>
      <w:r w:rsidRPr="00C606DC">
        <w:rPr>
          <w:spacing w:val="-9"/>
          <w:lang w:val="en-CA"/>
        </w:rPr>
        <w:t xml:space="preserve"> </w:t>
      </w:r>
      <w:r w:rsidRPr="00C606DC">
        <w:rPr>
          <w:spacing w:val="-1"/>
          <w:lang w:val="en-CA"/>
        </w:rPr>
        <w:t>Associate Director, Human Resources</w:t>
      </w:r>
    </w:p>
    <w:p w14:paraId="7F4A0655" w14:textId="77777777" w:rsidR="00DC0873" w:rsidRPr="00DC0873" w:rsidRDefault="00DC0873">
      <w:pPr>
        <w:pStyle w:val="BodyText"/>
        <w:spacing w:before="118"/>
        <w:ind w:left="546"/>
        <w:rPr>
          <w:lang w:val="en-CA"/>
        </w:rPr>
      </w:pPr>
    </w:p>
    <w:p w14:paraId="596434AA" w14:textId="2C06C901" w:rsidR="004E2B6A" w:rsidRPr="004E2B6A" w:rsidRDefault="00E33E6F" w:rsidP="00DC0873">
      <w:pPr>
        <w:pStyle w:val="Heading2"/>
        <w:tabs>
          <w:tab w:val="left" w:pos="1043"/>
        </w:tabs>
        <w:rPr>
          <w:b w:val="0"/>
          <w:color w:val="FF0000"/>
          <w:spacing w:val="-1"/>
          <w:lang w:val="en-CA"/>
        </w:rPr>
      </w:pPr>
      <w:r w:rsidRPr="00BA6D32">
        <w:rPr>
          <w:spacing w:val="-1"/>
          <w:u w:val="single" w:color="000000"/>
          <w:lang w:val="en-CA"/>
        </w:rPr>
        <w:t>MEMBER</w:t>
      </w:r>
      <w:r w:rsidR="00DC0873" w:rsidRPr="00BA6D32">
        <w:rPr>
          <w:spacing w:val="-1"/>
          <w:u w:val="single" w:color="000000"/>
          <w:lang w:val="en-CA"/>
        </w:rPr>
        <w:t>S</w:t>
      </w:r>
      <w:r w:rsidR="004E2B6A">
        <w:rPr>
          <w:spacing w:val="-1"/>
          <w:u w:val="single" w:color="000000"/>
          <w:lang w:val="en-CA"/>
        </w:rPr>
        <w:t xml:space="preserve"> </w:t>
      </w:r>
      <w:r w:rsidR="004E2B6A" w:rsidRPr="004E2B6A">
        <w:rPr>
          <w:spacing w:val="-1"/>
          <w:lang w:val="en-CA"/>
        </w:rPr>
        <w:t xml:space="preserve">  </w:t>
      </w:r>
      <w:r w:rsidR="004E2B6A">
        <w:rPr>
          <w:spacing w:val="-1"/>
          <w:lang w:val="en-CA"/>
        </w:rPr>
        <w:t xml:space="preserve">   </w:t>
      </w:r>
    </w:p>
    <w:p w14:paraId="55E1DD38" w14:textId="1E365CF9" w:rsidR="00DC0873" w:rsidRPr="00BA6D32" w:rsidRDefault="004E2B6A" w:rsidP="00DC0873">
      <w:pPr>
        <w:pStyle w:val="Heading2"/>
        <w:tabs>
          <w:tab w:val="left" w:pos="1043"/>
        </w:tabs>
        <w:rPr>
          <w:b w:val="0"/>
          <w:bCs w:val="0"/>
          <w:lang w:val="en-CA"/>
        </w:rPr>
      </w:pPr>
      <w:r>
        <w:rPr>
          <w:spacing w:val="-1"/>
          <w:lang w:val="en-CA"/>
        </w:rPr>
        <w:t xml:space="preserve"> </w:t>
      </w:r>
    </w:p>
    <w:p w14:paraId="2B92DB55" w14:textId="77777777" w:rsidR="00BA6D32" w:rsidRPr="004E2B6A" w:rsidRDefault="00DC0873" w:rsidP="00E76F0F">
      <w:pPr>
        <w:pStyle w:val="BodyText"/>
        <w:spacing w:before="0"/>
        <w:ind w:left="546" w:right="9604"/>
        <w:rPr>
          <w:spacing w:val="-1"/>
          <w:lang w:val="en-CA"/>
        </w:rPr>
      </w:pPr>
      <w:commentRangeStart w:id="0"/>
      <w:r w:rsidRPr="004E2B6A">
        <w:rPr>
          <w:spacing w:val="-1"/>
          <w:lang w:val="en-CA"/>
        </w:rPr>
        <w:t>Mona Arsenault, MUHC Patient's Committee</w:t>
      </w:r>
    </w:p>
    <w:p w14:paraId="3BF51948" w14:textId="77777777" w:rsidR="00DC0873" w:rsidRPr="004E2B6A" w:rsidRDefault="00DC0873" w:rsidP="00E76F0F">
      <w:pPr>
        <w:pStyle w:val="BodyText"/>
        <w:spacing w:before="0"/>
        <w:ind w:left="546" w:right="9604"/>
        <w:rPr>
          <w:spacing w:val="-1"/>
          <w:lang w:val="en-CA"/>
        </w:rPr>
      </w:pPr>
      <w:r w:rsidRPr="004E2B6A">
        <w:rPr>
          <w:spacing w:val="-1"/>
          <w:lang w:val="en-CA"/>
        </w:rPr>
        <w:t xml:space="preserve">Michael </w:t>
      </w:r>
      <w:proofErr w:type="spellStart"/>
      <w:r w:rsidRPr="004E2B6A">
        <w:rPr>
          <w:spacing w:val="-1"/>
          <w:lang w:val="en-CA"/>
        </w:rPr>
        <w:t>Cianci</w:t>
      </w:r>
      <w:proofErr w:type="spellEnd"/>
      <w:r w:rsidRPr="004E2B6A">
        <w:rPr>
          <w:spacing w:val="-1"/>
          <w:lang w:val="en-CA"/>
        </w:rPr>
        <w:t>, Finances</w:t>
      </w:r>
    </w:p>
    <w:p w14:paraId="44D7AAFC" w14:textId="77777777" w:rsidR="00DC0873" w:rsidRPr="004E2B6A" w:rsidRDefault="00DC0873" w:rsidP="00E76F0F">
      <w:pPr>
        <w:pStyle w:val="BodyText"/>
        <w:spacing w:before="0"/>
        <w:ind w:left="546" w:right="9604"/>
        <w:rPr>
          <w:spacing w:val="-1"/>
          <w:lang w:val="en-CA"/>
        </w:rPr>
      </w:pPr>
      <w:proofErr w:type="spellStart"/>
      <w:r w:rsidRPr="004E2B6A">
        <w:rPr>
          <w:spacing w:val="-1"/>
          <w:lang w:val="en-CA"/>
        </w:rPr>
        <w:t>Lyne</w:t>
      </w:r>
      <w:proofErr w:type="spellEnd"/>
      <w:r w:rsidRPr="004E2B6A">
        <w:rPr>
          <w:spacing w:val="-1"/>
          <w:lang w:val="en-CA"/>
        </w:rPr>
        <w:t xml:space="preserve"> Noël, Respiratory Services</w:t>
      </w:r>
    </w:p>
    <w:p w14:paraId="20C7587F" w14:textId="77777777" w:rsidR="00DC0873" w:rsidRPr="004E2B6A" w:rsidRDefault="00DC0873" w:rsidP="00E76F0F">
      <w:pPr>
        <w:pStyle w:val="BodyText"/>
        <w:spacing w:before="0"/>
        <w:ind w:left="547" w:right="9605"/>
        <w:rPr>
          <w:lang w:val="en-CA"/>
        </w:rPr>
      </w:pPr>
      <w:r w:rsidRPr="004E2B6A">
        <w:rPr>
          <w:spacing w:val="-1"/>
          <w:lang w:val="en-CA"/>
        </w:rPr>
        <w:t xml:space="preserve">Filomena </w:t>
      </w:r>
      <w:proofErr w:type="spellStart"/>
      <w:r w:rsidRPr="004E2B6A">
        <w:rPr>
          <w:spacing w:val="-1"/>
          <w:lang w:val="en-CA"/>
        </w:rPr>
        <w:t>Pietrangelo</w:t>
      </w:r>
      <w:proofErr w:type="spellEnd"/>
      <w:r w:rsidRPr="004E2B6A">
        <w:rPr>
          <w:spacing w:val="-1"/>
          <w:lang w:val="en-CA"/>
        </w:rPr>
        <w:t xml:space="preserve">, </w:t>
      </w:r>
      <w:r w:rsidR="007F4D8A" w:rsidRPr="004E2B6A">
        <w:rPr>
          <w:spacing w:val="-1"/>
          <w:lang w:val="en-CA"/>
        </w:rPr>
        <w:t>Occupational Health and Safety</w:t>
      </w:r>
      <w:r w:rsidRPr="004E2B6A">
        <w:rPr>
          <w:spacing w:val="26"/>
          <w:w w:val="99"/>
          <w:lang w:val="en-CA"/>
        </w:rPr>
        <w:t xml:space="preserve"> </w:t>
      </w:r>
      <w:r w:rsidRPr="004E2B6A">
        <w:rPr>
          <w:spacing w:val="-1"/>
          <w:lang w:val="en-CA"/>
        </w:rPr>
        <w:t>Nancy</w:t>
      </w:r>
      <w:r w:rsidRPr="004E2B6A">
        <w:rPr>
          <w:spacing w:val="-6"/>
          <w:lang w:val="en-CA"/>
        </w:rPr>
        <w:t xml:space="preserve"> </w:t>
      </w:r>
      <w:proofErr w:type="spellStart"/>
      <w:r w:rsidRPr="004E2B6A">
        <w:rPr>
          <w:spacing w:val="-1"/>
          <w:lang w:val="en-CA"/>
        </w:rPr>
        <w:t>Posel</w:t>
      </w:r>
      <w:proofErr w:type="spellEnd"/>
      <w:r w:rsidRPr="004E2B6A">
        <w:rPr>
          <w:spacing w:val="-1"/>
          <w:lang w:val="en-CA"/>
        </w:rPr>
        <w:t>,</w:t>
      </w:r>
      <w:r w:rsidRPr="004E2B6A">
        <w:rPr>
          <w:spacing w:val="-5"/>
          <w:lang w:val="en-CA"/>
        </w:rPr>
        <w:t xml:space="preserve"> </w:t>
      </w:r>
      <w:r w:rsidR="007F4D8A" w:rsidRPr="004E2B6A">
        <w:rPr>
          <w:spacing w:val="-1"/>
          <w:lang w:val="en-CA"/>
        </w:rPr>
        <w:t>Patient Education Office</w:t>
      </w:r>
    </w:p>
    <w:p w14:paraId="1A9AB68A" w14:textId="77777777" w:rsidR="00C00618" w:rsidRPr="004E2B6A" w:rsidRDefault="00DC0873" w:rsidP="00E76F0F">
      <w:pPr>
        <w:pStyle w:val="BodyText"/>
        <w:spacing w:before="0"/>
        <w:ind w:left="546" w:right="7960"/>
        <w:rPr>
          <w:spacing w:val="72"/>
          <w:w w:val="99"/>
          <w:lang w:val="en-CA"/>
        </w:rPr>
      </w:pPr>
      <w:r w:rsidRPr="004E2B6A">
        <w:rPr>
          <w:spacing w:val="-1"/>
          <w:lang w:val="en-CA"/>
        </w:rPr>
        <w:t>Francine</w:t>
      </w:r>
      <w:r w:rsidRPr="004E2B6A">
        <w:rPr>
          <w:spacing w:val="-8"/>
          <w:lang w:val="en-CA"/>
        </w:rPr>
        <w:t xml:space="preserve"> </w:t>
      </w:r>
      <w:proofErr w:type="spellStart"/>
      <w:r w:rsidRPr="004E2B6A">
        <w:rPr>
          <w:spacing w:val="-1"/>
          <w:lang w:val="en-CA"/>
        </w:rPr>
        <w:t>Robillard</w:t>
      </w:r>
      <w:proofErr w:type="spellEnd"/>
      <w:r w:rsidRPr="004E2B6A">
        <w:rPr>
          <w:spacing w:val="-1"/>
          <w:lang w:val="en-CA"/>
        </w:rPr>
        <w:t>,</w:t>
      </w:r>
      <w:r w:rsidRPr="004E2B6A">
        <w:rPr>
          <w:spacing w:val="-8"/>
          <w:lang w:val="en-CA"/>
        </w:rPr>
        <w:t xml:space="preserve"> </w:t>
      </w:r>
      <w:r w:rsidR="00C00618" w:rsidRPr="004E2B6A">
        <w:rPr>
          <w:spacing w:val="-2"/>
          <w:lang w:val="en-CA"/>
        </w:rPr>
        <w:t>MUHC Planning and Redevelopment Office</w:t>
      </w:r>
      <w:r w:rsidRPr="004E2B6A">
        <w:rPr>
          <w:spacing w:val="72"/>
          <w:w w:val="99"/>
          <w:lang w:val="en-CA"/>
        </w:rPr>
        <w:t xml:space="preserve"> </w:t>
      </w:r>
    </w:p>
    <w:p w14:paraId="3C597AAA" w14:textId="77777777" w:rsidR="00DC0873" w:rsidRPr="004E2B6A" w:rsidRDefault="00DC0873" w:rsidP="00E76F0F">
      <w:pPr>
        <w:pStyle w:val="BodyText"/>
        <w:spacing w:before="0"/>
        <w:ind w:left="546" w:right="7960"/>
        <w:rPr>
          <w:lang w:val="en-CA"/>
        </w:rPr>
      </w:pPr>
      <w:r w:rsidRPr="004E2B6A">
        <w:rPr>
          <w:spacing w:val="-1"/>
          <w:lang w:val="en-CA"/>
        </w:rPr>
        <w:t>Lisa</w:t>
      </w:r>
      <w:r w:rsidRPr="004E2B6A">
        <w:rPr>
          <w:spacing w:val="-9"/>
          <w:lang w:val="en-CA"/>
        </w:rPr>
        <w:t xml:space="preserve"> </w:t>
      </w:r>
      <w:proofErr w:type="spellStart"/>
      <w:r w:rsidRPr="004E2B6A">
        <w:rPr>
          <w:spacing w:val="-1"/>
          <w:lang w:val="en-CA"/>
        </w:rPr>
        <w:t>Rosati</w:t>
      </w:r>
      <w:proofErr w:type="spellEnd"/>
      <w:r w:rsidRPr="004E2B6A">
        <w:rPr>
          <w:rFonts w:cs="Calibri"/>
          <w:spacing w:val="-1"/>
          <w:lang w:val="en-CA"/>
        </w:rPr>
        <w:t>‐</w:t>
      </w:r>
      <w:r w:rsidRPr="004E2B6A">
        <w:rPr>
          <w:spacing w:val="-1"/>
          <w:lang w:val="en-CA"/>
        </w:rPr>
        <w:t>White,</w:t>
      </w:r>
      <w:r w:rsidRPr="004E2B6A">
        <w:rPr>
          <w:spacing w:val="-8"/>
          <w:lang w:val="en-CA"/>
        </w:rPr>
        <w:t xml:space="preserve"> </w:t>
      </w:r>
      <w:r w:rsidR="007E1AA3" w:rsidRPr="004E2B6A">
        <w:rPr>
          <w:spacing w:val="-1"/>
          <w:lang w:val="en-CA"/>
        </w:rPr>
        <w:t>MUHC User's Committee</w:t>
      </w:r>
    </w:p>
    <w:p w14:paraId="5D35082C" w14:textId="77777777" w:rsidR="00AA2901" w:rsidRDefault="00DC0873" w:rsidP="00AA2901">
      <w:pPr>
        <w:pStyle w:val="BodyText"/>
        <w:spacing w:before="0"/>
        <w:ind w:left="546" w:right="9660"/>
        <w:rPr>
          <w:spacing w:val="28"/>
          <w:w w:val="99"/>
          <w:lang w:val="en-CA"/>
        </w:rPr>
      </w:pPr>
      <w:r w:rsidRPr="004E2B6A">
        <w:rPr>
          <w:spacing w:val="-1"/>
          <w:lang w:val="en-CA"/>
        </w:rPr>
        <w:t>Catherine</w:t>
      </w:r>
      <w:r w:rsidRPr="004E2B6A">
        <w:rPr>
          <w:spacing w:val="-14"/>
          <w:lang w:val="en-CA"/>
        </w:rPr>
        <w:t xml:space="preserve"> </w:t>
      </w:r>
      <w:proofErr w:type="spellStart"/>
      <w:r w:rsidRPr="004E2B6A">
        <w:rPr>
          <w:spacing w:val="-1"/>
          <w:lang w:val="en-CA"/>
        </w:rPr>
        <w:t>Robineau</w:t>
      </w:r>
      <w:proofErr w:type="spellEnd"/>
      <w:r w:rsidRPr="004E2B6A">
        <w:rPr>
          <w:spacing w:val="-1"/>
          <w:lang w:val="en-CA"/>
        </w:rPr>
        <w:t>,</w:t>
      </w:r>
      <w:r w:rsidRPr="004E2B6A">
        <w:rPr>
          <w:spacing w:val="-13"/>
          <w:lang w:val="en-CA"/>
        </w:rPr>
        <w:t xml:space="preserve"> </w:t>
      </w:r>
      <w:r w:rsidR="007E1AA3" w:rsidRPr="004E2B6A">
        <w:rPr>
          <w:spacing w:val="-1"/>
          <w:lang w:val="en-CA"/>
        </w:rPr>
        <w:t>Human Resources</w:t>
      </w:r>
      <w:r w:rsidRPr="004E2B6A">
        <w:rPr>
          <w:spacing w:val="28"/>
          <w:w w:val="99"/>
          <w:lang w:val="en-CA"/>
        </w:rPr>
        <w:t xml:space="preserve"> </w:t>
      </w:r>
    </w:p>
    <w:p w14:paraId="09A661EA" w14:textId="56875DF2" w:rsidR="00AA2901" w:rsidRDefault="00DC0873" w:rsidP="00AA2901">
      <w:pPr>
        <w:pStyle w:val="BodyText"/>
        <w:spacing w:before="0"/>
        <w:ind w:left="546" w:right="9660"/>
        <w:rPr>
          <w:spacing w:val="45"/>
          <w:w w:val="99"/>
          <w:lang w:val="en-CA"/>
        </w:rPr>
      </w:pPr>
      <w:r w:rsidRPr="004E2B6A">
        <w:rPr>
          <w:spacing w:val="-1"/>
          <w:lang w:val="en-CA"/>
        </w:rPr>
        <w:t>Joanne</w:t>
      </w:r>
      <w:r w:rsidRPr="004E2B6A">
        <w:rPr>
          <w:spacing w:val="-15"/>
          <w:lang w:val="en-CA"/>
        </w:rPr>
        <w:t xml:space="preserve"> </w:t>
      </w:r>
      <w:proofErr w:type="spellStart"/>
      <w:r w:rsidRPr="004E2B6A">
        <w:rPr>
          <w:spacing w:val="-1"/>
          <w:lang w:val="en-CA"/>
        </w:rPr>
        <w:t>Stamegna</w:t>
      </w:r>
      <w:proofErr w:type="spellEnd"/>
      <w:r w:rsidRPr="004E2B6A">
        <w:rPr>
          <w:spacing w:val="-1"/>
          <w:lang w:val="en-CA"/>
        </w:rPr>
        <w:t>,</w:t>
      </w:r>
      <w:r w:rsidRPr="004E2B6A">
        <w:rPr>
          <w:spacing w:val="-13"/>
          <w:lang w:val="en-CA"/>
        </w:rPr>
        <w:t xml:space="preserve"> </w:t>
      </w:r>
      <w:r w:rsidR="007F4D8A" w:rsidRPr="004E2B6A">
        <w:rPr>
          <w:spacing w:val="-2"/>
          <w:lang w:val="en-CA"/>
        </w:rPr>
        <w:t>Ambulatory Care Services</w:t>
      </w:r>
      <w:r w:rsidRPr="004E2B6A">
        <w:rPr>
          <w:spacing w:val="45"/>
          <w:w w:val="99"/>
          <w:lang w:val="en-CA"/>
        </w:rPr>
        <w:t xml:space="preserve"> </w:t>
      </w:r>
    </w:p>
    <w:p w14:paraId="4FC39DE1" w14:textId="4F071171" w:rsidR="00DC0873" w:rsidRPr="004E2B6A" w:rsidRDefault="00DC0873" w:rsidP="00AA2901">
      <w:pPr>
        <w:pStyle w:val="BodyText"/>
        <w:spacing w:before="0"/>
        <w:ind w:left="546" w:right="9660"/>
        <w:rPr>
          <w:lang w:val="en-CA"/>
        </w:rPr>
      </w:pPr>
      <w:r w:rsidRPr="004E2B6A">
        <w:rPr>
          <w:lang w:val="en-CA"/>
        </w:rPr>
        <w:t>Maia</w:t>
      </w:r>
      <w:r w:rsidRPr="004E2B6A">
        <w:rPr>
          <w:spacing w:val="-12"/>
          <w:lang w:val="en-CA"/>
        </w:rPr>
        <w:t xml:space="preserve"> </w:t>
      </w:r>
      <w:r w:rsidRPr="004E2B6A">
        <w:rPr>
          <w:spacing w:val="-1"/>
          <w:lang w:val="en-CA"/>
        </w:rPr>
        <w:t>Aziz,</w:t>
      </w:r>
      <w:r w:rsidRPr="004E2B6A">
        <w:rPr>
          <w:spacing w:val="-11"/>
          <w:lang w:val="en-CA"/>
        </w:rPr>
        <w:t xml:space="preserve"> </w:t>
      </w:r>
      <w:r w:rsidR="00AA2901">
        <w:rPr>
          <w:spacing w:val="-11"/>
          <w:lang w:val="en-CA"/>
        </w:rPr>
        <w:t xml:space="preserve">Learning and Organizational Development </w:t>
      </w:r>
    </w:p>
    <w:p w14:paraId="1E8C9D94" w14:textId="77777777" w:rsidR="00DC0873" w:rsidRPr="004E2B6A" w:rsidRDefault="00DC0873" w:rsidP="00E76F0F">
      <w:pPr>
        <w:pStyle w:val="BodyText"/>
        <w:spacing w:before="0"/>
        <w:ind w:left="546"/>
        <w:rPr>
          <w:spacing w:val="-3"/>
          <w:lang w:val="fr-FR"/>
        </w:rPr>
      </w:pPr>
      <w:r w:rsidRPr="004E2B6A">
        <w:rPr>
          <w:spacing w:val="-1"/>
          <w:lang w:val="fr-FR"/>
        </w:rPr>
        <w:t>Alison</w:t>
      </w:r>
      <w:r w:rsidRPr="004E2B6A">
        <w:rPr>
          <w:spacing w:val="-14"/>
          <w:lang w:val="fr-FR"/>
        </w:rPr>
        <w:t xml:space="preserve"> </w:t>
      </w:r>
      <w:r w:rsidRPr="004E2B6A">
        <w:rPr>
          <w:spacing w:val="-1"/>
          <w:lang w:val="fr-FR"/>
        </w:rPr>
        <w:t>Laurin,</w:t>
      </w:r>
      <w:r w:rsidRPr="004E2B6A">
        <w:rPr>
          <w:spacing w:val="-12"/>
          <w:lang w:val="fr-FR"/>
        </w:rPr>
        <w:t xml:space="preserve"> </w:t>
      </w:r>
      <w:r w:rsidRPr="004E2B6A">
        <w:rPr>
          <w:spacing w:val="-3"/>
          <w:lang w:val="fr-FR"/>
        </w:rPr>
        <w:t>Communications</w:t>
      </w:r>
    </w:p>
    <w:p w14:paraId="6E8F8A6A" w14:textId="3DF6C80A" w:rsidR="00020CC4" w:rsidRPr="00E76F0F" w:rsidRDefault="00020CC4" w:rsidP="00E76F0F">
      <w:pPr>
        <w:pStyle w:val="BodyText"/>
        <w:spacing w:before="0"/>
        <w:ind w:left="546"/>
        <w:rPr>
          <w:spacing w:val="-3"/>
          <w:lang w:val="fr-FR"/>
        </w:rPr>
      </w:pPr>
      <w:r w:rsidRPr="00E76F0F">
        <w:rPr>
          <w:spacing w:val="-3"/>
          <w:lang w:val="fr-FR"/>
        </w:rPr>
        <w:t xml:space="preserve">Marie </w:t>
      </w:r>
      <w:proofErr w:type="spellStart"/>
      <w:r w:rsidRPr="00E76F0F">
        <w:rPr>
          <w:spacing w:val="-3"/>
          <w:lang w:val="fr-FR"/>
        </w:rPr>
        <w:t>Serdynska</w:t>
      </w:r>
      <w:proofErr w:type="spellEnd"/>
      <w:r w:rsidRPr="00E76F0F">
        <w:rPr>
          <w:spacing w:val="-3"/>
          <w:lang w:val="fr-FR"/>
        </w:rPr>
        <w:t xml:space="preserve">, </w:t>
      </w:r>
      <w:r w:rsidR="00E76F0F">
        <w:rPr>
          <w:spacing w:val="-3"/>
          <w:lang w:val="fr-FR"/>
        </w:rPr>
        <w:t xml:space="preserve"> </w:t>
      </w:r>
      <w:proofErr w:type="spellStart"/>
      <w:r w:rsidRPr="00E76F0F">
        <w:rPr>
          <w:spacing w:val="-3"/>
          <w:lang w:val="fr-FR"/>
        </w:rPr>
        <w:t>Sociocultural</w:t>
      </w:r>
      <w:proofErr w:type="spellEnd"/>
      <w:r w:rsidRPr="00E76F0F">
        <w:rPr>
          <w:spacing w:val="-3"/>
          <w:lang w:val="fr-FR"/>
        </w:rPr>
        <w:t xml:space="preserve"> </w:t>
      </w:r>
      <w:r w:rsidR="00E76F0F" w:rsidRPr="00E76F0F">
        <w:rPr>
          <w:spacing w:val="-3"/>
          <w:lang w:val="fr-FR"/>
        </w:rPr>
        <w:t xml:space="preserve">Consultation </w:t>
      </w:r>
      <w:r w:rsidRPr="00E76F0F">
        <w:rPr>
          <w:spacing w:val="-3"/>
          <w:lang w:val="fr-FR"/>
        </w:rPr>
        <w:t xml:space="preserve">and </w:t>
      </w:r>
      <w:proofErr w:type="spellStart"/>
      <w:r w:rsidRPr="00E76F0F">
        <w:rPr>
          <w:spacing w:val="-3"/>
          <w:lang w:val="fr-FR"/>
        </w:rPr>
        <w:t>Interpretation</w:t>
      </w:r>
      <w:proofErr w:type="spellEnd"/>
      <w:r w:rsidRPr="00E76F0F">
        <w:rPr>
          <w:spacing w:val="-3"/>
          <w:lang w:val="fr-FR"/>
        </w:rPr>
        <w:t xml:space="preserve"> Services </w:t>
      </w:r>
      <w:r w:rsidR="006E7417">
        <w:rPr>
          <w:spacing w:val="-3"/>
          <w:lang w:val="fr-FR"/>
        </w:rPr>
        <w:t>(SCIS)</w:t>
      </w:r>
    </w:p>
    <w:p w14:paraId="7BD55561" w14:textId="1F6B1E18" w:rsidR="004E2B6A" w:rsidRPr="00020CC4" w:rsidRDefault="004E2B6A" w:rsidP="00E76F0F">
      <w:pPr>
        <w:pStyle w:val="BodyText"/>
        <w:spacing w:before="0"/>
        <w:ind w:left="546"/>
        <w:rPr>
          <w:lang w:val="fr-FR"/>
        </w:rPr>
      </w:pPr>
      <w:proofErr w:type="spellStart"/>
      <w:r w:rsidRPr="00E76F0F">
        <w:rPr>
          <w:spacing w:val="-3"/>
          <w:lang w:val="fr-FR"/>
        </w:rPr>
        <w:t>Dahlal</w:t>
      </w:r>
      <w:proofErr w:type="spellEnd"/>
      <w:r w:rsidRPr="00E76F0F">
        <w:rPr>
          <w:spacing w:val="-3"/>
          <w:lang w:val="fr-FR"/>
        </w:rPr>
        <w:t xml:space="preserve"> </w:t>
      </w:r>
      <w:proofErr w:type="spellStart"/>
      <w:r w:rsidRPr="00E76F0F">
        <w:rPr>
          <w:spacing w:val="-3"/>
          <w:lang w:val="fr-FR"/>
        </w:rPr>
        <w:t>Mohr-Etzeki</w:t>
      </w:r>
      <w:proofErr w:type="spellEnd"/>
      <w:r w:rsidRPr="00E76F0F">
        <w:rPr>
          <w:spacing w:val="-3"/>
          <w:lang w:val="fr-FR"/>
        </w:rPr>
        <w:t>, McConnell  Resource Cent</w:t>
      </w:r>
      <w:r w:rsidR="00E76F0F" w:rsidRPr="00E76F0F">
        <w:rPr>
          <w:spacing w:val="-3"/>
          <w:lang w:val="fr-FR"/>
        </w:rPr>
        <w:t>re</w:t>
      </w:r>
    </w:p>
    <w:p w14:paraId="1385EC44" w14:textId="77777777" w:rsidR="00DC0873" w:rsidRPr="00020CC4" w:rsidRDefault="00DC0873">
      <w:pPr>
        <w:pStyle w:val="BodyText"/>
        <w:spacing w:before="2"/>
        <w:ind w:left="546"/>
        <w:rPr>
          <w:lang w:val="fr-FR"/>
        </w:rPr>
      </w:pPr>
    </w:p>
    <w:p w14:paraId="13C5BAB5" w14:textId="064171E5" w:rsidR="007E1AA3" w:rsidRPr="007E1AA3" w:rsidRDefault="007E1AA3" w:rsidP="00825574">
      <w:pPr>
        <w:spacing w:before="159" w:line="241" w:lineRule="auto"/>
        <w:ind w:left="100" w:right="421"/>
        <w:rPr>
          <w:rFonts w:ascii="Calibri" w:eastAsia="Calibri" w:hAnsi="Calibri" w:cs="Calibri"/>
          <w:sz w:val="20"/>
          <w:szCs w:val="20"/>
          <w:lang w:val="en-CA"/>
        </w:rPr>
      </w:pPr>
      <w:r w:rsidRPr="007E1AA3">
        <w:rPr>
          <w:rFonts w:ascii="Calibri" w:eastAsia="Calibri" w:hAnsi="Calibri" w:cs="Calibri"/>
          <w:i/>
          <w:spacing w:val="-1"/>
          <w:sz w:val="20"/>
          <w:szCs w:val="20"/>
          <w:lang w:val="en-CA"/>
        </w:rPr>
        <w:t xml:space="preserve">As you </w:t>
      </w:r>
      <w:r w:rsidR="00020CC4">
        <w:rPr>
          <w:rFonts w:ascii="Calibri" w:eastAsia="Calibri" w:hAnsi="Calibri" w:cs="Calibri"/>
          <w:i/>
          <w:spacing w:val="-1"/>
          <w:sz w:val="20"/>
          <w:szCs w:val="20"/>
          <w:lang w:val="en-CA"/>
        </w:rPr>
        <w:t>can</w:t>
      </w:r>
      <w:r w:rsidRPr="007E1AA3">
        <w:rPr>
          <w:rFonts w:ascii="Calibri" w:eastAsia="Calibri" w:hAnsi="Calibri" w:cs="Calibri"/>
          <w:i/>
          <w:spacing w:val="-1"/>
          <w:sz w:val="20"/>
          <w:szCs w:val="20"/>
          <w:lang w:val="en-CA"/>
        </w:rPr>
        <w:t xml:space="preserve"> see </w:t>
      </w:r>
      <w:r w:rsidR="00020CC4">
        <w:rPr>
          <w:rFonts w:ascii="Calibri" w:eastAsia="Calibri" w:hAnsi="Calibri" w:cs="Calibri"/>
          <w:i/>
          <w:spacing w:val="-1"/>
          <w:sz w:val="20"/>
          <w:szCs w:val="20"/>
          <w:lang w:val="en-CA"/>
        </w:rPr>
        <w:t>above</w:t>
      </w:r>
      <w:r w:rsidR="00C606DC">
        <w:rPr>
          <w:rFonts w:ascii="Calibri" w:eastAsia="Calibri" w:hAnsi="Calibri" w:cs="Calibri"/>
          <w:i/>
          <w:spacing w:val="-1"/>
          <w:sz w:val="20"/>
          <w:szCs w:val="20"/>
          <w:lang w:val="en-CA"/>
        </w:rPr>
        <w:t xml:space="preserve">, </w:t>
      </w:r>
      <w:r w:rsidR="00C606DC" w:rsidRPr="007E1AA3">
        <w:rPr>
          <w:rFonts w:ascii="Calibri" w:eastAsia="Calibri" w:hAnsi="Calibri" w:cs="Calibri"/>
          <w:i/>
          <w:spacing w:val="-1"/>
          <w:sz w:val="20"/>
          <w:szCs w:val="20"/>
          <w:lang w:val="en-CA"/>
        </w:rPr>
        <w:t>this</w:t>
      </w:r>
      <w:r w:rsidRPr="007E1AA3">
        <w:rPr>
          <w:rFonts w:ascii="Calibri" w:eastAsia="Calibri" w:hAnsi="Calibri" w:cs="Calibri"/>
          <w:i/>
          <w:spacing w:val="-1"/>
          <w:sz w:val="20"/>
          <w:szCs w:val="20"/>
          <w:lang w:val="en-CA"/>
        </w:rPr>
        <w:t xml:space="preserve"> committee works with the patients on the MUHC User's Committee.</w:t>
      </w:r>
      <w:r>
        <w:rPr>
          <w:rFonts w:ascii="Calibri" w:eastAsia="Calibri" w:hAnsi="Calibri" w:cs="Calibri"/>
          <w:i/>
          <w:spacing w:val="-1"/>
          <w:sz w:val="20"/>
          <w:szCs w:val="20"/>
          <w:lang w:val="en-CA"/>
        </w:rPr>
        <w:t xml:space="preserve"> </w:t>
      </w:r>
      <w:commentRangeEnd w:id="0"/>
      <w:r w:rsidR="00825574">
        <w:rPr>
          <w:rStyle w:val="CommentReference"/>
        </w:rPr>
        <w:commentReference w:id="0"/>
      </w:r>
      <w:r>
        <w:rPr>
          <w:rFonts w:ascii="Calibri" w:eastAsia="Calibri" w:hAnsi="Calibri" w:cs="Calibri"/>
          <w:i/>
          <w:spacing w:val="-1"/>
          <w:sz w:val="20"/>
          <w:szCs w:val="20"/>
          <w:lang w:val="en-CA"/>
        </w:rPr>
        <w:t xml:space="preserve">Mona Arsenault and Lisa </w:t>
      </w:r>
      <w:proofErr w:type="spellStart"/>
      <w:r>
        <w:rPr>
          <w:rFonts w:ascii="Calibri" w:eastAsia="Calibri" w:hAnsi="Calibri" w:cs="Calibri"/>
          <w:i/>
          <w:spacing w:val="-1"/>
          <w:sz w:val="20"/>
          <w:szCs w:val="20"/>
          <w:lang w:val="en-CA"/>
        </w:rPr>
        <w:t>Rosati</w:t>
      </w:r>
      <w:proofErr w:type="spellEnd"/>
      <w:r>
        <w:rPr>
          <w:rFonts w:ascii="Calibri" w:eastAsia="Calibri" w:hAnsi="Calibri" w:cs="Calibri"/>
          <w:i/>
          <w:spacing w:val="-1"/>
          <w:sz w:val="20"/>
          <w:szCs w:val="20"/>
          <w:lang w:val="en-CA"/>
        </w:rPr>
        <w:t>-</w:t>
      </w:r>
      <w:r w:rsidRPr="00C606DC">
        <w:rPr>
          <w:rFonts w:ascii="Calibri" w:eastAsia="Calibri" w:hAnsi="Calibri" w:cs="Calibri"/>
          <w:i/>
          <w:spacing w:val="-1"/>
          <w:sz w:val="20"/>
          <w:szCs w:val="20"/>
          <w:lang w:val="en-CA"/>
        </w:rPr>
        <w:t xml:space="preserve">White, both of whom </w:t>
      </w:r>
      <w:r w:rsidR="00020CC4" w:rsidRPr="00C606DC">
        <w:rPr>
          <w:rFonts w:ascii="Calibri" w:eastAsia="Calibri" w:hAnsi="Calibri" w:cs="Calibri"/>
          <w:i/>
          <w:spacing w:val="-1"/>
          <w:sz w:val="20"/>
          <w:szCs w:val="20"/>
          <w:lang w:val="en-CA"/>
        </w:rPr>
        <w:t>have a physical handicap</w:t>
      </w:r>
      <w:r w:rsidR="00020CC4">
        <w:rPr>
          <w:rFonts w:ascii="Calibri" w:eastAsia="Calibri" w:hAnsi="Calibri" w:cs="Calibri"/>
          <w:i/>
          <w:spacing w:val="-1"/>
          <w:sz w:val="20"/>
          <w:szCs w:val="20"/>
          <w:lang w:val="en-CA"/>
        </w:rPr>
        <w:t xml:space="preserve"> and who are </w:t>
      </w:r>
      <w:r w:rsidR="00C606DC">
        <w:rPr>
          <w:rFonts w:ascii="Calibri" w:eastAsia="Calibri" w:hAnsi="Calibri" w:cs="Calibri"/>
          <w:i/>
          <w:spacing w:val="-1"/>
          <w:sz w:val="20"/>
          <w:szCs w:val="20"/>
          <w:lang w:val="en-CA"/>
        </w:rPr>
        <w:t>determined to</w:t>
      </w:r>
      <w:r>
        <w:rPr>
          <w:rFonts w:ascii="Calibri" w:eastAsia="Calibri" w:hAnsi="Calibri" w:cs="Calibri"/>
          <w:i/>
          <w:spacing w:val="-1"/>
          <w:sz w:val="20"/>
          <w:szCs w:val="20"/>
          <w:lang w:val="en-CA"/>
        </w:rPr>
        <w:t xml:space="preserve"> ensure that </w:t>
      </w:r>
      <w:r w:rsidR="00C606DC">
        <w:rPr>
          <w:rFonts w:ascii="Calibri" w:eastAsia="Calibri" w:hAnsi="Calibri" w:cs="Calibri"/>
          <w:i/>
          <w:spacing w:val="-1"/>
          <w:sz w:val="20"/>
          <w:szCs w:val="20"/>
          <w:lang w:val="en-CA"/>
        </w:rPr>
        <w:t xml:space="preserve">handicapped persons </w:t>
      </w:r>
      <w:r>
        <w:rPr>
          <w:rFonts w:ascii="Calibri" w:eastAsia="Calibri" w:hAnsi="Calibri" w:cs="Calibri"/>
          <w:i/>
          <w:spacing w:val="-1"/>
          <w:sz w:val="20"/>
          <w:szCs w:val="20"/>
          <w:lang w:val="en-CA"/>
        </w:rPr>
        <w:t>are repres</w:t>
      </w:r>
      <w:r w:rsidR="00AD260D">
        <w:rPr>
          <w:rFonts w:ascii="Calibri" w:eastAsia="Calibri" w:hAnsi="Calibri" w:cs="Calibri"/>
          <w:i/>
          <w:spacing w:val="-1"/>
          <w:sz w:val="20"/>
          <w:szCs w:val="20"/>
          <w:lang w:val="en-CA"/>
        </w:rPr>
        <w:t xml:space="preserve">ented on </w:t>
      </w:r>
      <w:r w:rsidR="00AD260D" w:rsidRPr="00C606DC">
        <w:rPr>
          <w:rFonts w:ascii="Calibri" w:eastAsia="Calibri" w:hAnsi="Calibri" w:cs="Calibri"/>
          <w:i/>
          <w:spacing w:val="-1"/>
          <w:sz w:val="20"/>
          <w:szCs w:val="20"/>
          <w:lang w:val="en-CA"/>
        </w:rPr>
        <w:t>this working committee</w:t>
      </w:r>
      <w:r w:rsidR="00020CC4" w:rsidRPr="00C606DC">
        <w:rPr>
          <w:rFonts w:ascii="Calibri" w:eastAsia="Calibri" w:hAnsi="Calibri" w:cs="Calibri"/>
          <w:i/>
          <w:spacing w:val="-1"/>
          <w:sz w:val="20"/>
          <w:szCs w:val="20"/>
          <w:lang w:val="en-CA"/>
        </w:rPr>
        <w:t xml:space="preserve">.  Our </w:t>
      </w:r>
      <w:r w:rsidR="00C606DC">
        <w:rPr>
          <w:rFonts w:ascii="Calibri" w:eastAsia="Calibri" w:hAnsi="Calibri" w:cs="Calibri"/>
          <w:i/>
          <w:spacing w:val="-1"/>
          <w:sz w:val="20"/>
          <w:szCs w:val="20"/>
          <w:lang w:val="en-CA"/>
        </w:rPr>
        <w:t xml:space="preserve">goal </w:t>
      </w:r>
      <w:r w:rsidR="00E76F0F">
        <w:rPr>
          <w:rFonts w:ascii="Calibri" w:eastAsia="Calibri" w:hAnsi="Calibri" w:cs="Calibri"/>
          <w:i/>
          <w:spacing w:val="-1"/>
          <w:sz w:val="20"/>
          <w:szCs w:val="20"/>
          <w:lang w:val="en-CA"/>
        </w:rPr>
        <w:t xml:space="preserve">is </w:t>
      </w:r>
      <w:r w:rsidR="00E76F0F" w:rsidRPr="00C606DC">
        <w:rPr>
          <w:rFonts w:ascii="Calibri" w:eastAsia="Calibri" w:hAnsi="Calibri" w:cs="Calibri"/>
          <w:i/>
          <w:spacing w:val="-1"/>
          <w:sz w:val="20"/>
          <w:szCs w:val="20"/>
          <w:lang w:val="en-CA"/>
        </w:rPr>
        <w:t>to</w:t>
      </w:r>
      <w:r w:rsidR="00C606DC" w:rsidRPr="00C606DC">
        <w:rPr>
          <w:rFonts w:ascii="Calibri" w:eastAsia="Calibri" w:hAnsi="Calibri" w:cs="Calibri"/>
          <w:i/>
          <w:spacing w:val="-1"/>
          <w:sz w:val="20"/>
          <w:szCs w:val="20"/>
          <w:lang w:val="en-CA"/>
        </w:rPr>
        <w:t xml:space="preserve"> meet</w:t>
      </w:r>
      <w:r w:rsidR="00AD260D" w:rsidRPr="00C606DC">
        <w:rPr>
          <w:rFonts w:ascii="Calibri" w:eastAsia="Calibri" w:hAnsi="Calibri" w:cs="Calibri"/>
          <w:i/>
          <w:spacing w:val="-1"/>
          <w:sz w:val="20"/>
          <w:szCs w:val="20"/>
          <w:lang w:val="en-CA"/>
        </w:rPr>
        <w:t xml:space="preserve"> the needs of this </w:t>
      </w:r>
      <w:r w:rsidR="00C606DC" w:rsidRPr="00C606DC">
        <w:rPr>
          <w:rFonts w:ascii="Calibri" w:eastAsia="Calibri" w:hAnsi="Calibri" w:cs="Calibri"/>
          <w:i/>
          <w:spacing w:val="-1"/>
          <w:sz w:val="20"/>
          <w:szCs w:val="20"/>
          <w:lang w:val="en-CA"/>
        </w:rPr>
        <w:t>clientele and to improve</w:t>
      </w:r>
      <w:r w:rsidR="00AD260D" w:rsidRPr="00C606DC">
        <w:rPr>
          <w:rFonts w:ascii="Calibri" w:eastAsia="Calibri" w:hAnsi="Calibri" w:cs="Calibri"/>
          <w:i/>
          <w:spacing w:val="-1"/>
          <w:sz w:val="20"/>
          <w:szCs w:val="20"/>
          <w:lang w:val="en-CA"/>
        </w:rPr>
        <w:t xml:space="preserve"> access to </w:t>
      </w:r>
      <w:r w:rsidR="004E2B6A" w:rsidRPr="00C606DC">
        <w:rPr>
          <w:rFonts w:ascii="Calibri" w:eastAsia="Calibri" w:hAnsi="Calibri" w:cs="Calibri"/>
          <w:i/>
          <w:spacing w:val="-1"/>
          <w:sz w:val="20"/>
          <w:szCs w:val="20"/>
          <w:lang w:val="en-CA"/>
        </w:rPr>
        <w:t xml:space="preserve">our </w:t>
      </w:r>
      <w:r w:rsidR="00AD260D" w:rsidRPr="00C606DC">
        <w:rPr>
          <w:rFonts w:ascii="Calibri" w:eastAsia="Calibri" w:hAnsi="Calibri" w:cs="Calibri"/>
          <w:i/>
          <w:spacing w:val="-1"/>
          <w:sz w:val="20"/>
          <w:szCs w:val="20"/>
          <w:lang w:val="en-CA"/>
        </w:rPr>
        <w:t>services and facilities.</w:t>
      </w:r>
      <w:r w:rsidR="00AD260D">
        <w:rPr>
          <w:rFonts w:ascii="Calibri" w:eastAsia="Calibri" w:hAnsi="Calibri" w:cs="Calibri"/>
          <w:i/>
          <w:spacing w:val="-1"/>
          <w:sz w:val="20"/>
          <w:szCs w:val="20"/>
          <w:lang w:val="en-CA"/>
        </w:rPr>
        <w:t xml:space="preserve"> </w:t>
      </w:r>
    </w:p>
    <w:p w14:paraId="28F1B44A" w14:textId="77777777" w:rsidR="00424D95" w:rsidRPr="007E1AA3" w:rsidRDefault="00424D95">
      <w:pPr>
        <w:spacing w:before="1"/>
        <w:rPr>
          <w:rFonts w:ascii="Calibri" w:eastAsia="Calibri" w:hAnsi="Calibri" w:cs="Calibri"/>
          <w:i/>
          <w:sz w:val="16"/>
          <w:szCs w:val="16"/>
          <w:lang w:val="en-CA"/>
        </w:rPr>
      </w:pPr>
    </w:p>
    <w:p w14:paraId="5B9E3447" w14:textId="77777777" w:rsidR="00AD260D" w:rsidRPr="00AD260D" w:rsidRDefault="00AD260D" w:rsidP="00AD260D">
      <w:pPr>
        <w:pStyle w:val="Heading2"/>
        <w:rPr>
          <w:b w:val="0"/>
          <w:bCs w:val="0"/>
          <w:lang w:val="en-CA"/>
        </w:rPr>
      </w:pPr>
      <w:r w:rsidRPr="00AD260D">
        <w:rPr>
          <w:spacing w:val="-1"/>
          <w:u w:val="single" w:color="000000"/>
          <w:lang w:val="en-CA"/>
        </w:rPr>
        <w:lastRenderedPageBreak/>
        <w:t>COMPLAINTS RECEIVED OVER THE LAST THREE YEARS</w:t>
      </w:r>
    </w:p>
    <w:p w14:paraId="5F4866E0" w14:textId="77777777" w:rsidR="00AD260D" w:rsidRPr="00AD260D" w:rsidRDefault="00AD260D">
      <w:pPr>
        <w:pStyle w:val="Heading2"/>
        <w:rPr>
          <w:b w:val="0"/>
          <w:bCs w:val="0"/>
          <w:lang w:val="en-CA"/>
        </w:rPr>
      </w:pPr>
    </w:p>
    <w:p w14:paraId="779F8C78" w14:textId="77777777" w:rsidR="00AD260D" w:rsidRPr="00807524" w:rsidRDefault="00AD260D">
      <w:pPr>
        <w:spacing w:before="120"/>
        <w:ind w:left="100"/>
        <w:rPr>
          <w:rFonts w:ascii="Calibri" w:eastAsia="Calibri" w:hAnsi="Calibri" w:cs="Calibri"/>
          <w:sz w:val="20"/>
          <w:szCs w:val="20"/>
          <w:lang w:val="en-CA"/>
        </w:rPr>
      </w:pPr>
      <w:r w:rsidRPr="00807524">
        <w:rPr>
          <w:rFonts w:ascii="Calibri" w:hAnsi="Calibri"/>
          <w:b/>
          <w:spacing w:val="-1"/>
          <w:sz w:val="20"/>
          <w:lang w:val="en-CA"/>
        </w:rPr>
        <w:t>2016-2017 Results</w:t>
      </w:r>
    </w:p>
    <w:p w14:paraId="3EDCC36A" w14:textId="1B5A6CB0" w:rsidR="00AD260D" w:rsidRPr="00AD260D" w:rsidRDefault="00AD260D" w:rsidP="00825574">
      <w:pPr>
        <w:pStyle w:val="BodyText"/>
        <w:spacing w:before="77" w:line="242" w:lineRule="auto"/>
        <w:ind w:right="201"/>
        <w:rPr>
          <w:lang w:val="en-CA"/>
        </w:rPr>
      </w:pPr>
      <w:r w:rsidRPr="00AD260D">
        <w:rPr>
          <w:spacing w:val="-1"/>
          <w:lang w:val="en-CA"/>
        </w:rPr>
        <w:t xml:space="preserve">According to the data </w:t>
      </w:r>
      <w:r w:rsidRPr="00AD260D">
        <w:rPr>
          <w:spacing w:val="-8"/>
          <w:lang w:val="en-CA"/>
        </w:rPr>
        <w:t xml:space="preserve">transmitted by the </w:t>
      </w:r>
      <w:r>
        <w:rPr>
          <w:spacing w:val="-8"/>
          <w:lang w:val="en-CA"/>
        </w:rPr>
        <w:t xml:space="preserve">local </w:t>
      </w:r>
      <w:r w:rsidR="00825574">
        <w:rPr>
          <w:spacing w:val="-8"/>
          <w:lang w:val="en-CA"/>
        </w:rPr>
        <w:t>Ombudsman</w:t>
      </w:r>
      <w:r>
        <w:rPr>
          <w:spacing w:val="-8"/>
          <w:lang w:val="en-CA"/>
        </w:rPr>
        <w:t xml:space="preserve"> for complaints and quality of serv</w:t>
      </w:r>
      <w:r w:rsidR="00825574">
        <w:rPr>
          <w:spacing w:val="-8"/>
          <w:lang w:val="en-CA"/>
        </w:rPr>
        <w:t>ices, over the last three years</w:t>
      </w:r>
      <w:r>
        <w:rPr>
          <w:spacing w:val="-8"/>
          <w:lang w:val="en-CA"/>
        </w:rPr>
        <w:t xml:space="preserve"> the MUHC has received complaints with respect to accessibility for </w:t>
      </w:r>
      <w:r w:rsidR="007C0EF8">
        <w:rPr>
          <w:spacing w:val="-8"/>
          <w:lang w:val="en-CA"/>
        </w:rPr>
        <w:t xml:space="preserve">persons with </w:t>
      </w:r>
      <w:r w:rsidR="00556768">
        <w:rPr>
          <w:spacing w:val="-8"/>
          <w:lang w:val="en-CA"/>
        </w:rPr>
        <w:t>disabilities</w:t>
      </w:r>
      <w:r>
        <w:rPr>
          <w:spacing w:val="-8"/>
          <w:lang w:val="en-CA"/>
        </w:rPr>
        <w:t xml:space="preserve"> in the following sectors</w:t>
      </w:r>
      <w:r w:rsidRPr="00AD260D">
        <w:rPr>
          <w:lang w:val="en-CA"/>
        </w:rPr>
        <w:t>:</w:t>
      </w:r>
    </w:p>
    <w:p w14:paraId="3641A209" w14:textId="77777777" w:rsidR="00AD260D" w:rsidRDefault="00AD260D" w:rsidP="00AD260D">
      <w:pPr>
        <w:pStyle w:val="BodyText"/>
        <w:numPr>
          <w:ilvl w:val="0"/>
          <w:numId w:val="11"/>
        </w:numPr>
        <w:tabs>
          <w:tab w:val="left" w:pos="821"/>
        </w:tabs>
        <w:spacing w:before="73"/>
        <w:ind w:hanging="274"/>
      </w:pPr>
      <w:r>
        <w:rPr>
          <w:spacing w:val="-2"/>
        </w:rPr>
        <w:t>Signage</w:t>
      </w:r>
    </w:p>
    <w:p w14:paraId="0EF1F5A9" w14:textId="77777777" w:rsidR="00AD260D" w:rsidRPr="00AD260D" w:rsidRDefault="00AD260D" w:rsidP="00AD260D">
      <w:pPr>
        <w:pStyle w:val="BodyText"/>
        <w:numPr>
          <w:ilvl w:val="0"/>
          <w:numId w:val="11"/>
        </w:numPr>
        <w:tabs>
          <w:tab w:val="left" w:pos="841"/>
        </w:tabs>
        <w:spacing w:before="34"/>
        <w:ind w:left="840" w:hanging="274"/>
        <w:rPr>
          <w:lang w:val="en-CA"/>
        </w:rPr>
      </w:pPr>
      <w:r w:rsidRPr="00AD260D">
        <w:rPr>
          <w:lang w:val="en-CA"/>
        </w:rPr>
        <w:t>Heavy doors that require patients in motorized wheelchairs to be accompanied</w:t>
      </w:r>
    </w:p>
    <w:p w14:paraId="736A0552" w14:textId="77777777" w:rsidR="00AD260D" w:rsidRPr="00EC2BB9" w:rsidRDefault="00EC2BB9" w:rsidP="00AD260D">
      <w:pPr>
        <w:pStyle w:val="BodyText"/>
        <w:numPr>
          <w:ilvl w:val="0"/>
          <w:numId w:val="11"/>
        </w:numPr>
        <w:tabs>
          <w:tab w:val="left" w:pos="841"/>
        </w:tabs>
        <w:spacing w:before="34"/>
        <w:ind w:left="840" w:hanging="274"/>
        <w:rPr>
          <w:lang w:val="en-CA"/>
        </w:rPr>
      </w:pPr>
      <w:r w:rsidRPr="00EC2BB9">
        <w:rPr>
          <w:spacing w:val="-1"/>
          <w:lang w:val="en-CA"/>
        </w:rPr>
        <w:t>Lack of access to telephones for the hard of hearing</w:t>
      </w:r>
    </w:p>
    <w:p w14:paraId="455B0C15" w14:textId="77777777" w:rsidR="00AD260D" w:rsidRPr="00EC2BB9" w:rsidRDefault="00EC2BB9" w:rsidP="00AD260D">
      <w:pPr>
        <w:pStyle w:val="BodyText"/>
        <w:numPr>
          <w:ilvl w:val="0"/>
          <w:numId w:val="11"/>
        </w:numPr>
        <w:tabs>
          <w:tab w:val="left" w:pos="841"/>
        </w:tabs>
        <w:ind w:left="840" w:hanging="274"/>
        <w:rPr>
          <w:lang w:val="en-CA"/>
        </w:rPr>
      </w:pPr>
      <w:r w:rsidRPr="00EC2BB9">
        <w:rPr>
          <w:spacing w:val="-1"/>
          <w:lang w:val="en-CA"/>
        </w:rPr>
        <w:t>Bathrooms that are too small for patients in motorized wheelchairs</w:t>
      </w:r>
    </w:p>
    <w:p w14:paraId="50EB4DAE" w14:textId="77777777" w:rsidR="00AD260D" w:rsidRPr="00EC2BB9" w:rsidRDefault="00EC2BB9" w:rsidP="00AD260D">
      <w:pPr>
        <w:pStyle w:val="BodyText"/>
        <w:numPr>
          <w:ilvl w:val="0"/>
          <w:numId w:val="11"/>
        </w:numPr>
        <w:tabs>
          <w:tab w:val="left" w:pos="841"/>
        </w:tabs>
        <w:ind w:left="840" w:hanging="274"/>
        <w:rPr>
          <w:lang w:val="en-CA"/>
        </w:rPr>
      </w:pPr>
      <w:r w:rsidRPr="00EC2BB9">
        <w:rPr>
          <w:spacing w:val="-1"/>
          <w:lang w:val="en-CA"/>
        </w:rPr>
        <w:t>Access to food in the cafeterias</w:t>
      </w:r>
    </w:p>
    <w:p w14:paraId="6E0FF40F" w14:textId="42AF5171" w:rsidR="00EC2BB9" w:rsidRPr="00EC2BB9" w:rsidRDefault="00EC2BB9" w:rsidP="00ED3C02">
      <w:pPr>
        <w:pStyle w:val="BodyText"/>
        <w:spacing w:before="132"/>
        <w:ind w:left="120" w:right="186"/>
        <w:rPr>
          <w:lang w:val="en-CA"/>
        </w:rPr>
      </w:pPr>
      <w:r w:rsidRPr="00EC2BB9">
        <w:rPr>
          <w:spacing w:val="-1"/>
          <w:lang w:val="en-CA"/>
        </w:rPr>
        <w:t xml:space="preserve">The MUHC Ombudsman's office receives about 20 complaints each year regarding problems related to accessibility </w:t>
      </w:r>
      <w:r w:rsidR="00ED3C02">
        <w:rPr>
          <w:spacing w:val="-1"/>
          <w:lang w:val="en-CA"/>
        </w:rPr>
        <w:t xml:space="preserve">for </w:t>
      </w:r>
      <w:r w:rsidR="007C0EF8">
        <w:rPr>
          <w:spacing w:val="-1"/>
          <w:lang w:val="en-CA"/>
        </w:rPr>
        <w:t xml:space="preserve">persons with handicaps. </w:t>
      </w:r>
      <w:r>
        <w:rPr>
          <w:spacing w:val="-1"/>
          <w:lang w:val="en-CA"/>
        </w:rPr>
        <w:t xml:space="preserve"> This number </w:t>
      </w:r>
      <w:r w:rsidR="00046B85">
        <w:rPr>
          <w:spacing w:val="-1"/>
          <w:lang w:val="en-CA"/>
        </w:rPr>
        <w:t>is decreasing</w:t>
      </w:r>
      <w:r>
        <w:rPr>
          <w:spacing w:val="-1"/>
          <w:lang w:val="en-CA"/>
        </w:rPr>
        <w:t xml:space="preserve"> due to all of the work that has been put into upgrading access. This year, four cases remain open. These cases concern adding parking spaces for drivers who use wheelchairs, adding push-buttons to open the doors for three bathrooms, easing the difficulty of opening other non-automatic doors</w:t>
      </w:r>
      <w:r w:rsidR="001E4347">
        <w:rPr>
          <w:spacing w:val="-1"/>
          <w:lang w:val="en-CA"/>
        </w:rPr>
        <w:t>,</w:t>
      </w:r>
      <w:r>
        <w:rPr>
          <w:spacing w:val="-1"/>
          <w:lang w:val="en-CA"/>
        </w:rPr>
        <w:t xml:space="preserve"> and fixing other doors that don't meet the required norms for </w:t>
      </w:r>
      <w:r w:rsidRPr="005E21E3">
        <w:rPr>
          <w:spacing w:val="-1"/>
          <w:lang w:val="en-CA"/>
        </w:rPr>
        <w:t>width, that is, doors that are too narrow to admit wheelchairs.</w:t>
      </w:r>
    </w:p>
    <w:p w14:paraId="7512DA35" w14:textId="77777777" w:rsidR="005E21E3" w:rsidRPr="005E21E3" w:rsidRDefault="005E21E3" w:rsidP="005E21E3">
      <w:pPr>
        <w:pStyle w:val="BodyText"/>
        <w:spacing w:before="82"/>
        <w:ind w:left="165"/>
        <w:rPr>
          <w:lang w:val="en-CA"/>
        </w:rPr>
      </w:pPr>
      <w:r w:rsidRPr="005E21E3">
        <w:rPr>
          <w:spacing w:val="-1"/>
          <w:lang w:val="en-CA"/>
        </w:rPr>
        <w:t>These are the suggestions and information that we have received</w:t>
      </w:r>
      <w:r w:rsidRPr="005E21E3">
        <w:rPr>
          <w:lang w:val="en-CA"/>
        </w:rPr>
        <w:t>:</w:t>
      </w:r>
    </w:p>
    <w:p w14:paraId="6F4A1FB5" w14:textId="77777777" w:rsidR="005E21E3" w:rsidRPr="005E21E3" w:rsidRDefault="005E21E3" w:rsidP="005E21E3">
      <w:pPr>
        <w:pStyle w:val="BodyText"/>
        <w:numPr>
          <w:ilvl w:val="0"/>
          <w:numId w:val="11"/>
        </w:numPr>
        <w:tabs>
          <w:tab w:val="left" w:pos="841"/>
        </w:tabs>
        <w:spacing w:before="158"/>
        <w:ind w:left="840" w:hanging="274"/>
        <w:rPr>
          <w:lang w:val="en-CA"/>
        </w:rPr>
      </w:pPr>
      <w:r w:rsidRPr="005E21E3">
        <w:rPr>
          <w:spacing w:val="-1"/>
          <w:lang w:val="en-CA"/>
        </w:rPr>
        <w:t>Complete an evaluation of the physical premises for each of the MUHC sites</w:t>
      </w:r>
      <w:r w:rsidRPr="005E21E3">
        <w:rPr>
          <w:spacing w:val="-2"/>
          <w:lang w:val="en-CA"/>
        </w:rPr>
        <w:t>.</w:t>
      </w:r>
    </w:p>
    <w:p w14:paraId="09AF57B8" w14:textId="28F5CC8F" w:rsidR="005E21E3" w:rsidRPr="005E21E3" w:rsidRDefault="005E21E3" w:rsidP="00ED3C02">
      <w:pPr>
        <w:pStyle w:val="BodyText"/>
        <w:numPr>
          <w:ilvl w:val="0"/>
          <w:numId w:val="11"/>
        </w:numPr>
        <w:tabs>
          <w:tab w:val="left" w:pos="841"/>
        </w:tabs>
        <w:spacing w:before="83"/>
        <w:ind w:left="840" w:hanging="274"/>
        <w:rPr>
          <w:lang w:val="en-CA"/>
        </w:rPr>
      </w:pPr>
      <w:r w:rsidRPr="005E21E3">
        <w:rPr>
          <w:spacing w:val="-1"/>
          <w:lang w:val="en-CA"/>
        </w:rPr>
        <w:t xml:space="preserve">Have </w:t>
      </w:r>
      <w:r w:rsidR="007C0EF8">
        <w:rPr>
          <w:spacing w:val="-1"/>
          <w:lang w:val="en-CA"/>
        </w:rPr>
        <w:t xml:space="preserve">bathrooms </w:t>
      </w:r>
      <w:r w:rsidRPr="005E21E3">
        <w:rPr>
          <w:spacing w:val="-1"/>
          <w:lang w:val="en-CA"/>
        </w:rPr>
        <w:t xml:space="preserve">reserved </w:t>
      </w:r>
      <w:r w:rsidR="007C0EF8">
        <w:rPr>
          <w:spacing w:val="-1"/>
          <w:lang w:val="en-CA"/>
        </w:rPr>
        <w:t xml:space="preserve">for persons with physical disabilities. </w:t>
      </w:r>
    </w:p>
    <w:p w14:paraId="26C4F627" w14:textId="263BEB2D" w:rsidR="005E21E3" w:rsidRPr="005E21E3" w:rsidRDefault="005E21E3" w:rsidP="00ED3C02">
      <w:pPr>
        <w:pStyle w:val="BodyText"/>
        <w:numPr>
          <w:ilvl w:val="0"/>
          <w:numId w:val="11"/>
        </w:numPr>
        <w:tabs>
          <w:tab w:val="left" w:pos="841"/>
        </w:tabs>
        <w:spacing w:before="89"/>
        <w:ind w:left="840" w:hanging="274"/>
        <w:rPr>
          <w:lang w:val="en-CA"/>
        </w:rPr>
      </w:pPr>
      <w:r w:rsidRPr="005E21E3">
        <w:rPr>
          <w:spacing w:val="-1"/>
          <w:lang w:val="en-CA"/>
        </w:rPr>
        <w:t xml:space="preserve">Move the </w:t>
      </w:r>
      <w:r w:rsidR="00825574">
        <w:rPr>
          <w:spacing w:val="-1"/>
          <w:lang w:val="en-CA"/>
        </w:rPr>
        <w:t>take-a-</w:t>
      </w:r>
      <w:r w:rsidRPr="005E21E3">
        <w:rPr>
          <w:spacing w:val="-1"/>
          <w:lang w:val="en-CA"/>
        </w:rPr>
        <w:t xml:space="preserve">number machines found in clinic entrance areas in order to make the clinics more accessible for </w:t>
      </w:r>
      <w:r w:rsidR="00ED3C02">
        <w:rPr>
          <w:spacing w:val="-1"/>
          <w:lang w:val="en-CA"/>
        </w:rPr>
        <w:t>disabled</w:t>
      </w:r>
      <w:r w:rsidR="007C0EF8">
        <w:rPr>
          <w:spacing w:val="-1"/>
          <w:lang w:val="en-CA"/>
        </w:rPr>
        <w:t xml:space="preserve"> persons</w:t>
      </w:r>
      <w:r w:rsidRPr="005E21E3">
        <w:rPr>
          <w:spacing w:val="-1"/>
          <w:lang w:val="en-CA"/>
        </w:rPr>
        <w:t>.</w:t>
      </w:r>
    </w:p>
    <w:p w14:paraId="6D23F482" w14:textId="77777777" w:rsidR="005E21E3" w:rsidRPr="005E21E3" w:rsidRDefault="005E21E3" w:rsidP="005E21E3">
      <w:pPr>
        <w:pStyle w:val="BodyText"/>
        <w:numPr>
          <w:ilvl w:val="0"/>
          <w:numId w:val="11"/>
        </w:numPr>
        <w:tabs>
          <w:tab w:val="left" w:pos="841"/>
        </w:tabs>
        <w:ind w:left="840" w:hanging="274"/>
        <w:rPr>
          <w:lang w:val="en-CA"/>
        </w:rPr>
      </w:pPr>
      <w:r w:rsidRPr="005E21E3">
        <w:rPr>
          <w:spacing w:val="-1"/>
          <w:lang w:val="en-CA"/>
        </w:rPr>
        <w:t>Provide access to a telephone with a direct line to Adapted Transport.</w:t>
      </w:r>
    </w:p>
    <w:p w14:paraId="1767FDDD" w14:textId="77777777" w:rsidR="005E21E3" w:rsidRPr="005E21E3" w:rsidRDefault="005E21E3" w:rsidP="005E21E3">
      <w:pPr>
        <w:pStyle w:val="BodyText"/>
        <w:numPr>
          <w:ilvl w:val="0"/>
          <w:numId w:val="11"/>
        </w:numPr>
        <w:tabs>
          <w:tab w:val="left" w:pos="841"/>
        </w:tabs>
        <w:spacing w:before="86"/>
        <w:ind w:left="840" w:hanging="274"/>
        <w:rPr>
          <w:lang w:val="en-CA"/>
        </w:rPr>
      </w:pPr>
      <w:r w:rsidRPr="005E21E3">
        <w:rPr>
          <w:spacing w:val="-1"/>
          <w:lang w:val="en-CA"/>
        </w:rPr>
        <w:t>Increase the time allotted to enter elevators and provide a tool to help push elevator buttons.</w:t>
      </w:r>
    </w:p>
    <w:p w14:paraId="0B82CAA6" w14:textId="2E88D5DA" w:rsidR="005E21E3" w:rsidRPr="00C606DC" w:rsidRDefault="005E21E3" w:rsidP="00ED3C02">
      <w:pPr>
        <w:pStyle w:val="BodyText"/>
        <w:numPr>
          <w:ilvl w:val="0"/>
          <w:numId w:val="11"/>
        </w:numPr>
        <w:tabs>
          <w:tab w:val="left" w:pos="841"/>
        </w:tabs>
        <w:spacing w:before="88"/>
        <w:ind w:left="840" w:hanging="274"/>
        <w:rPr>
          <w:lang w:val="en-CA"/>
        </w:rPr>
      </w:pPr>
      <w:r w:rsidRPr="00C606DC">
        <w:rPr>
          <w:spacing w:val="-1"/>
          <w:lang w:val="en-CA"/>
        </w:rPr>
        <w:t xml:space="preserve">Have parking spots at the main entrances that are adapted to </w:t>
      </w:r>
      <w:r w:rsidR="0066579F" w:rsidRPr="00C606DC">
        <w:rPr>
          <w:spacing w:val="-1"/>
          <w:lang w:val="en-CA"/>
        </w:rPr>
        <w:t>accommodate</w:t>
      </w:r>
      <w:r w:rsidRPr="00C606DC">
        <w:rPr>
          <w:spacing w:val="-1"/>
          <w:lang w:val="en-CA"/>
        </w:rPr>
        <w:t xml:space="preserve"> people who </w:t>
      </w:r>
      <w:r w:rsidR="0066579F" w:rsidRPr="00C606DC">
        <w:rPr>
          <w:spacing w:val="-1"/>
          <w:lang w:val="en-CA"/>
        </w:rPr>
        <w:t>have limited mobility</w:t>
      </w:r>
      <w:r w:rsidR="007C0EF8" w:rsidRPr="00C606DC">
        <w:rPr>
          <w:spacing w:val="-1"/>
          <w:lang w:val="en-CA"/>
        </w:rPr>
        <w:t xml:space="preserve"> or a physical handicap</w:t>
      </w:r>
      <w:r w:rsidRPr="00C606DC">
        <w:rPr>
          <w:spacing w:val="-1"/>
          <w:lang w:val="en-CA"/>
        </w:rPr>
        <w:t>.</w:t>
      </w:r>
    </w:p>
    <w:p w14:paraId="5280C849" w14:textId="77777777" w:rsidR="007C0EF8" w:rsidRPr="00C606DC" w:rsidRDefault="007C0EF8" w:rsidP="001551B4">
      <w:pPr>
        <w:pStyle w:val="BodyText"/>
        <w:numPr>
          <w:ilvl w:val="0"/>
          <w:numId w:val="11"/>
        </w:numPr>
        <w:tabs>
          <w:tab w:val="left" w:pos="841"/>
        </w:tabs>
        <w:spacing w:before="86"/>
        <w:ind w:left="840" w:hanging="274"/>
        <w:rPr>
          <w:lang w:val="en-CA"/>
        </w:rPr>
      </w:pPr>
      <w:r w:rsidRPr="00C606DC">
        <w:rPr>
          <w:spacing w:val="-1"/>
          <w:lang w:val="en-CA"/>
        </w:rPr>
        <w:t xml:space="preserve">Improve signage </w:t>
      </w:r>
    </w:p>
    <w:p w14:paraId="33A50118" w14:textId="31908C49" w:rsidR="005E21E3" w:rsidRPr="001551B4" w:rsidRDefault="001551B4" w:rsidP="004B6844">
      <w:pPr>
        <w:pStyle w:val="BodyText"/>
        <w:numPr>
          <w:ilvl w:val="0"/>
          <w:numId w:val="15"/>
        </w:numPr>
        <w:tabs>
          <w:tab w:val="left" w:pos="841"/>
          <w:tab w:val="left" w:pos="1170"/>
        </w:tabs>
        <w:spacing w:before="0"/>
        <w:ind w:firstLine="187"/>
        <w:rPr>
          <w:lang w:val="en-CA"/>
        </w:rPr>
      </w:pPr>
      <w:r w:rsidRPr="00C606DC">
        <w:rPr>
          <w:spacing w:val="-1"/>
          <w:lang w:val="en-CA"/>
        </w:rPr>
        <w:t>Enlarge the letters on MUHC</w:t>
      </w:r>
      <w:r w:rsidRPr="001551B4">
        <w:rPr>
          <w:spacing w:val="-1"/>
          <w:lang w:val="en-CA"/>
        </w:rPr>
        <w:t xml:space="preserve"> signs and notices</w:t>
      </w:r>
      <w:r w:rsidR="005E21E3" w:rsidRPr="001551B4">
        <w:rPr>
          <w:spacing w:val="-1"/>
          <w:lang w:val="en-CA"/>
        </w:rPr>
        <w:t>.</w:t>
      </w:r>
    </w:p>
    <w:p w14:paraId="5C27D7CC" w14:textId="77777777" w:rsidR="005E21E3" w:rsidRPr="001551B4" w:rsidRDefault="001551B4" w:rsidP="004B6844">
      <w:pPr>
        <w:pStyle w:val="BodyText"/>
        <w:numPr>
          <w:ilvl w:val="0"/>
          <w:numId w:val="15"/>
        </w:numPr>
        <w:tabs>
          <w:tab w:val="left" w:pos="841"/>
          <w:tab w:val="left" w:pos="1170"/>
        </w:tabs>
        <w:spacing w:before="0"/>
        <w:ind w:firstLine="187"/>
        <w:rPr>
          <w:lang w:val="en-CA"/>
        </w:rPr>
      </w:pPr>
      <w:r w:rsidRPr="001551B4">
        <w:rPr>
          <w:spacing w:val="-1"/>
          <w:lang w:val="en-CA"/>
        </w:rPr>
        <w:t xml:space="preserve">Lower the sign showing the map of the Glen site and enlarge the lettering. </w:t>
      </w:r>
      <w:r>
        <w:rPr>
          <w:spacing w:val="-1"/>
          <w:lang w:val="en-CA"/>
        </w:rPr>
        <w:t xml:space="preserve">Make it available in </w:t>
      </w:r>
      <w:r w:rsidR="0066579F">
        <w:rPr>
          <w:spacing w:val="-1"/>
          <w:lang w:val="en-CA"/>
        </w:rPr>
        <w:t>Braille</w:t>
      </w:r>
      <w:r>
        <w:rPr>
          <w:spacing w:val="-1"/>
          <w:lang w:val="en-CA"/>
        </w:rPr>
        <w:t>.</w:t>
      </w:r>
    </w:p>
    <w:p w14:paraId="7F8EA464" w14:textId="77777777" w:rsidR="005E21E3" w:rsidRPr="001551B4" w:rsidRDefault="00825574" w:rsidP="004B6844">
      <w:pPr>
        <w:pStyle w:val="BodyText"/>
        <w:numPr>
          <w:ilvl w:val="0"/>
          <w:numId w:val="15"/>
        </w:numPr>
        <w:tabs>
          <w:tab w:val="left" w:pos="841"/>
          <w:tab w:val="left" w:pos="1170"/>
        </w:tabs>
        <w:spacing w:before="0"/>
        <w:ind w:firstLine="187"/>
        <w:rPr>
          <w:lang w:val="en-CA"/>
        </w:rPr>
      </w:pPr>
      <w:r>
        <w:rPr>
          <w:spacing w:val="-1"/>
          <w:lang w:val="en-CA"/>
        </w:rPr>
        <w:t>Increase the number of</w:t>
      </w:r>
      <w:r w:rsidR="001551B4" w:rsidRPr="001551B4">
        <w:rPr>
          <w:spacing w:val="-1"/>
          <w:lang w:val="en-CA"/>
        </w:rPr>
        <w:t xml:space="preserve"> coloured arrows on the floors, especially in medical imaging and ultrasound areas</w:t>
      </w:r>
      <w:r w:rsidR="005E21E3" w:rsidRPr="001551B4">
        <w:rPr>
          <w:spacing w:val="-1"/>
          <w:lang w:val="en-CA"/>
        </w:rPr>
        <w:t>.</w:t>
      </w:r>
    </w:p>
    <w:p w14:paraId="1E459720" w14:textId="77777777" w:rsidR="005E21E3" w:rsidRPr="00E03A6F" w:rsidRDefault="001551B4" w:rsidP="004B6844">
      <w:pPr>
        <w:pStyle w:val="BodyText"/>
        <w:numPr>
          <w:ilvl w:val="0"/>
          <w:numId w:val="15"/>
        </w:numPr>
        <w:tabs>
          <w:tab w:val="left" w:pos="841"/>
          <w:tab w:val="left" w:pos="1170"/>
        </w:tabs>
        <w:spacing w:before="0"/>
        <w:ind w:firstLine="187"/>
        <w:rPr>
          <w:lang w:val="en-CA"/>
        </w:rPr>
      </w:pPr>
      <w:r w:rsidRPr="00E03A6F">
        <w:rPr>
          <w:spacing w:val="-1"/>
          <w:lang w:val="en-CA"/>
        </w:rPr>
        <w:t>Provide medical information in clear and simple language, to make it more accessible for patients and visitors</w:t>
      </w:r>
      <w:r w:rsidR="005E21E3" w:rsidRPr="00E03A6F">
        <w:rPr>
          <w:spacing w:val="-1"/>
          <w:lang w:val="en-CA"/>
        </w:rPr>
        <w:t>.</w:t>
      </w:r>
    </w:p>
    <w:p w14:paraId="6EC377C5" w14:textId="77777777" w:rsidR="00E03A6F" w:rsidRPr="00215B52" w:rsidRDefault="00E03A6F" w:rsidP="004B6844">
      <w:pPr>
        <w:pStyle w:val="BodyText"/>
        <w:tabs>
          <w:tab w:val="left" w:pos="1170"/>
        </w:tabs>
        <w:spacing w:before="0"/>
        <w:ind w:left="120" w:right="186" w:firstLine="187"/>
        <w:rPr>
          <w:spacing w:val="-1"/>
          <w:lang w:val="en-CA"/>
        </w:rPr>
      </w:pPr>
    </w:p>
    <w:p w14:paraId="1415AA87" w14:textId="77777777" w:rsidR="00E86140" w:rsidRDefault="00E86140" w:rsidP="007C0EF8">
      <w:pPr>
        <w:pStyle w:val="Heading2"/>
        <w:rPr>
          <w:spacing w:val="-1"/>
          <w:lang w:val="en-CA"/>
        </w:rPr>
      </w:pPr>
    </w:p>
    <w:p w14:paraId="5BD6B5E7" w14:textId="77777777" w:rsidR="00E03A6F" w:rsidRPr="00E03A6F" w:rsidRDefault="00E03A6F" w:rsidP="007C0EF8">
      <w:pPr>
        <w:pStyle w:val="Heading2"/>
        <w:rPr>
          <w:b w:val="0"/>
          <w:bCs w:val="0"/>
          <w:lang w:val="en-CA"/>
        </w:rPr>
      </w:pPr>
      <w:r w:rsidRPr="00E03A6F">
        <w:rPr>
          <w:spacing w:val="-1"/>
          <w:lang w:val="en-CA"/>
        </w:rPr>
        <w:t>2017-2018 Results</w:t>
      </w:r>
    </w:p>
    <w:p w14:paraId="570D4A24" w14:textId="29A96C56" w:rsidR="00E03A6F" w:rsidRPr="00AB087F" w:rsidRDefault="00E03A6F" w:rsidP="00AB087F">
      <w:pPr>
        <w:pStyle w:val="BodyText"/>
        <w:spacing w:before="80"/>
        <w:ind w:left="120" w:right="186"/>
        <w:rPr>
          <w:spacing w:val="-1"/>
          <w:lang w:val="en-CA"/>
        </w:rPr>
      </w:pPr>
      <w:proofErr w:type="gramStart"/>
      <w:r w:rsidRPr="00E03A6F">
        <w:rPr>
          <w:spacing w:val="-1"/>
          <w:lang w:val="en-CA"/>
        </w:rPr>
        <w:t xml:space="preserve">Complaints regarding language and physical access to areas for </w:t>
      </w:r>
      <w:r>
        <w:rPr>
          <w:spacing w:val="-1"/>
          <w:lang w:val="en-CA"/>
        </w:rPr>
        <w:t>those with</w:t>
      </w:r>
      <w:r w:rsidRPr="00E03A6F">
        <w:rPr>
          <w:spacing w:val="-1"/>
          <w:lang w:val="en-CA"/>
        </w:rPr>
        <w:t xml:space="preserve"> reduced mobility problems or </w:t>
      </w:r>
      <w:r w:rsidR="00E86140">
        <w:rPr>
          <w:spacing w:val="-1"/>
          <w:lang w:val="en-CA"/>
        </w:rPr>
        <w:t xml:space="preserve">for those people </w:t>
      </w:r>
      <w:r>
        <w:rPr>
          <w:spacing w:val="-1"/>
          <w:lang w:val="en-CA"/>
        </w:rPr>
        <w:t>using crutches</w:t>
      </w:r>
      <w:r w:rsidR="00E86140">
        <w:rPr>
          <w:spacing w:val="-1"/>
          <w:lang w:val="en-CA"/>
        </w:rPr>
        <w:t xml:space="preserve">, </w:t>
      </w:r>
      <w:r>
        <w:rPr>
          <w:spacing w:val="-1"/>
          <w:lang w:val="en-CA"/>
        </w:rPr>
        <w:t>walkers, etc.</w:t>
      </w:r>
      <w:proofErr w:type="gramEnd"/>
    </w:p>
    <w:p w14:paraId="68D22533" w14:textId="77777777" w:rsidR="004E2B6A" w:rsidRDefault="004E2B6A">
      <w:pPr>
        <w:pStyle w:val="Heading2"/>
        <w:spacing w:before="123"/>
        <w:ind w:left="120"/>
        <w:rPr>
          <w:lang w:val="en-CA"/>
        </w:rPr>
      </w:pPr>
    </w:p>
    <w:p w14:paraId="11E1C154" w14:textId="77777777" w:rsidR="001924FC" w:rsidRDefault="001924FC">
      <w:pPr>
        <w:pStyle w:val="Heading2"/>
        <w:spacing w:before="123"/>
        <w:ind w:left="120"/>
        <w:rPr>
          <w:lang w:val="en-CA"/>
        </w:rPr>
      </w:pPr>
    </w:p>
    <w:p w14:paraId="1CC269FE" w14:textId="77777777" w:rsidR="001924FC" w:rsidRDefault="001924FC">
      <w:pPr>
        <w:pStyle w:val="Heading2"/>
        <w:spacing w:before="123"/>
        <w:ind w:left="120"/>
        <w:rPr>
          <w:lang w:val="en-CA"/>
        </w:rPr>
      </w:pPr>
    </w:p>
    <w:p w14:paraId="33E21E25" w14:textId="77777777" w:rsidR="00424D95" w:rsidRPr="007C739F" w:rsidRDefault="007C739F">
      <w:pPr>
        <w:pStyle w:val="Heading2"/>
        <w:spacing w:before="123"/>
        <w:ind w:left="120"/>
        <w:rPr>
          <w:b w:val="0"/>
          <w:bCs w:val="0"/>
          <w:lang w:val="en-CA"/>
        </w:rPr>
      </w:pPr>
      <w:r w:rsidRPr="007C739F">
        <w:rPr>
          <w:lang w:val="en-CA"/>
        </w:rPr>
        <w:lastRenderedPageBreak/>
        <w:t>Nature of the complaints and improvements made</w:t>
      </w:r>
      <w:r w:rsidR="00AB087F">
        <w:rPr>
          <w:lang w:val="en-CA"/>
        </w:rPr>
        <w:t>:</w:t>
      </w:r>
    </w:p>
    <w:p w14:paraId="04AB4DD5" w14:textId="77777777" w:rsidR="003D5F6C" w:rsidRPr="00707374" w:rsidRDefault="003D5F6C" w:rsidP="00B53ED2">
      <w:pPr>
        <w:pStyle w:val="BodyText"/>
        <w:numPr>
          <w:ilvl w:val="0"/>
          <w:numId w:val="10"/>
        </w:numPr>
        <w:tabs>
          <w:tab w:val="left" w:pos="480"/>
        </w:tabs>
        <w:spacing w:before="77"/>
        <w:ind w:right="361"/>
        <w:jc w:val="both"/>
        <w:rPr>
          <w:lang w:val="en-CA"/>
        </w:rPr>
      </w:pPr>
      <w:r w:rsidRPr="003D5F6C">
        <w:rPr>
          <w:spacing w:val="-1"/>
          <w:u w:val="single" w:color="000000"/>
          <w:lang w:val="en-CA"/>
        </w:rPr>
        <w:t>Doors</w:t>
      </w:r>
      <w:r w:rsidRPr="003D5F6C">
        <w:rPr>
          <w:lang w:val="en-CA"/>
        </w:rPr>
        <w:t>:</w:t>
      </w:r>
      <w:r w:rsidRPr="003D5F6C">
        <w:rPr>
          <w:spacing w:val="-1"/>
          <w:lang w:val="en-CA"/>
        </w:rPr>
        <w:t xml:space="preserve"> Some doors are very heavy and therefore difficult to open for this population. </w:t>
      </w:r>
      <w:r>
        <w:rPr>
          <w:spacing w:val="-1"/>
          <w:lang w:val="en-CA"/>
        </w:rPr>
        <w:t xml:space="preserve">In order to improve the situation, the </w:t>
      </w:r>
      <w:r w:rsidR="00862B7F">
        <w:rPr>
          <w:spacing w:val="-1"/>
          <w:lang w:val="en-CA"/>
        </w:rPr>
        <w:t>degree of resistance</w:t>
      </w:r>
      <w:r>
        <w:rPr>
          <w:spacing w:val="-1"/>
          <w:lang w:val="en-CA"/>
        </w:rPr>
        <w:t xml:space="preserve"> of more than 650 doors was adjusted, a process that will continue until all of the doors (1,000) </w:t>
      </w:r>
      <w:r w:rsidR="00B53ED2">
        <w:rPr>
          <w:spacing w:val="-1"/>
          <w:lang w:val="en-CA"/>
        </w:rPr>
        <w:t>are</w:t>
      </w:r>
      <w:r>
        <w:rPr>
          <w:spacing w:val="-1"/>
          <w:lang w:val="en-CA"/>
        </w:rPr>
        <w:t xml:space="preserve"> adjusted. </w:t>
      </w:r>
      <w:r w:rsidR="00707374">
        <w:rPr>
          <w:spacing w:val="-1"/>
          <w:lang w:val="en-CA"/>
        </w:rPr>
        <w:t xml:space="preserve">In addition, the doors to the physiotherapy clinic </w:t>
      </w:r>
      <w:r w:rsidR="00B53ED2">
        <w:rPr>
          <w:spacing w:val="-1"/>
          <w:lang w:val="en-CA"/>
        </w:rPr>
        <w:t xml:space="preserve">are </w:t>
      </w:r>
      <w:r w:rsidR="00707374">
        <w:rPr>
          <w:spacing w:val="-1"/>
          <w:lang w:val="en-CA"/>
        </w:rPr>
        <w:t>now automatic and the doors to the bathrooms have been made larger.</w:t>
      </w:r>
    </w:p>
    <w:p w14:paraId="3AD5966F" w14:textId="77777777" w:rsidR="00424D95" w:rsidRPr="00707374" w:rsidRDefault="00707374">
      <w:pPr>
        <w:pStyle w:val="BodyText"/>
        <w:numPr>
          <w:ilvl w:val="0"/>
          <w:numId w:val="10"/>
        </w:numPr>
        <w:tabs>
          <w:tab w:val="left" w:pos="480"/>
        </w:tabs>
        <w:spacing w:before="51"/>
        <w:ind w:right="882"/>
        <w:rPr>
          <w:lang w:val="en-CA"/>
        </w:rPr>
      </w:pPr>
      <w:r w:rsidRPr="00707374">
        <w:rPr>
          <w:spacing w:val="-1"/>
          <w:u w:val="single"/>
          <w:lang w:val="en-CA"/>
        </w:rPr>
        <w:t>Bathrooms</w:t>
      </w:r>
      <w:r w:rsidRPr="00707374">
        <w:rPr>
          <w:spacing w:val="-1"/>
          <w:lang w:val="en-CA"/>
        </w:rPr>
        <w:t>: Three bathrooms were modified in order to be more accessible and useable for people in wheelchairs; the modifications included the doors, the placement of the soap dispenser, etc.</w:t>
      </w:r>
    </w:p>
    <w:p w14:paraId="2EF8E0B0" w14:textId="77777777" w:rsidR="00424D95" w:rsidRPr="00707374" w:rsidRDefault="00707374">
      <w:pPr>
        <w:pStyle w:val="BodyText"/>
        <w:numPr>
          <w:ilvl w:val="0"/>
          <w:numId w:val="10"/>
        </w:numPr>
        <w:tabs>
          <w:tab w:val="left" w:pos="480"/>
        </w:tabs>
        <w:spacing w:before="120"/>
        <w:rPr>
          <w:lang w:val="en-CA"/>
        </w:rPr>
      </w:pPr>
      <w:r w:rsidRPr="00707374">
        <w:rPr>
          <w:spacing w:val="-1"/>
          <w:u w:val="single"/>
          <w:lang w:val="en-CA"/>
        </w:rPr>
        <w:t>Parking</w:t>
      </w:r>
      <w:r w:rsidRPr="00707374">
        <w:rPr>
          <w:spacing w:val="-1"/>
          <w:lang w:val="en-CA"/>
        </w:rPr>
        <w:t xml:space="preserve">: Additional parking spaces </w:t>
      </w:r>
      <w:r w:rsidR="002160B2">
        <w:rPr>
          <w:spacing w:val="-1"/>
          <w:lang w:val="en-CA"/>
        </w:rPr>
        <w:t xml:space="preserve">– </w:t>
      </w:r>
      <w:r w:rsidRPr="00707374">
        <w:rPr>
          <w:spacing w:val="-1"/>
          <w:lang w:val="en-CA"/>
        </w:rPr>
        <w:t xml:space="preserve">reserved for use by patients with reduced mobility </w:t>
      </w:r>
      <w:proofErr w:type="gramStart"/>
      <w:r>
        <w:rPr>
          <w:spacing w:val="-1"/>
          <w:lang w:val="en-CA"/>
        </w:rPr>
        <w:t>who</w:t>
      </w:r>
      <w:proofErr w:type="gramEnd"/>
      <w:r>
        <w:rPr>
          <w:spacing w:val="-1"/>
          <w:lang w:val="en-CA"/>
        </w:rPr>
        <w:t xml:space="preserve"> have a parking sticker </w:t>
      </w:r>
      <w:r w:rsidR="002160B2">
        <w:rPr>
          <w:spacing w:val="-1"/>
          <w:lang w:val="en-CA"/>
        </w:rPr>
        <w:t xml:space="preserve">– </w:t>
      </w:r>
      <w:r>
        <w:rPr>
          <w:spacing w:val="-1"/>
          <w:lang w:val="en-CA"/>
        </w:rPr>
        <w:t>were added to the parking lot.</w:t>
      </w:r>
    </w:p>
    <w:p w14:paraId="1CD09AE7" w14:textId="20CF939E" w:rsidR="00424D95" w:rsidRPr="00837609" w:rsidRDefault="00837609">
      <w:pPr>
        <w:pStyle w:val="BodyText"/>
        <w:numPr>
          <w:ilvl w:val="0"/>
          <w:numId w:val="10"/>
        </w:numPr>
        <w:tabs>
          <w:tab w:val="left" w:pos="480"/>
        </w:tabs>
        <w:spacing w:before="120"/>
        <w:rPr>
          <w:lang w:val="en-CA"/>
        </w:rPr>
      </w:pPr>
      <w:r w:rsidRPr="00837609">
        <w:rPr>
          <w:u w:val="single"/>
          <w:lang w:val="en-CA"/>
        </w:rPr>
        <w:t>Available wheelchairs</w:t>
      </w:r>
      <w:r w:rsidRPr="00837609">
        <w:rPr>
          <w:lang w:val="en-CA"/>
        </w:rPr>
        <w:t xml:space="preserve">: More wheelchairs were added for the </w:t>
      </w:r>
      <w:r w:rsidR="00E86140">
        <w:rPr>
          <w:lang w:val="en-CA"/>
        </w:rPr>
        <w:t>A</w:t>
      </w:r>
      <w:r w:rsidRPr="00837609">
        <w:rPr>
          <w:lang w:val="en-CA"/>
        </w:rPr>
        <w:t>dult hospital sites in order to respond to demand.</w:t>
      </w:r>
    </w:p>
    <w:p w14:paraId="09D35707" w14:textId="77777777" w:rsidR="00424D95" w:rsidRPr="00837609" w:rsidRDefault="00837609">
      <w:pPr>
        <w:pStyle w:val="BodyText"/>
        <w:numPr>
          <w:ilvl w:val="0"/>
          <w:numId w:val="10"/>
        </w:numPr>
        <w:tabs>
          <w:tab w:val="left" w:pos="480"/>
        </w:tabs>
        <w:spacing w:before="120"/>
        <w:ind w:right="403"/>
        <w:rPr>
          <w:lang w:val="en-CA"/>
        </w:rPr>
      </w:pPr>
      <w:r w:rsidRPr="00837609">
        <w:rPr>
          <w:u w:val="single"/>
          <w:lang w:val="en-CA"/>
        </w:rPr>
        <w:t>Snow clearing on access ramps</w:t>
      </w:r>
      <w:r w:rsidRPr="00837609">
        <w:rPr>
          <w:lang w:val="en-CA"/>
        </w:rPr>
        <w:t xml:space="preserve">: At times, users complained that the access ramp was poorly maintained following a snowfall. </w:t>
      </w:r>
      <w:r w:rsidR="002713C6">
        <w:rPr>
          <w:lang w:val="en-CA"/>
        </w:rPr>
        <w:t>Follow-ups were made at the beginning of winter with the company responsible for snow clearing in order to improve service and security for users during the winter.</w:t>
      </w:r>
    </w:p>
    <w:p w14:paraId="0BBE697C" w14:textId="77777777" w:rsidR="00424D95" w:rsidRPr="002713C6" w:rsidRDefault="002713C6">
      <w:pPr>
        <w:pStyle w:val="BodyText"/>
        <w:numPr>
          <w:ilvl w:val="0"/>
          <w:numId w:val="10"/>
        </w:numPr>
        <w:tabs>
          <w:tab w:val="left" w:pos="460"/>
        </w:tabs>
        <w:spacing w:before="35"/>
        <w:ind w:left="460"/>
        <w:rPr>
          <w:lang w:val="en-CA"/>
        </w:rPr>
      </w:pPr>
      <w:r w:rsidRPr="002713C6">
        <w:rPr>
          <w:spacing w:val="-1"/>
          <w:u w:val="single"/>
          <w:lang w:val="en-CA"/>
        </w:rPr>
        <w:t>A new kind of button</w:t>
      </w:r>
      <w:r w:rsidRPr="002713C6">
        <w:rPr>
          <w:spacing w:val="-1"/>
          <w:lang w:val="en-CA"/>
        </w:rPr>
        <w:t xml:space="preserve"> (larger and easier to use) for automatic doors was installed at the entrance to the Royal Victoria Hospital at the Glen site.</w:t>
      </w:r>
    </w:p>
    <w:p w14:paraId="22E16788" w14:textId="77777777" w:rsidR="00424D95" w:rsidRPr="002713C6" w:rsidRDefault="002713C6" w:rsidP="005902EE">
      <w:pPr>
        <w:pStyle w:val="BodyText"/>
        <w:numPr>
          <w:ilvl w:val="0"/>
          <w:numId w:val="10"/>
        </w:numPr>
        <w:tabs>
          <w:tab w:val="left" w:pos="460"/>
        </w:tabs>
        <w:spacing w:before="121"/>
        <w:ind w:left="460"/>
        <w:rPr>
          <w:lang w:val="en-CA"/>
        </w:rPr>
      </w:pPr>
      <w:r w:rsidRPr="002713C6">
        <w:rPr>
          <w:u w:val="single"/>
          <w:lang w:val="en-CA"/>
        </w:rPr>
        <w:t>The</w:t>
      </w:r>
      <w:r w:rsidR="007C739F">
        <w:rPr>
          <w:u w:val="single"/>
          <w:lang w:val="en-CA"/>
        </w:rPr>
        <w:t xml:space="preserve"> </w:t>
      </w:r>
      <w:r w:rsidR="005902EE">
        <w:rPr>
          <w:u w:val="single"/>
          <w:lang w:val="en-CA"/>
        </w:rPr>
        <w:t>amount</w:t>
      </w:r>
      <w:r w:rsidR="007C739F">
        <w:rPr>
          <w:u w:val="single"/>
          <w:lang w:val="en-CA"/>
        </w:rPr>
        <w:t xml:space="preserve"> of</w:t>
      </w:r>
      <w:r w:rsidRPr="002713C6">
        <w:rPr>
          <w:u w:val="single"/>
          <w:lang w:val="en-CA"/>
        </w:rPr>
        <w:t xml:space="preserve"> time that elevator doors remain open</w:t>
      </w:r>
      <w:r w:rsidRPr="002713C6">
        <w:rPr>
          <w:lang w:val="en-CA"/>
        </w:rPr>
        <w:t xml:space="preserve"> at the entrance to the Royal Victoria Hospital at the Glen site was increased in o</w:t>
      </w:r>
      <w:r w:rsidR="007C739F">
        <w:rPr>
          <w:lang w:val="en-CA"/>
        </w:rPr>
        <w:t>r</w:t>
      </w:r>
      <w:r w:rsidRPr="002713C6">
        <w:rPr>
          <w:lang w:val="en-CA"/>
        </w:rPr>
        <w:t>der to help those with limited mobility.</w:t>
      </w:r>
    </w:p>
    <w:p w14:paraId="565EE099" w14:textId="77777777" w:rsidR="00E86140" w:rsidRDefault="00E86140" w:rsidP="00F50C46">
      <w:pPr>
        <w:pStyle w:val="Heading2"/>
        <w:spacing w:before="59"/>
        <w:rPr>
          <w:lang w:val="en-CA"/>
        </w:rPr>
      </w:pPr>
    </w:p>
    <w:p w14:paraId="3C4D89B3" w14:textId="77777777" w:rsidR="00F50C46" w:rsidRPr="00E72061" w:rsidRDefault="00F50C46" w:rsidP="00F50C46">
      <w:pPr>
        <w:pStyle w:val="Heading2"/>
        <w:spacing w:before="59"/>
        <w:rPr>
          <w:b w:val="0"/>
          <w:bCs w:val="0"/>
          <w:lang w:val="en-CA"/>
        </w:rPr>
      </w:pPr>
      <w:r w:rsidRPr="00E72061">
        <w:rPr>
          <w:lang w:val="en-CA"/>
        </w:rPr>
        <w:t>Language and communication:</w:t>
      </w:r>
    </w:p>
    <w:p w14:paraId="05A861D6" w14:textId="0F964A6A" w:rsidR="00424D95" w:rsidRDefault="00F50C46" w:rsidP="00EE2DC1">
      <w:pPr>
        <w:pStyle w:val="BodyText"/>
        <w:tabs>
          <w:tab w:val="left" w:pos="460"/>
        </w:tabs>
        <w:spacing w:before="49"/>
        <w:rPr>
          <w:lang w:val="en-CA"/>
        </w:rPr>
      </w:pPr>
      <w:r w:rsidRPr="00F50C46">
        <w:rPr>
          <w:lang w:val="en-CA"/>
        </w:rPr>
        <w:t xml:space="preserve">It should be noted that when </w:t>
      </w:r>
      <w:r w:rsidR="00EE2DC1">
        <w:rPr>
          <w:lang w:val="en-CA"/>
        </w:rPr>
        <w:t xml:space="preserve">the </w:t>
      </w:r>
      <w:r w:rsidRPr="00F50C46">
        <w:rPr>
          <w:lang w:val="en-CA"/>
        </w:rPr>
        <w:t>question</w:t>
      </w:r>
      <w:r w:rsidR="00EE2DC1">
        <w:rPr>
          <w:lang w:val="en-CA"/>
        </w:rPr>
        <w:t xml:space="preserve"> of</w:t>
      </w:r>
      <w:r w:rsidRPr="00F50C46">
        <w:rPr>
          <w:lang w:val="en-CA"/>
        </w:rPr>
        <w:t xml:space="preserve"> language </w:t>
      </w:r>
      <w:r w:rsidR="00EE2DC1">
        <w:rPr>
          <w:lang w:val="en-CA"/>
        </w:rPr>
        <w:t>is</w:t>
      </w:r>
      <w:r w:rsidRPr="00F50C46">
        <w:rPr>
          <w:lang w:val="en-CA"/>
        </w:rPr>
        <w:t xml:space="preserve"> raised at the MUHC, the complainants are </w:t>
      </w:r>
      <w:r w:rsidRPr="00E779B8">
        <w:rPr>
          <w:lang w:val="en-CA"/>
        </w:rPr>
        <w:t>reporting</w:t>
      </w:r>
      <w:r w:rsidR="004E2B6A" w:rsidRPr="00E779B8">
        <w:rPr>
          <w:lang w:val="en-CA"/>
        </w:rPr>
        <w:t xml:space="preserve"> </w:t>
      </w:r>
      <w:r w:rsidR="008D3A03" w:rsidRPr="00E779B8">
        <w:rPr>
          <w:lang w:val="en-CA"/>
        </w:rPr>
        <w:t>about responders</w:t>
      </w:r>
      <w:r w:rsidRPr="00E779B8">
        <w:rPr>
          <w:lang w:val="en-CA"/>
        </w:rPr>
        <w:t xml:space="preserve"> who </w:t>
      </w:r>
      <w:r w:rsidR="00EE2DC1" w:rsidRPr="00E779B8">
        <w:rPr>
          <w:lang w:val="en-CA"/>
        </w:rPr>
        <w:t>aren't speaking English or</w:t>
      </w:r>
      <w:r w:rsidRPr="00E779B8">
        <w:rPr>
          <w:lang w:val="en-CA"/>
        </w:rPr>
        <w:t xml:space="preserve"> French. These complaints are dealt with in cooperation with </w:t>
      </w:r>
      <w:r w:rsidR="00E779B8" w:rsidRPr="00E779B8">
        <w:rPr>
          <w:lang w:val="en-CA"/>
        </w:rPr>
        <w:t xml:space="preserve">their manager, supervisor or department head through </w:t>
      </w:r>
      <w:r w:rsidRPr="00E779B8">
        <w:rPr>
          <w:lang w:val="en-CA"/>
        </w:rPr>
        <w:t>annual and one-time reminders.</w:t>
      </w:r>
      <w:r w:rsidRPr="00F50C46">
        <w:rPr>
          <w:lang w:val="en-CA"/>
        </w:rPr>
        <w:t xml:space="preserve"> </w:t>
      </w:r>
    </w:p>
    <w:p w14:paraId="27BDFEFF" w14:textId="2EAAD888" w:rsidR="00F50C46" w:rsidRPr="00F50C46" w:rsidRDefault="00083434" w:rsidP="00F50C46">
      <w:pPr>
        <w:pStyle w:val="BodyText"/>
        <w:numPr>
          <w:ilvl w:val="0"/>
          <w:numId w:val="9"/>
        </w:numPr>
        <w:tabs>
          <w:tab w:val="left" w:pos="460"/>
        </w:tabs>
        <w:spacing w:before="120"/>
        <w:ind w:right="532"/>
        <w:rPr>
          <w:lang w:val="en-CA"/>
        </w:rPr>
      </w:pPr>
      <w:r>
        <w:rPr>
          <w:spacing w:val="-1"/>
          <w:lang w:val="en-CA"/>
        </w:rPr>
        <w:t>Both a</w:t>
      </w:r>
      <w:r w:rsidR="00F50C46" w:rsidRPr="00F50C46">
        <w:rPr>
          <w:spacing w:val="-1"/>
          <w:lang w:val="en-CA"/>
        </w:rPr>
        <w:t xml:space="preserve">n annual and a one-time reminder of the </w:t>
      </w:r>
      <w:r w:rsidR="00F50C46" w:rsidRPr="00C606DC">
        <w:rPr>
          <w:spacing w:val="-1"/>
          <w:lang w:val="en-CA"/>
        </w:rPr>
        <w:t xml:space="preserve">MUHC's </w:t>
      </w:r>
      <w:r w:rsidR="00402EB6" w:rsidRPr="00C606DC">
        <w:rPr>
          <w:spacing w:val="-1"/>
          <w:lang w:val="en-CA"/>
        </w:rPr>
        <w:t>Linguistic Policy</w:t>
      </w:r>
      <w:r w:rsidR="00F50C46" w:rsidRPr="00C606DC">
        <w:rPr>
          <w:spacing w:val="-1"/>
          <w:lang w:val="en-CA"/>
        </w:rPr>
        <w:t xml:space="preserve"> </w:t>
      </w:r>
      <w:r w:rsidR="00FA3D55">
        <w:rPr>
          <w:spacing w:val="-1"/>
          <w:lang w:val="en-CA"/>
        </w:rPr>
        <w:t xml:space="preserve">(ADM 690) </w:t>
      </w:r>
      <w:r w:rsidR="00F50C46" w:rsidRPr="00C606DC">
        <w:rPr>
          <w:spacing w:val="-1"/>
          <w:lang w:val="en-CA"/>
        </w:rPr>
        <w:t>were given to</w:t>
      </w:r>
      <w:r w:rsidR="00F50C46" w:rsidRPr="00F50C46">
        <w:rPr>
          <w:spacing w:val="-1"/>
          <w:lang w:val="en-CA"/>
        </w:rPr>
        <w:t xml:space="preserve"> all the members of the </w:t>
      </w:r>
      <w:r>
        <w:rPr>
          <w:spacing w:val="-1"/>
          <w:lang w:val="en-CA"/>
        </w:rPr>
        <w:t xml:space="preserve">Council of Physicians, Dentists and Pharmacists by the Directorate of Professional Services with respect to the importance of communication with users and with users' </w:t>
      </w:r>
      <w:r w:rsidR="00402EB6">
        <w:rPr>
          <w:spacing w:val="-1"/>
          <w:lang w:val="en-CA"/>
        </w:rPr>
        <w:t xml:space="preserve">preferred </w:t>
      </w:r>
      <w:r>
        <w:rPr>
          <w:spacing w:val="-1"/>
          <w:lang w:val="en-CA"/>
        </w:rPr>
        <w:t>language of choice</w:t>
      </w:r>
      <w:r w:rsidR="00F50C46" w:rsidRPr="00F50C46">
        <w:rPr>
          <w:lang w:val="en-CA"/>
        </w:rPr>
        <w:t>.</w:t>
      </w:r>
    </w:p>
    <w:p w14:paraId="3EEC5594" w14:textId="77777777" w:rsidR="00F50C46" w:rsidRPr="00083434" w:rsidRDefault="00083434" w:rsidP="00F50C46">
      <w:pPr>
        <w:pStyle w:val="BodyText"/>
        <w:numPr>
          <w:ilvl w:val="0"/>
          <w:numId w:val="9"/>
        </w:numPr>
        <w:tabs>
          <w:tab w:val="left" w:pos="460"/>
        </w:tabs>
        <w:spacing w:before="48"/>
        <w:rPr>
          <w:lang w:val="en-CA"/>
        </w:rPr>
      </w:pPr>
      <w:r w:rsidRPr="00083434">
        <w:rPr>
          <w:lang w:val="en-CA"/>
        </w:rPr>
        <w:t>For communications issues related</w:t>
      </w:r>
      <w:r>
        <w:rPr>
          <w:lang w:val="en-CA"/>
        </w:rPr>
        <w:t xml:space="preserve"> to specific individuals, the</w:t>
      </w:r>
      <w:r w:rsidRPr="00083434">
        <w:rPr>
          <w:lang w:val="en-CA"/>
        </w:rPr>
        <w:t xml:space="preserve"> managers </w:t>
      </w:r>
      <w:r>
        <w:rPr>
          <w:lang w:val="en-CA"/>
        </w:rPr>
        <w:t xml:space="preserve">of those individuals </w:t>
      </w:r>
      <w:r w:rsidRPr="00083434">
        <w:rPr>
          <w:lang w:val="en-CA"/>
        </w:rPr>
        <w:t>have been asked to coach the people in question</w:t>
      </w:r>
      <w:r w:rsidR="00F50C46" w:rsidRPr="00083434">
        <w:rPr>
          <w:spacing w:val="-1"/>
          <w:lang w:val="en-CA"/>
        </w:rPr>
        <w:t>.</w:t>
      </w:r>
    </w:p>
    <w:p w14:paraId="0B9BD98C" w14:textId="77777777" w:rsidR="00F50C46" w:rsidRPr="00083434" w:rsidRDefault="00083434" w:rsidP="00F50C46">
      <w:pPr>
        <w:pStyle w:val="BodyText"/>
        <w:numPr>
          <w:ilvl w:val="0"/>
          <w:numId w:val="9"/>
        </w:numPr>
        <w:tabs>
          <w:tab w:val="left" w:pos="460"/>
        </w:tabs>
        <w:spacing w:before="51"/>
        <w:rPr>
          <w:lang w:val="en-CA"/>
        </w:rPr>
      </w:pPr>
      <w:r w:rsidRPr="00083434">
        <w:rPr>
          <w:spacing w:val="-1"/>
          <w:lang w:val="en-CA"/>
        </w:rPr>
        <w:t>Language rights are also touched on during orientation days for residents and new students</w:t>
      </w:r>
      <w:r w:rsidR="00F50C46" w:rsidRPr="00083434">
        <w:rPr>
          <w:lang w:val="en-CA"/>
        </w:rPr>
        <w:t>.</w:t>
      </w:r>
    </w:p>
    <w:p w14:paraId="74F58DF9" w14:textId="77777777" w:rsidR="00F50C46" w:rsidRPr="00083434" w:rsidRDefault="00083434" w:rsidP="0054620C">
      <w:pPr>
        <w:pStyle w:val="BodyText"/>
        <w:numPr>
          <w:ilvl w:val="0"/>
          <w:numId w:val="9"/>
        </w:numPr>
        <w:tabs>
          <w:tab w:val="left" w:pos="460"/>
        </w:tabs>
        <w:spacing w:before="49"/>
        <w:rPr>
          <w:lang w:val="en-CA"/>
        </w:rPr>
      </w:pPr>
      <w:r w:rsidRPr="00083434">
        <w:rPr>
          <w:spacing w:val="-1"/>
          <w:lang w:val="en-CA"/>
        </w:rPr>
        <w:t xml:space="preserve">A </w:t>
      </w:r>
      <w:r w:rsidR="0054620C">
        <w:rPr>
          <w:spacing w:val="-1"/>
          <w:lang w:val="en-CA"/>
        </w:rPr>
        <w:t>c</w:t>
      </w:r>
      <w:r w:rsidRPr="00083434">
        <w:rPr>
          <w:spacing w:val="-1"/>
          <w:lang w:val="en-CA"/>
        </w:rPr>
        <w:t>linic</w:t>
      </w:r>
      <w:r w:rsidR="0054620C">
        <w:rPr>
          <w:spacing w:val="-1"/>
          <w:lang w:val="en-CA"/>
        </w:rPr>
        <w:t>al</w:t>
      </w:r>
      <w:r w:rsidRPr="00083434">
        <w:rPr>
          <w:spacing w:val="-1"/>
          <w:lang w:val="en-CA"/>
        </w:rPr>
        <w:t xml:space="preserve"> form was removed from use because it was not bilingual</w:t>
      </w:r>
      <w:r w:rsidR="00F50C46" w:rsidRPr="00083434">
        <w:rPr>
          <w:spacing w:val="-1"/>
          <w:lang w:val="en-CA"/>
        </w:rPr>
        <w:t>.</w:t>
      </w:r>
    </w:p>
    <w:p w14:paraId="0B54798E" w14:textId="77777777" w:rsidR="00F50C46" w:rsidRDefault="00F50C46" w:rsidP="00F50C46">
      <w:pPr>
        <w:pStyle w:val="BodyText"/>
        <w:tabs>
          <w:tab w:val="left" w:pos="460"/>
        </w:tabs>
        <w:spacing w:before="49"/>
        <w:rPr>
          <w:rFonts w:cs="Calibri"/>
          <w:sz w:val="23"/>
          <w:szCs w:val="23"/>
          <w:lang w:val="en-CA"/>
        </w:rPr>
      </w:pPr>
    </w:p>
    <w:p w14:paraId="42C7E5DF" w14:textId="77777777" w:rsidR="00083434" w:rsidRPr="00083434" w:rsidRDefault="00083434" w:rsidP="00ED3C02">
      <w:pPr>
        <w:pStyle w:val="Heading2"/>
        <w:rPr>
          <w:b w:val="0"/>
          <w:bCs w:val="0"/>
          <w:lang w:val="en-CA"/>
        </w:rPr>
      </w:pPr>
      <w:r w:rsidRPr="00083434">
        <w:rPr>
          <w:spacing w:val="-1"/>
          <w:u w:val="single" w:color="000000"/>
          <w:lang w:val="en-CA"/>
        </w:rPr>
        <w:t xml:space="preserve">ACTION PLAN FOR THE INTEGRATION OF </w:t>
      </w:r>
      <w:r w:rsidR="00ED3C02">
        <w:rPr>
          <w:spacing w:val="-1"/>
          <w:u w:val="single" w:color="000000"/>
          <w:lang w:val="en-CA"/>
        </w:rPr>
        <w:t>DISABLED PEOPLE</w:t>
      </w:r>
    </w:p>
    <w:p w14:paraId="09CA7914" w14:textId="7E14F285" w:rsidR="00083434" w:rsidRDefault="00083434" w:rsidP="00B803B0">
      <w:pPr>
        <w:pStyle w:val="BodyText"/>
        <w:spacing w:before="118"/>
        <w:ind w:right="201"/>
      </w:pPr>
      <w:r>
        <w:t>Last March, the MUHC tabled an action plan for 2016-2018 regarding the Equal Access to Employment Program.</w:t>
      </w:r>
      <w:r w:rsidR="00462899">
        <w:t xml:space="preserve"> The plan contains numerous initiatives intended to </w:t>
      </w:r>
      <w:r w:rsidR="00402EB6">
        <w:t xml:space="preserve">facilitate access to employment and </w:t>
      </w:r>
      <w:r w:rsidR="00462899">
        <w:t xml:space="preserve">benefit </w:t>
      </w:r>
      <w:r w:rsidR="00402EB6">
        <w:t xml:space="preserve">persons with </w:t>
      </w:r>
      <w:r w:rsidR="00ED3C02">
        <w:t>disab</w:t>
      </w:r>
      <w:r w:rsidR="00402EB6">
        <w:t xml:space="preserve">ilities </w:t>
      </w:r>
      <w:r w:rsidR="00462899">
        <w:t xml:space="preserve">that are either already in effect or that will </w:t>
      </w:r>
      <w:r w:rsidR="00B803B0">
        <w:t>come into</w:t>
      </w:r>
      <w:r w:rsidR="00462899">
        <w:t xml:space="preserve"> effect over the next few years. These initiatives are as follows:</w:t>
      </w:r>
    </w:p>
    <w:p w14:paraId="6655D898" w14:textId="77777777" w:rsidR="001E3E19" w:rsidRDefault="001E3E19" w:rsidP="00B803B0">
      <w:pPr>
        <w:pStyle w:val="BodyText"/>
        <w:spacing w:before="118"/>
        <w:ind w:right="201"/>
      </w:pPr>
    </w:p>
    <w:p w14:paraId="35BB4771" w14:textId="77777777" w:rsidR="001E3E19" w:rsidRDefault="001E3E19" w:rsidP="00B803B0">
      <w:pPr>
        <w:pStyle w:val="BodyText"/>
        <w:spacing w:before="118"/>
        <w:ind w:right="201"/>
      </w:pPr>
    </w:p>
    <w:p w14:paraId="6CB08068" w14:textId="77777777" w:rsidR="001E3E19" w:rsidRDefault="001E3E19" w:rsidP="00B803B0">
      <w:pPr>
        <w:pStyle w:val="BodyText"/>
        <w:spacing w:before="118"/>
        <w:ind w:right="201"/>
      </w:pPr>
    </w:p>
    <w:p w14:paraId="3C59767C" w14:textId="77777777" w:rsidR="006E7417" w:rsidRDefault="006E7417" w:rsidP="00B803B0">
      <w:pPr>
        <w:pStyle w:val="BodyText"/>
        <w:spacing w:before="118"/>
        <w:ind w:right="201"/>
      </w:pPr>
    </w:p>
    <w:p w14:paraId="4F234ED5" w14:textId="77777777" w:rsidR="006E7417" w:rsidRDefault="006E7417" w:rsidP="00B803B0">
      <w:pPr>
        <w:pStyle w:val="BodyText"/>
        <w:spacing w:before="118"/>
        <w:ind w:right="201"/>
      </w:pPr>
    </w:p>
    <w:p w14:paraId="18942EC7" w14:textId="77777777" w:rsidR="006E7417" w:rsidRDefault="006E7417" w:rsidP="00B803B0">
      <w:pPr>
        <w:pStyle w:val="BodyText"/>
        <w:spacing w:before="118"/>
        <w:ind w:right="201"/>
      </w:pPr>
    </w:p>
    <w:p w14:paraId="2E5ADEFD" w14:textId="38AF68EF" w:rsidR="006E7417" w:rsidRDefault="006E7417" w:rsidP="006E7417">
      <w:pPr>
        <w:pStyle w:val="Heading2"/>
        <w:spacing w:before="59"/>
        <w:ind w:left="200"/>
        <w:rPr>
          <w:spacing w:val="-1"/>
          <w:u w:val="single" w:color="000000"/>
        </w:rPr>
      </w:pPr>
      <w:r>
        <w:rPr>
          <w:spacing w:val="-1"/>
          <w:u w:val="single" w:color="000000"/>
        </w:rPr>
        <w:lastRenderedPageBreak/>
        <w:t>MEASURES RELATED TO HUMAN RESOURCES</w:t>
      </w:r>
    </w:p>
    <w:p w14:paraId="07D34344" w14:textId="77777777" w:rsidR="006E7417" w:rsidRPr="009C230B" w:rsidRDefault="006E7417" w:rsidP="006E7417">
      <w:pPr>
        <w:pStyle w:val="Heading2"/>
        <w:spacing w:before="59"/>
        <w:ind w:left="200"/>
        <w:rPr>
          <w:b w:val="0"/>
          <w:bCs w:val="0"/>
        </w:rPr>
      </w:pPr>
    </w:p>
    <w:tbl>
      <w:tblPr>
        <w:tblW w:w="0" w:type="auto"/>
        <w:tblInd w:w="257" w:type="dxa"/>
        <w:tblLayout w:type="fixed"/>
        <w:tblCellMar>
          <w:left w:w="0" w:type="dxa"/>
          <w:right w:w="0" w:type="dxa"/>
        </w:tblCellMar>
        <w:tblLook w:val="01E0" w:firstRow="1" w:lastRow="1" w:firstColumn="1" w:lastColumn="1" w:noHBand="0" w:noVBand="0"/>
      </w:tblPr>
      <w:tblGrid>
        <w:gridCol w:w="1500"/>
        <w:gridCol w:w="3401"/>
        <w:gridCol w:w="1440"/>
        <w:gridCol w:w="1167"/>
        <w:gridCol w:w="2232"/>
        <w:gridCol w:w="2535"/>
        <w:gridCol w:w="1714"/>
      </w:tblGrid>
      <w:tr w:rsidR="00424D95" w14:paraId="71C46ADF" w14:textId="77777777" w:rsidTr="003A5CE0">
        <w:trPr>
          <w:trHeight w:hRule="exact" w:val="670"/>
        </w:trPr>
        <w:tc>
          <w:tcPr>
            <w:tcW w:w="1500" w:type="dxa"/>
            <w:tcBorders>
              <w:top w:val="single" w:sz="5" w:space="0" w:color="000000"/>
              <w:left w:val="single" w:sz="5" w:space="0" w:color="000000"/>
              <w:bottom w:val="single" w:sz="5" w:space="0" w:color="000000"/>
              <w:right w:val="single" w:sz="5" w:space="0" w:color="000000"/>
            </w:tcBorders>
            <w:shd w:val="clear" w:color="auto" w:fill="BEBEBE"/>
          </w:tcPr>
          <w:p w14:paraId="1BB35194" w14:textId="77777777" w:rsidR="00424D95" w:rsidRDefault="00424D95">
            <w:pPr>
              <w:pStyle w:val="TableParagraph"/>
              <w:spacing w:before="12"/>
              <w:rPr>
                <w:rFonts w:ascii="Calibri" w:eastAsia="Calibri" w:hAnsi="Calibri" w:cs="Calibri"/>
                <w:sz w:val="14"/>
                <w:szCs w:val="14"/>
              </w:rPr>
            </w:pPr>
          </w:p>
          <w:p w14:paraId="494D688A" w14:textId="77777777" w:rsidR="00424D95" w:rsidRDefault="00F73317">
            <w:pPr>
              <w:pStyle w:val="TableParagraph"/>
              <w:ind w:left="299"/>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39B064CD" w14:textId="77777777" w:rsidR="00424D95" w:rsidRDefault="00424D95">
            <w:pPr>
              <w:pStyle w:val="TableParagraph"/>
              <w:spacing w:before="12"/>
              <w:rPr>
                <w:rFonts w:ascii="Calibri" w:eastAsia="Calibri" w:hAnsi="Calibri" w:cs="Calibri"/>
                <w:sz w:val="14"/>
                <w:szCs w:val="14"/>
              </w:rPr>
            </w:pPr>
          </w:p>
          <w:p w14:paraId="3F17F12D" w14:textId="77777777" w:rsidR="00424D95" w:rsidRDefault="00F73317" w:rsidP="00851C11">
            <w:pPr>
              <w:pStyle w:val="TableParagraph"/>
              <w:ind w:left="102"/>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148C29FC" w14:textId="77777777" w:rsidR="00424D95" w:rsidRDefault="00424D95">
            <w:pPr>
              <w:pStyle w:val="TableParagraph"/>
              <w:spacing w:before="12"/>
              <w:rPr>
                <w:rFonts w:ascii="Calibri" w:eastAsia="Calibri" w:hAnsi="Calibri" w:cs="Calibri"/>
                <w:sz w:val="14"/>
                <w:szCs w:val="14"/>
              </w:rPr>
            </w:pPr>
          </w:p>
          <w:p w14:paraId="60336BD5" w14:textId="77777777" w:rsidR="00424D95" w:rsidRPr="00851C11" w:rsidRDefault="003A5CE0" w:rsidP="00851C11">
            <w:pPr>
              <w:pStyle w:val="TableParagraph"/>
              <w:ind w:left="193"/>
              <w:rPr>
                <w:rFonts w:ascii="Calibri" w:eastAsia="Calibri" w:hAnsi="Calibri" w:cs="Calibri"/>
                <w:sz w:val="16"/>
                <w:szCs w:val="16"/>
              </w:rPr>
            </w:pPr>
            <w:r w:rsidRPr="00BE74CF">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2FBCA891" w14:textId="77777777" w:rsidR="00424D95" w:rsidRDefault="00424D95">
            <w:pPr>
              <w:pStyle w:val="TableParagraph"/>
              <w:spacing w:before="12"/>
              <w:rPr>
                <w:rFonts w:ascii="Calibri" w:eastAsia="Calibri" w:hAnsi="Calibri" w:cs="Calibri"/>
                <w:sz w:val="14"/>
                <w:szCs w:val="14"/>
              </w:rPr>
            </w:pPr>
          </w:p>
          <w:p w14:paraId="739B8283" w14:textId="77777777" w:rsidR="00424D95" w:rsidRDefault="00F73317">
            <w:pPr>
              <w:pStyle w:val="TableParagraph"/>
              <w:ind w:left="130"/>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2FEAD281" w14:textId="77777777" w:rsidR="00424D95" w:rsidRDefault="00424D95">
            <w:pPr>
              <w:pStyle w:val="TableParagraph"/>
              <w:spacing w:before="12"/>
              <w:rPr>
                <w:rFonts w:ascii="Calibri" w:eastAsia="Calibri" w:hAnsi="Calibri" w:cs="Calibri"/>
                <w:sz w:val="14"/>
                <w:szCs w:val="14"/>
              </w:rPr>
            </w:pPr>
          </w:p>
          <w:p w14:paraId="5E9A5C87" w14:textId="77777777" w:rsidR="00424D95" w:rsidRDefault="00851C11" w:rsidP="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62DC93B0" w14:textId="77777777" w:rsidR="00424D95" w:rsidRDefault="004D4900" w:rsidP="00851C11">
            <w:pPr>
              <w:pStyle w:val="TableParagraph"/>
              <w:ind w:left="784" w:right="781" w:firstLine="98"/>
              <w:rPr>
                <w:rFonts w:ascii="Calibri" w:eastAsia="Calibri" w:hAnsi="Calibri" w:cs="Calibri"/>
                <w:sz w:val="20"/>
                <w:szCs w:val="20"/>
              </w:rPr>
            </w:pPr>
            <w:r>
              <w:rPr>
                <w:rFonts w:ascii="Calibri" w:hAnsi="Calibri"/>
                <w:b/>
                <w:spacing w:val="-1"/>
                <w:sz w:val="20"/>
              </w:rPr>
              <w:t>R</w:t>
            </w:r>
            <w:r w:rsidR="00851C11">
              <w:rPr>
                <w:rFonts w:ascii="Calibri" w:hAnsi="Calibri"/>
                <w:b/>
                <w:spacing w:val="-1"/>
                <w:sz w:val="20"/>
              </w:rPr>
              <w:t>e</w:t>
            </w:r>
            <w:r>
              <w:rPr>
                <w:rFonts w:ascii="Calibri" w:hAnsi="Calibri"/>
                <w:b/>
                <w:spacing w:val="-1"/>
                <w:sz w:val="20"/>
              </w:rPr>
              <w:t>sults</w:t>
            </w:r>
            <w:r>
              <w:rPr>
                <w:rFonts w:ascii="Calibri" w:hAnsi="Calibri"/>
                <w:b/>
                <w:spacing w:val="24"/>
                <w:w w:val="99"/>
                <w:sz w:val="20"/>
              </w:rPr>
              <w:t xml:space="preserve"> </w:t>
            </w:r>
            <w:r>
              <w:rPr>
                <w:rFonts w:ascii="Calibri" w:hAnsi="Calibri"/>
                <w:b/>
                <w:spacing w:val="-1"/>
                <w:sz w:val="20"/>
              </w:rPr>
              <w:t>2016</w:t>
            </w:r>
            <w:r>
              <w:rPr>
                <w:rFonts w:ascii="Calibri" w:hAnsi="Calibri"/>
                <w:b/>
                <w:spacing w:val="-5"/>
                <w:sz w:val="20"/>
              </w:rPr>
              <w:t xml:space="preserve"> </w:t>
            </w:r>
            <w:r>
              <w:rPr>
                <w:rFonts w:ascii="Calibri" w:hAnsi="Calibri"/>
                <w:b/>
                <w:sz w:val="20"/>
              </w:rPr>
              <w:t>-</w:t>
            </w:r>
            <w:r>
              <w:rPr>
                <w:rFonts w:ascii="Calibri" w:hAnsi="Calibri"/>
                <w:b/>
                <w:spacing w:val="-7"/>
                <w:sz w:val="20"/>
              </w:rPr>
              <w:t xml:space="preserve"> </w:t>
            </w:r>
            <w:r>
              <w:rPr>
                <w:rFonts w:ascii="Calibri" w:hAnsi="Calibri"/>
                <w:b/>
                <w:spacing w:val="-1"/>
                <w:sz w:val="20"/>
              </w:rPr>
              <w:t>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431AAF50" w14:textId="77777777" w:rsidR="00424D95" w:rsidRDefault="00851C11">
            <w:pPr>
              <w:pStyle w:val="TableParagraph"/>
              <w:ind w:left="373" w:right="371" w:firstLine="112"/>
              <w:rPr>
                <w:rFonts w:ascii="Calibri" w:eastAsia="Calibri" w:hAnsi="Calibri" w:cs="Calibri"/>
                <w:sz w:val="20"/>
                <w:szCs w:val="20"/>
              </w:rPr>
            </w:pPr>
            <w:r>
              <w:rPr>
                <w:rFonts w:ascii="Calibri"/>
                <w:b/>
                <w:spacing w:val="-1"/>
                <w:sz w:val="20"/>
              </w:rPr>
              <w:t>Goals</w:t>
            </w:r>
            <w:r w:rsidR="004D4900">
              <w:rPr>
                <w:rFonts w:ascii="Calibri"/>
                <w:b/>
                <w:spacing w:val="21"/>
                <w:w w:val="99"/>
                <w:sz w:val="20"/>
              </w:rPr>
              <w:t xml:space="preserve"> </w:t>
            </w:r>
            <w:r w:rsidR="004D4900">
              <w:rPr>
                <w:rFonts w:ascii="Calibri"/>
                <w:b/>
                <w:spacing w:val="-1"/>
                <w:sz w:val="20"/>
              </w:rPr>
              <w:t>2017</w:t>
            </w:r>
            <w:r w:rsidR="004D4900">
              <w:rPr>
                <w:rFonts w:ascii="Calibri"/>
                <w:b/>
                <w:spacing w:val="-5"/>
                <w:sz w:val="20"/>
              </w:rPr>
              <w:t xml:space="preserve"> </w:t>
            </w:r>
            <w:r w:rsidR="004D4900">
              <w:rPr>
                <w:rFonts w:ascii="Calibri"/>
                <w:b/>
                <w:sz w:val="20"/>
              </w:rPr>
              <w:t>-</w:t>
            </w:r>
            <w:r w:rsidR="004D4900">
              <w:rPr>
                <w:rFonts w:ascii="Calibri"/>
                <w:b/>
                <w:spacing w:val="-7"/>
                <w:sz w:val="20"/>
              </w:rPr>
              <w:t xml:space="preserve"> </w:t>
            </w:r>
            <w:r w:rsidR="004D4900">
              <w:rPr>
                <w:rFonts w:ascii="Calibri"/>
                <w:b/>
                <w:spacing w:val="-1"/>
                <w:sz w:val="20"/>
              </w:rPr>
              <w:t>2018</w:t>
            </w:r>
          </w:p>
        </w:tc>
      </w:tr>
      <w:tr w:rsidR="00424D95" w14:paraId="58599EC0" w14:textId="77777777">
        <w:trPr>
          <w:trHeight w:hRule="exact" w:val="1798"/>
        </w:trPr>
        <w:tc>
          <w:tcPr>
            <w:tcW w:w="1500" w:type="dxa"/>
            <w:tcBorders>
              <w:top w:val="single" w:sz="5" w:space="0" w:color="000000"/>
              <w:left w:val="single" w:sz="5" w:space="0" w:color="000000"/>
              <w:bottom w:val="nil"/>
              <w:right w:val="single" w:sz="5" w:space="0" w:color="000000"/>
            </w:tcBorders>
          </w:tcPr>
          <w:p w14:paraId="1744F2E9"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4B279EE6" w14:textId="24DBCE12" w:rsidR="00E21DDC" w:rsidRPr="00C606DC" w:rsidRDefault="001E3E19" w:rsidP="001E3E19">
            <w:pPr>
              <w:ind w:left="139" w:hanging="139"/>
              <w:rPr>
                <w:rFonts w:ascii="Calibri" w:eastAsia="Calibri" w:hAnsi="Calibri" w:cs="Calibri"/>
                <w:spacing w:val="-1"/>
                <w:sz w:val="20"/>
                <w:szCs w:val="20"/>
                <w:lang w:val="en-CA"/>
              </w:rPr>
            </w:pPr>
            <w:r>
              <w:rPr>
                <w:rFonts w:ascii="Calibri" w:eastAsia="Calibri" w:hAnsi="Calibri" w:cs="Calibri"/>
                <w:spacing w:val="-1"/>
                <w:sz w:val="20"/>
                <w:szCs w:val="20"/>
                <w:lang w:val="en-CA"/>
              </w:rPr>
              <w:t xml:space="preserve">   </w:t>
            </w:r>
            <w:r w:rsidR="00E21DDC" w:rsidRPr="00C606DC">
              <w:rPr>
                <w:rFonts w:ascii="Calibri" w:eastAsia="Calibri" w:hAnsi="Calibri" w:cs="Calibri"/>
                <w:spacing w:val="-1"/>
                <w:sz w:val="20"/>
                <w:szCs w:val="20"/>
                <w:lang w:val="en-CA"/>
              </w:rPr>
              <w:t xml:space="preserve">Specify in all job postings and offers that </w:t>
            </w:r>
            <w:r w:rsidR="00E21DDC" w:rsidRPr="00C606DC">
              <w:rPr>
                <w:rFonts w:ascii="Calibri" w:eastAsia="Calibri" w:hAnsi="Calibri" w:cs="Calibri"/>
                <w:spacing w:val="-1"/>
                <w:sz w:val="20"/>
                <w:szCs w:val="20"/>
              </w:rPr>
              <w:t xml:space="preserve">the institution is applying an equal opportunity employment program and that candidacies of people who are part of the </w:t>
            </w:r>
            <w:r w:rsidR="00502524" w:rsidRPr="00C606DC">
              <w:rPr>
                <w:rFonts w:ascii="Calibri" w:eastAsia="Calibri" w:hAnsi="Calibri" w:cs="Calibri"/>
                <w:spacing w:val="-1"/>
                <w:sz w:val="20"/>
                <w:szCs w:val="20"/>
              </w:rPr>
              <w:t>targeted</w:t>
            </w:r>
            <w:r w:rsidR="00E21DDC" w:rsidRPr="00C606DC">
              <w:rPr>
                <w:rFonts w:ascii="Calibri" w:eastAsia="Calibri" w:hAnsi="Calibri" w:cs="Calibri"/>
                <w:spacing w:val="-1"/>
                <w:sz w:val="20"/>
                <w:szCs w:val="20"/>
              </w:rPr>
              <w:t xml:space="preserve"> groups are encouraged</w:t>
            </w:r>
            <w:r w:rsidR="00402EB6" w:rsidRPr="00C606DC">
              <w:rPr>
                <w:rFonts w:ascii="Calibri" w:eastAsia="Calibri" w:hAnsi="Calibri" w:cs="Calibri"/>
                <w:spacing w:val="-1"/>
                <w:sz w:val="20"/>
                <w:szCs w:val="20"/>
              </w:rPr>
              <w:t xml:space="preserve"> to apply</w:t>
            </w:r>
            <w:r w:rsidR="00E21DDC" w:rsidRPr="00C606DC">
              <w:rPr>
                <w:rFonts w:ascii="Calibri" w:eastAsia="Calibri" w:hAnsi="Calibri" w:cs="Calibri"/>
                <w:spacing w:val="-1"/>
                <w:sz w:val="20"/>
                <w:szCs w:val="20"/>
              </w:rPr>
              <w:t>.</w:t>
            </w:r>
          </w:p>
          <w:p w14:paraId="4A07B79E" w14:textId="77777777" w:rsidR="00424D95" w:rsidRPr="00C606DC" w:rsidRDefault="00424D95">
            <w:pPr>
              <w:pStyle w:val="TableParagraph"/>
              <w:spacing w:before="79"/>
              <w:ind w:left="102" w:right="126"/>
              <w:rPr>
                <w:rFonts w:ascii="Calibri" w:eastAsia="Calibri" w:hAnsi="Calibri" w:cs="Calibri"/>
                <w:sz w:val="20"/>
                <w:szCs w:val="20"/>
                <w:lang w:val="en-CA"/>
              </w:rPr>
            </w:pPr>
          </w:p>
        </w:tc>
        <w:tc>
          <w:tcPr>
            <w:tcW w:w="1440" w:type="dxa"/>
            <w:tcBorders>
              <w:top w:val="single" w:sz="5" w:space="0" w:color="000000"/>
              <w:left w:val="single" w:sz="5" w:space="0" w:color="000000"/>
              <w:bottom w:val="single" w:sz="5" w:space="0" w:color="000000"/>
              <w:right w:val="single" w:sz="5" w:space="0" w:color="000000"/>
            </w:tcBorders>
          </w:tcPr>
          <w:p w14:paraId="566D3143" w14:textId="77777777" w:rsidR="00424D95" w:rsidRPr="00C606DC" w:rsidRDefault="004D4900">
            <w:pPr>
              <w:pStyle w:val="TableParagraph"/>
              <w:ind w:left="301"/>
              <w:rPr>
                <w:rFonts w:ascii="Calibri" w:eastAsia="Calibri" w:hAnsi="Calibri" w:cs="Calibri"/>
                <w:sz w:val="20"/>
                <w:szCs w:val="20"/>
              </w:rPr>
            </w:pPr>
            <w:r w:rsidRPr="00C606DC">
              <w:rPr>
                <w:rFonts w:ascii="Calibri"/>
                <w:b/>
                <w:spacing w:val="-1"/>
                <w:sz w:val="20"/>
              </w:rPr>
              <w:t>K.</w:t>
            </w:r>
            <w:r w:rsidRPr="00C606DC">
              <w:rPr>
                <w:rFonts w:ascii="Calibri"/>
                <w:b/>
                <w:spacing w:val="-9"/>
                <w:sz w:val="20"/>
              </w:rPr>
              <w:t xml:space="preserve"> </w:t>
            </w:r>
            <w:proofErr w:type="spellStart"/>
            <w:r w:rsidRPr="00C606DC">
              <w:rPr>
                <w:rFonts w:ascii="Calibri"/>
                <w:b/>
                <w:spacing w:val="-1"/>
                <w:sz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45D60456" w14:textId="77777777" w:rsidR="00424D95" w:rsidRPr="00DE482B" w:rsidRDefault="00DE482B">
            <w:pPr>
              <w:pStyle w:val="TableParagraph"/>
              <w:ind w:left="102"/>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19746D49" w14:textId="77777777" w:rsidR="00E21DDC" w:rsidRPr="0034179C" w:rsidRDefault="00833A47" w:rsidP="00E21DDC">
            <w:pPr>
              <w:rPr>
                <w:rFonts w:ascii="Calibri" w:eastAsia="Calibri" w:hAnsi="Calibri" w:cs="Calibri"/>
                <w:spacing w:val="-1"/>
                <w:sz w:val="20"/>
                <w:szCs w:val="20"/>
                <w:lang w:val="en-CA"/>
              </w:rPr>
            </w:pPr>
            <w:r>
              <w:rPr>
                <w:rFonts w:ascii="Calibri" w:eastAsia="Calibri" w:hAnsi="Calibri" w:cs="Calibri"/>
                <w:spacing w:val="-1"/>
                <w:sz w:val="20"/>
                <w:szCs w:val="20"/>
                <w:lang w:val="en-CA"/>
              </w:rPr>
              <w:t>N</w:t>
            </w:r>
            <w:r w:rsidR="00E21DDC" w:rsidRPr="0034179C">
              <w:rPr>
                <w:rFonts w:ascii="Calibri" w:eastAsia="Calibri" w:hAnsi="Calibri" w:cs="Calibri"/>
                <w:spacing w:val="-1"/>
                <w:sz w:val="20"/>
                <w:szCs w:val="20"/>
                <w:lang w:val="en-CA"/>
              </w:rPr>
              <w:t xml:space="preserve">umber of job postings that encourage candidacies among people from the </w:t>
            </w:r>
            <w:r w:rsidR="00E21DDC">
              <w:rPr>
                <w:rFonts w:ascii="Calibri" w:eastAsia="Calibri" w:hAnsi="Calibri" w:cs="Calibri"/>
                <w:spacing w:val="-1"/>
                <w:sz w:val="20"/>
                <w:szCs w:val="20"/>
              </w:rPr>
              <w:t>intended groups.</w:t>
            </w:r>
          </w:p>
          <w:p w14:paraId="229137E7" w14:textId="77777777" w:rsidR="00424D95" w:rsidRPr="00E21DDC" w:rsidRDefault="00424D95">
            <w:pPr>
              <w:pStyle w:val="TableParagraph"/>
              <w:ind w:left="102" w:right="429"/>
              <w:rPr>
                <w:rFonts w:ascii="Calibri" w:eastAsia="Calibri" w:hAnsi="Calibri" w:cs="Calibri"/>
                <w:sz w:val="20"/>
                <w:szCs w:val="20"/>
                <w:lang w:val="en-CA"/>
              </w:rPr>
            </w:pPr>
          </w:p>
        </w:tc>
        <w:tc>
          <w:tcPr>
            <w:tcW w:w="2535" w:type="dxa"/>
            <w:tcBorders>
              <w:top w:val="single" w:sz="5" w:space="0" w:color="000000"/>
              <w:left w:val="single" w:sz="5" w:space="0" w:color="000000"/>
              <w:bottom w:val="single" w:sz="5" w:space="0" w:color="000000"/>
              <w:right w:val="single" w:sz="5" w:space="0" w:color="000000"/>
            </w:tcBorders>
          </w:tcPr>
          <w:p w14:paraId="0D187ECB" w14:textId="77777777" w:rsidR="00424D95" w:rsidRPr="00462899" w:rsidRDefault="00462899">
            <w:pPr>
              <w:pStyle w:val="TableParagraph"/>
              <w:ind w:left="102" w:right="338"/>
              <w:rPr>
                <w:rFonts w:ascii="Calibri" w:eastAsia="Calibri" w:hAnsi="Calibri" w:cs="Calibri"/>
                <w:sz w:val="20"/>
                <w:szCs w:val="20"/>
                <w:lang w:val="en-CA"/>
              </w:rPr>
            </w:pPr>
            <w:r w:rsidRPr="00462899">
              <w:rPr>
                <w:rFonts w:ascii="Calibri"/>
                <w:sz w:val="20"/>
                <w:lang w:val="en-CA"/>
              </w:rPr>
              <w:t>All job postings since April 2016</w:t>
            </w:r>
          </w:p>
        </w:tc>
        <w:tc>
          <w:tcPr>
            <w:tcW w:w="1714" w:type="dxa"/>
            <w:tcBorders>
              <w:top w:val="single" w:sz="5" w:space="0" w:color="000000"/>
              <w:left w:val="single" w:sz="5" w:space="0" w:color="000000"/>
              <w:bottom w:val="single" w:sz="5" w:space="0" w:color="000000"/>
              <w:right w:val="single" w:sz="5" w:space="0" w:color="000000"/>
            </w:tcBorders>
          </w:tcPr>
          <w:p w14:paraId="53D61E6A"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r w:rsidR="00424D95" w14:paraId="5CF4B24A" w14:textId="77777777" w:rsidTr="006E7417">
        <w:trPr>
          <w:trHeight w:hRule="exact" w:val="3381"/>
        </w:trPr>
        <w:tc>
          <w:tcPr>
            <w:tcW w:w="1500" w:type="dxa"/>
            <w:tcBorders>
              <w:top w:val="nil"/>
              <w:left w:val="single" w:sz="5" w:space="0" w:color="000000"/>
              <w:bottom w:val="single" w:sz="5" w:space="0" w:color="000000"/>
              <w:right w:val="single" w:sz="5" w:space="0" w:color="000000"/>
            </w:tcBorders>
          </w:tcPr>
          <w:p w14:paraId="012C0837"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5B9B4E26" w14:textId="77777777" w:rsidR="00E21DDC" w:rsidRPr="0034179C" w:rsidRDefault="00E21DDC" w:rsidP="001E3E19">
            <w:pPr>
              <w:ind w:left="139"/>
              <w:rPr>
                <w:lang w:val="en-CA"/>
              </w:rPr>
            </w:pPr>
            <w:r w:rsidRPr="0034179C">
              <w:rPr>
                <w:rFonts w:ascii="Calibri" w:eastAsia="Calibri" w:hAnsi="Calibri" w:cs="Calibri"/>
                <w:spacing w:val="-1"/>
                <w:sz w:val="20"/>
                <w:szCs w:val="20"/>
                <w:lang w:val="en-CA"/>
              </w:rPr>
              <w:t xml:space="preserve">Diversify recruitment sources (agencies, </w:t>
            </w:r>
            <w:r>
              <w:rPr>
                <w:rFonts w:ascii="Calibri" w:eastAsia="Calibri" w:hAnsi="Calibri" w:cs="Calibri"/>
                <w:spacing w:val="-1"/>
                <w:sz w:val="20"/>
                <w:szCs w:val="20"/>
              </w:rPr>
              <w:t xml:space="preserve">classified ads, community organizations, educational institutions, job </w:t>
            </w:r>
            <w:proofErr w:type="spellStart"/>
            <w:r>
              <w:rPr>
                <w:rFonts w:ascii="Calibri" w:eastAsia="Calibri" w:hAnsi="Calibri" w:cs="Calibri"/>
                <w:spacing w:val="-1"/>
                <w:sz w:val="20"/>
                <w:szCs w:val="20"/>
              </w:rPr>
              <w:t>centres</w:t>
            </w:r>
            <w:proofErr w:type="spellEnd"/>
            <w:r>
              <w:rPr>
                <w:rFonts w:ascii="Calibri" w:eastAsia="Calibri" w:hAnsi="Calibri" w:cs="Calibri"/>
                <w:spacing w:val="-1"/>
                <w:sz w:val="20"/>
                <w:szCs w:val="20"/>
              </w:rPr>
              <w:t xml:space="preserve">, professional associations, etc.) in order to reach the </w:t>
            </w:r>
            <w:r w:rsidR="00502524">
              <w:rPr>
                <w:rFonts w:ascii="Calibri" w:eastAsia="Calibri" w:hAnsi="Calibri" w:cs="Calibri"/>
                <w:spacing w:val="-1"/>
                <w:sz w:val="20"/>
                <w:szCs w:val="20"/>
              </w:rPr>
              <w:t>targeted</w:t>
            </w:r>
            <w:r>
              <w:rPr>
                <w:rFonts w:ascii="Calibri" w:eastAsia="Calibri" w:hAnsi="Calibri" w:cs="Calibri"/>
                <w:spacing w:val="-1"/>
                <w:sz w:val="20"/>
                <w:szCs w:val="20"/>
              </w:rPr>
              <w:t xml:space="preserve"> groups.</w:t>
            </w:r>
          </w:p>
          <w:p w14:paraId="7011F98B" w14:textId="77777777" w:rsidR="00424D95" w:rsidRPr="00E21DDC" w:rsidRDefault="00424D95">
            <w:pPr>
              <w:pStyle w:val="TableParagraph"/>
              <w:ind w:left="102" w:right="236"/>
              <w:rPr>
                <w:rFonts w:ascii="Calibri" w:eastAsia="Calibri" w:hAnsi="Calibri" w:cs="Calibri"/>
                <w:sz w:val="20"/>
                <w:szCs w:val="20"/>
                <w:lang w:val="en-CA"/>
              </w:rPr>
            </w:pPr>
          </w:p>
        </w:tc>
        <w:tc>
          <w:tcPr>
            <w:tcW w:w="1440" w:type="dxa"/>
            <w:tcBorders>
              <w:top w:val="single" w:sz="5" w:space="0" w:color="000000"/>
              <w:left w:val="single" w:sz="5" w:space="0" w:color="000000"/>
              <w:bottom w:val="single" w:sz="5" w:space="0" w:color="000000"/>
              <w:right w:val="single" w:sz="5" w:space="0" w:color="000000"/>
            </w:tcBorders>
          </w:tcPr>
          <w:p w14:paraId="4469BA34" w14:textId="77777777" w:rsidR="00424D95" w:rsidRDefault="004D4900">
            <w:pPr>
              <w:pStyle w:val="TableParagraph"/>
              <w:ind w:left="301"/>
              <w:rPr>
                <w:rFonts w:ascii="Calibri" w:eastAsia="Calibri" w:hAnsi="Calibri" w:cs="Calibri"/>
                <w:sz w:val="20"/>
                <w:szCs w:val="20"/>
              </w:rPr>
            </w:pPr>
            <w:r>
              <w:rPr>
                <w:rFonts w:ascii="Calibri"/>
                <w:b/>
                <w:spacing w:val="-1"/>
                <w:sz w:val="20"/>
              </w:rPr>
              <w:t>K.</w:t>
            </w:r>
            <w:r>
              <w:rPr>
                <w:rFonts w:ascii="Calibri"/>
                <w:b/>
                <w:spacing w:val="-9"/>
                <w:sz w:val="20"/>
              </w:rPr>
              <w:t xml:space="preserve"> </w:t>
            </w:r>
            <w:proofErr w:type="spellStart"/>
            <w:r>
              <w:rPr>
                <w:rFonts w:ascii="Calibri"/>
                <w:b/>
                <w:spacing w:val="-1"/>
                <w:sz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1913ECBF" w14:textId="77777777" w:rsidR="00424D95" w:rsidRDefault="00DE482B">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6F5354A3" w14:textId="1B1E072B" w:rsidR="00E21DDC" w:rsidRPr="00E21DDC" w:rsidRDefault="001924FC">
            <w:pPr>
              <w:pStyle w:val="TableParagraph"/>
              <w:spacing w:before="176"/>
              <w:ind w:left="102" w:right="299"/>
              <w:rPr>
                <w:rFonts w:ascii="Calibri" w:eastAsia="Calibri" w:hAnsi="Calibri" w:cs="Calibri"/>
                <w:sz w:val="20"/>
                <w:szCs w:val="20"/>
                <w:lang w:val="en-CA"/>
              </w:rPr>
            </w:pPr>
            <w:r>
              <w:rPr>
                <w:rFonts w:ascii="Calibri" w:hAnsi="Calibri"/>
                <w:spacing w:val="-1"/>
                <w:sz w:val="20"/>
                <w:lang w:val="en-CA"/>
              </w:rPr>
              <w:t>N</w:t>
            </w:r>
            <w:r w:rsidR="00E21DDC" w:rsidRPr="00E21DDC">
              <w:rPr>
                <w:rFonts w:ascii="Calibri" w:hAnsi="Calibri"/>
                <w:spacing w:val="-1"/>
                <w:sz w:val="20"/>
                <w:lang w:val="en-CA"/>
              </w:rPr>
              <w:t>umber of recruitment sources used</w:t>
            </w:r>
          </w:p>
        </w:tc>
        <w:tc>
          <w:tcPr>
            <w:tcW w:w="2535" w:type="dxa"/>
            <w:tcBorders>
              <w:top w:val="single" w:sz="5" w:space="0" w:color="000000"/>
              <w:left w:val="single" w:sz="5" w:space="0" w:color="000000"/>
              <w:bottom w:val="single" w:sz="5" w:space="0" w:color="000000"/>
              <w:right w:val="single" w:sz="5" w:space="0" w:color="000000"/>
            </w:tcBorders>
          </w:tcPr>
          <w:p w14:paraId="6AE2E042" w14:textId="77777777" w:rsidR="00424D95" w:rsidRPr="007470FA" w:rsidRDefault="00E21DDC">
            <w:pPr>
              <w:pStyle w:val="ListParagraph"/>
              <w:numPr>
                <w:ilvl w:val="0"/>
                <w:numId w:val="8"/>
              </w:numPr>
              <w:tabs>
                <w:tab w:val="left" w:pos="208"/>
              </w:tabs>
              <w:spacing w:before="118"/>
              <w:ind w:firstLine="0"/>
              <w:rPr>
                <w:rFonts w:ascii="Calibri" w:hAnsi="Calibri"/>
                <w:spacing w:val="-2"/>
                <w:sz w:val="20"/>
                <w:lang w:val="en-CA"/>
              </w:rPr>
            </w:pPr>
            <w:r w:rsidRPr="007470FA">
              <w:rPr>
                <w:rFonts w:ascii="Calibri" w:hAnsi="Calibri"/>
                <w:spacing w:val="-2"/>
                <w:sz w:val="20"/>
                <w:lang w:val="en-CA"/>
              </w:rPr>
              <w:t>Schools</w:t>
            </w:r>
            <w:r w:rsidR="004D4900" w:rsidRPr="007470FA">
              <w:rPr>
                <w:rFonts w:ascii="Calibri" w:hAnsi="Calibri"/>
                <w:spacing w:val="-2"/>
                <w:sz w:val="20"/>
                <w:lang w:val="en-CA"/>
              </w:rPr>
              <w:t>, LinkedIn,</w:t>
            </w:r>
          </w:p>
          <w:p w14:paraId="1CC22550" w14:textId="77777777" w:rsidR="00424D95" w:rsidRPr="007470FA" w:rsidRDefault="004D4900">
            <w:pPr>
              <w:pStyle w:val="ListParagraph"/>
              <w:numPr>
                <w:ilvl w:val="0"/>
                <w:numId w:val="8"/>
              </w:numPr>
              <w:tabs>
                <w:tab w:val="left" w:pos="208"/>
              </w:tabs>
              <w:spacing w:before="120"/>
              <w:ind w:left="207" w:hanging="105"/>
              <w:rPr>
                <w:rFonts w:ascii="Calibri" w:hAnsi="Calibri"/>
                <w:spacing w:val="-2"/>
                <w:sz w:val="20"/>
                <w:lang w:val="en-CA"/>
              </w:rPr>
            </w:pPr>
            <w:r w:rsidRPr="007470FA">
              <w:rPr>
                <w:rFonts w:ascii="Calibri" w:hAnsi="Calibri"/>
                <w:spacing w:val="-2"/>
                <w:sz w:val="20"/>
                <w:lang w:val="en-CA"/>
              </w:rPr>
              <w:t>Santé Montréal,</w:t>
            </w:r>
          </w:p>
          <w:p w14:paraId="5F1E1FBD" w14:textId="77777777" w:rsidR="00424D95" w:rsidRPr="007470FA" w:rsidRDefault="004D4900" w:rsidP="006E7417">
            <w:pPr>
              <w:pStyle w:val="ListParagraph"/>
              <w:numPr>
                <w:ilvl w:val="0"/>
                <w:numId w:val="8"/>
              </w:numPr>
              <w:tabs>
                <w:tab w:val="left" w:pos="208"/>
              </w:tabs>
              <w:spacing w:before="120"/>
              <w:ind w:left="179" w:right="149" w:hanging="77"/>
              <w:rPr>
                <w:rFonts w:ascii="Calibri" w:hAnsi="Calibri"/>
                <w:spacing w:val="-2"/>
                <w:sz w:val="20"/>
                <w:lang w:val="en-CA"/>
              </w:rPr>
            </w:pPr>
            <w:r w:rsidRPr="007470FA">
              <w:rPr>
                <w:rFonts w:ascii="Calibri" w:hAnsi="Calibri"/>
                <w:spacing w:val="-2"/>
                <w:sz w:val="20"/>
                <w:lang w:val="en-CA"/>
              </w:rPr>
              <w:t xml:space="preserve">Facebook, </w:t>
            </w:r>
            <w:r w:rsidR="00E21DDC" w:rsidRPr="007470FA">
              <w:rPr>
                <w:rFonts w:ascii="Calibri" w:hAnsi="Calibri"/>
                <w:spacing w:val="-2"/>
                <w:sz w:val="20"/>
                <w:lang w:val="en-CA"/>
              </w:rPr>
              <w:t>MUHC site</w:t>
            </w:r>
            <w:r w:rsidRPr="007470FA">
              <w:rPr>
                <w:rFonts w:ascii="Calibri" w:hAnsi="Calibri"/>
                <w:spacing w:val="-2"/>
                <w:sz w:val="20"/>
                <w:lang w:val="en-CA"/>
              </w:rPr>
              <w:t xml:space="preserve">, </w:t>
            </w:r>
            <w:r w:rsidR="003A5CE0" w:rsidRPr="007470FA">
              <w:rPr>
                <w:rFonts w:ascii="Calibri" w:hAnsi="Calibri"/>
                <w:spacing w:val="-2"/>
                <w:sz w:val="20"/>
                <w:lang w:val="en-CA"/>
              </w:rPr>
              <w:t>p</w:t>
            </w:r>
            <w:r w:rsidR="00E21DDC" w:rsidRPr="007470FA">
              <w:rPr>
                <w:rFonts w:ascii="Calibri" w:hAnsi="Calibri"/>
                <w:spacing w:val="-2"/>
                <w:sz w:val="20"/>
                <w:lang w:val="en-CA"/>
              </w:rPr>
              <w:t>rofessional orders</w:t>
            </w:r>
            <w:r w:rsidRPr="007470FA">
              <w:rPr>
                <w:rFonts w:ascii="Calibri" w:hAnsi="Calibri"/>
                <w:spacing w:val="-2"/>
                <w:sz w:val="20"/>
                <w:lang w:val="en-CA"/>
              </w:rPr>
              <w:t xml:space="preserve">, Indeed, Workopolis, </w:t>
            </w:r>
            <w:r w:rsidR="003A5CE0" w:rsidRPr="007470FA">
              <w:rPr>
                <w:rFonts w:ascii="Calibri" w:hAnsi="Calibri"/>
                <w:spacing w:val="-2"/>
                <w:sz w:val="20"/>
                <w:lang w:val="en-CA"/>
              </w:rPr>
              <w:t>w</w:t>
            </w:r>
            <w:r w:rsidR="00E21DDC" w:rsidRPr="007470FA">
              <w:rPr>
                <w:rFonts w:ascii="Calibri" w:hAnsi="Calibri"/>
                <w:spacing w:val="-2"/>
                <w:sz w:val="20"/>
                <w:lang w:val="en-CA"/>
              </w:rPr>
              <w:t>ord of mouth</w:t>
            </w:r>
          </w:p>
          <w:p w14:paraId="21B47FE9" w14:textId="77777777" w:rsidR="00833A47" w:rsidRPr="007470FA" w:rsidRDefault="00833A47" w:rsidP="00833A47">
            <w:pPr>
              <w:rPr>
                <w:rFonts w:ascii="Calibri" w:hAnsi="Calibri"/>
                <w:spacing w:val="-2"/>
                <w:sz w:val="20"/>
                <w:lang w:val="en-CA"/>
              </w:rPr>
            </w:pPr>
          </w:p>
          <w:p w14:paraId="249BD6DA" w14:textId="619F2A25" w:rsidR="00833A47" w:rsidRPr="007470FA" w:rsidRDefault="00402EB6" w:rsidP="007470FA">
            <w:pPr>
              <w:pStyle w:val="ListParagraph"/>
              <w:numPr>
                <w:ilvl w:val="0"/>
                <w:numId w:val="8"/>
              </w:numPr>
              <w:ind w:left="179" w:hanging="183"/>
              <w:rPr>
                <w:rFonts w:ascii="Calibri" w:hAnsi="Calibri"/>
                <w:spacing w:val="-2"/>
                <w:sz w:val="20"/>
                <w:lang w:val="en-CA"/>
              </w:rPr>
            </w:pPr>
            <w:r w:rsidRPr="007470FA">
              <w:rPr>
                <w:rFonts w:ascii="Calibri" w:hAnsi="Calibri"/>
                <w:spacing w:val="-2"/>
                <w:sz w:val="20"/>
                <w:lang w:val="en-CA"/>
              </w:rPr>
              <w:t>Initiate c</w:t>
            </w:r>
            <w:r w:rsidR="00833A47" w:rsidRPr="007470FA">
              <w:rPr>
                <w:rFonts w:ascii="Calibri" w:hAnsi="Calibri"/>
                <w:spacing w:val="-2"/>
                <w:sz w:val="20"/>
                <w:lang w:val="en-CA"/>
              </w:rPr>
              <w:t xml:space="preserve">ontact with organizations </w:t>
            </w:r>
            <w:r w:rsidRPr="007470FA">
              <w:rPr>
                <w:rFonts w:ascii="Calibri" w:hAnsi="Calibri"/>
                <w:spacing w:val="-2"/>
                <w:sz w:val="20"/>
                <w:lang w:val="en-CA"/>
              </w:rPr>
              <w:t xml:space="preserve">which specialize in developing employability </w:t>
            </w:r>
            <w:r w:rsidR="004E2B6A" w:rsidRPr="007470FA">
              <w:rPr>
                <w:rFonts w:ascii="Calibri" w:hAnsi="Calibri"/>
                <w:spacing w:val="-2"/>
                <w:sz w:val="20"/>
                <w:lang w:val="en-CA"/>
              </w:rPr>
              <w:t>skills of</w:t>
            </w:r>
            <w:r w:rsidRPr="007470FA">
              <w:rPr>
                <w:rFonts w:ascii="Calibri" w:hAnsi="Calibri"/>
                <w:spacing w:val="-2"/>
                <w:sz w:val="20"/>
                <w:lang w:val="en-CA"/>
              </w:rPr>
              <w:t xml:space="preserve"> members of targeted groups. </w:t>
            </w:r>
          </w:p>
          <w:p w14:paraId="098E2E6F" w14:textId="77777777" w:rsidR="00424D95" w:rsidRPr="007470FA" w:rsidRDefault="00424D95" w:rsidP="00833A47">
            <w:pPr>
              <w:pStyle w:val="ListParagraph"/>
              <w:tabs>
                <w:tab w:val="left" w:pos="208"/>
              </w:tabs>
              <w:spacing w:before="120"/>
              <w:ind w:left="102" w:right="181"/>
              <w:rPr>
                <w:rFonts w:ascii="Calibri" w:hAnsi="Calibri"/>
                <w:spacing w:val="-2"/>
                <w:sz w:val="20"/>
                <w:lang w:val="en-CA"/>
              </w:rPr>
            </w:pPr>
          </w:p>
        </w:tc>
        <w:tc>
          <w:tcPr>
            <w:tcW w:w="1714" w:type="dxa"/>
            <w:tcBorders>
              <w:top w:val="single" w:sz="5" w:space="0" w:color="000000"/>
              <w:left w:val="single" w:sz="5" w:space="0" w:color="000000"/>
              <w:bottom w:val="single" w:sz="5" w:space="0" w:color="000000"/>
              <w:right w:val="single" w:sz="5" w:space="0" w:color="000000"/>
            </w:tcBorders>
          </w:tcPr>
          <w:p w14:paraId="799179A5" w14:textId="77777777" w:rsidR="00424D95" w:rsidRPr="007470FA" w:rsidRDefault="00DE482B">
            <w:pPr>
              <w:pStyle w:val="TableParagraph"/>
              <w:ind w:left="421"/>
              <w:rPr>
                <w:rFonts w:ascii="Calibri" w:eastAsia="Calibri" w:hAnsi="Calibri" w:cs="Calibri"/>
                <w:sz w:val="20"/>
                <w:szCs w:val="20"/>
              </w:rPr>
            </w:pPr>
            <w:r w:rsidRPr="007470FA">
              <w:rPr>
                <w:rFonts w:ascii="Calibri"/>
                <w:sz w:val="20"/>
                <w:szCs w:val="20"/>
              </w:rPr>
              <w:t>Ongoing</w:t>
            </w:r>
          </w:p>
        </w:tc>
      </w:tr>
    </w:tbl>
    <w:p w14:paraId="3268AAC2" w14:textId="77777777" w:rsidR="00424D95" w:rsidRDefault="00424D95">
      <w:pPr>
        <w:rPr>
          <w:rFonts w:ascii="Times New Roman" w:eastAsia="Times New Roman" w:hAnsi="Times New Roman" w:cs="Times New Roman"/>
          <w:sz w:val="7"/>
          <w:szCs w:val="7"/>
        </w:rPr>
      </w:pPr>
    </w:p>
    <w:tbl>
      <w:tblPr>
        <w:tblW w:w="0" w:type="auto"/>
        <w:tblInd w:w="257" w:type="dxa"/>
        <w:tblLayout w:type="fixed"/>
        <w:tblCellMar>
          <w:left w:w="0" w:type="dxa"/>
          <w:right w:w="0" w:type="dxa"/>
        </w:tblCellMar>
        <w:tblLook w:val="01E0" w:firstRow="1" w:lastRow="1" w:firstColumn="1" w:lastColumn="1" w:noHBand="0" w:noVBand="0"/>
      </w:tblPr>
      <w:tblGrid>
        <w:gridCol w:w="1500"/>
        <w:gridCol w:w="3401"/>
        <w:gridCol w:w="1440"/>
        <w:gridCol w:w="1167"/>
        <w:gridCol w:w="2232"/>
        <w:gridCol w:w="2535"/>
        <w:gridCol w:w="1714"/>
      </w:tblGrid>
      <w:tr w:rsidR="00424D95" w14:paraId="32E0760F" w14:textId="77777777" w:rsidTr="003A5CE0">
        <w:trPr>
          <w:trHeight w:hRule="exact" w:val="630"/>
        </w:trPr>
        <w:tc>
          <w:tcPr>
            <w:tcW w:w="1500" w:type="dxa"/>
            <w:tcBorders>
              <w:top w:val="single" w:sz="5" w:space="0" w:color="000000"/>
              <w:left w:val="single" w:sz="5" w:space="0" w:color="000000"/>
              <w:bottom w:val="single" w:sz="5" w:space="0" w:color="000000"/>
              <w:right w:val="single" w:sz="5" w:space="0" w:color="000000"/>
            </w:tcBorders>
            <w:shd w:val="clear" w:color="auto" w:fill="BEBEBE"/>
          </w:tcPr>
          <w:p w14:paraId="746BA133" w14:textId="77777777" w:rsidR="00424D95" w:rsidRDefault="00424D95">
            <w:pPr>
              <w:pStyle w:val="TableParagraph"/>
              <w:spacing w:before="10"/>
              <w:rPr>
                <w:rFonts w:ascii="Times New Roman" w:eastAsia="Times New Roman" w:hAnsi="Times New Roman" w:cs="Times New Roman"/>
                <w:sz w:val="15"/>
                <w:szCs w:val="15"/>
              </w:rPr>
            </w:pPr>
          </w:p>
          <w:p w14:paraId="601421BA" w14:textId="77777777" w:rsidR="00424D95" w:rsidRDefault="00F73317">
            <w:pPr>
              <w:pStyle w:val="TableParagraph"/>
              <w:ind w:left="299"/>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7F5ED4AD" w14:textId="77777777" w:rsidR="00424D95" w:rsidRDefault="00424D95">
            <w:pPr>
              <w:pStyle w:val="TableParagraph"/>
              <w:spacing w:before="10"/>
              <w:rPr>
                <w:rFonts w:ascii="Times New Roman" w:eastAsia="Times New Roman" w:hAnsi="Times New Roman" w:cs="Times New Roman"/>
                <w:sz w:val="15"/>
                <w:szCs w:val="15"/>
              </w:rPr>
            </w:pPr>
          </w:p>
          <w:p w14:paraId="7411F791" w14:textId="77777777" w:rsidR="00424D95" w:rsidRDefault="00F73317">
            <w:pPr>
              <w:pStyle w:val="TableParagraph"/>
              <w:ind w:left="102"/>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7053664A" w14:textId="77777777" w:rsidR="00424D95" w:rsidRDefault="00424D95">
            <w:pPr>
              <w:pStyle w:val="TableParagraph"/>
              <w:spacing w:before="10"/>
              <w:rPr>
                <w:rFonts w:ascii="Times New Roman" w:eastAsia="Times New Roman" w:hAnsi="Times New Roman" w:cs="Times New Roman"/>
                <w:sz w:val="15"/>
                <w:szCs w:val="15"/>
              </w:rPr>
            </w:pPr>
          </w:p>
          <w:p w14:paraId="4A882562" w14:textId="77777777" w:rsidR="00424D95" w:rsidRDefault="003A5CE0">
            <w:pPr>
              <w:pStyle w:val="TableParagraph"/>
              <w:ind w:left="193"/>
              <w:rPr>
                <w:rFonts w:ascii="Calibri" w:eastAsia="Calibri" w:hAnsi="Calibri" w:cs="Calibri"/>
                <w:sz w:val="20"/>
                <w:szCs w:val="20"/>
              </w:rPr>
            </w:pPr>
            <w:r w:rsidRPr="00BE74CF">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640F0E38" w14:textId="77777777" w:rsidR="00424D95" w:rsidRDefault="00424D95">
            <w:pPr>
              <w:pStyle w:val="TableParagraph"/>
              <w:spacing w:before="10"/>
              <w:rPr>
                <w:rFonts w:ascii="Times New Roman" w:eastAsia="Times New Roman" w:hAnsi="Times New Roman" w:cs="Times New Roman"/>
                <w:sz w:val="15"/>
                <w:szCs w:val="15"/>
              </w:rPr>
            </w:pPr>
          </w:p>
          <w:p w14:paraId="30A17095" w14:textId="77777777" w:rsidR="00424D95" w:rsidRDefault="00F73317">
            <w:pPr>
              <w:pStyle w:val="TableParagraph"/>
              <w:ind w:left="130"/>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3C68CFBB" w14:textId="77777777" w:rsidR="00424D95" w:rsidRDefault="00424D95">
            <w:pPr>
              <w:pStyle w:val="TableParagraph"/>
              <w:spacing w:before="10"/>
              <w:rPr>
                <w:rFonts w:ascii="Times New Roman" w:eastAsia="Times New Roman" w:hAnsi="Times New Roman" w:cs="Times New Roman"/>
                <w:sz w:val="15"/>
                <w:szCs w:val="15"/>
              </w:rPr>
            </w:pPr>
          </w:p>
          <w:p w14:paraId="1BF61D57"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4BD0555E" w14:textId="724B489D" w:rsidR="00424D95" w:rsidRDefault="006E7417">
            <w:pPr>
              <w:pStyle w:val="TableParagraph"/>
              <w:ind w:left="784" w:right="781" w:firstLine="98"/>
              <w:rPr>
                <w:rFonts w:ascii="Calibri" w:eastAsia="Calibri" w:hAnsi="Calibri" w:cs="Calibri"/>
                <w:sz w:val="20"/>
                <w:szCs w:val="20"/>
              </w:rPr>
            </w:pPr>
            <w:r>
              <w:rPr>
                <w:rFonts w:ascii="Calibri" w:hAnsi="Calibri"/>
                <w:b/>
                <w:spacing w:val="-1"/>
                <w:sz w:val="20"/>
              </w:rPr>
              <w:t xml:space="preserve">  </w:t>
            </w:r>
            <w:r w:rsidR="00851C11">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1267CAEC" w14:textId="4EC8394E" w:rsidR="00424D95" w:rsidRDefault="006E7417">
            <w:pPr>
              <w:pStyle w:val="TableParagraph"/>
              <w:ind w:left="373" w:right="371" w:firstLine="112"/>
              <w:rPr>
                <w:rFonts w:ascii="Calibri" w:eastAsia="Calibri" w:hAnsi="Calibri" w:cs="Calibri"/>
                <w:sz w:val="20"/>
                <w:szCs w:val="20"/>
              </w:rPr>
            </w:pPr>
            <w:r>
              <w:rPr>
                <w:rFonts w:ascii="Calibri"/>
                <w:b/>
                <w:spacing w:val="-1"/>
                <w:sz w:val="20"/>
              </w:rPr>
              <w:t xml:space="preserve">  </w:t>
            </w:r>
            <w:r w:rsidR="00851C11">
              <w:rPr>
                <w:rFonts w:ascii="Calibri"/>
                <w:b/>
                <w:spacing w:val="-1"/>
                <w:sz w:val="20"/>
              </w:rPr>
              <w:t>Goals 2017 - 2018</w:t>
            </w:r>
          </w:p>
        </w:tc>
      </w:tr>
      <w:tr w:rsidR="00424D95" w14:paraId="3F7296CE" w14:textId="77777777" w:rsidTr="001E3E19">
        <w:trPr>
          <w:trHeight w:hRule="exact" w:val="1620"/>
        </w:trPr>
        <w:tc>
          <w:tcPr>
            <w:tcW w:w="1500" w:type="dxa"/>
            <w:tcBorders>
              <w:top w:val="nil"/>
              <w:left w:val="single" w:sz="5" w:space="0" w:color="000000"/>
              <w:bottom w:val="nil"/>
              <w:right w:val="single" w:sz="5" w:space="0" w:color="000000"/>
            </w:tcBorders>
          </w:tcPr>
          <w:p w14:paraId="7E91001B"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1BBE0439" w14:textId="77777777" w:rsidR="00424D95" w:rsidRPr="00137A75" w:rsidRDefault="00137A75" w:rsidP="001E3E19">
            <w:pPr>
              <w:pStyle w:val="TableParagraph"/>
              <w:spacing w:before="79"/>
              <w:ind w:left="139" w:right="250"/>
              <w:rPr>
                <w:rFonts w:ascii="Calibri" w:eastAsia="Calibri" w:hAnsi="Calibri" w:cs="Calibri"/>
                <w:sz w:val="20"/>
                <w:szCs w:val="20"/>
                <w:lang w:val="en-CA"/>
              </w:rPr>
            </w:pPr>
            <w:r w:rsidRPr="00137A75">
              <w:rPr>
                <w:rFonts w:ascii="Calibri" w:eastAsia="Calibri" w:hAnsi="Calibri" w:cs="Calibri"/>
                <w:sz w:val="20"/>
                <w:szCs w:val="20"/>
                <w:lang w:val="en-CA"/>
              </w:rPr>
              <w:t xml:space="preserve">Establish new partnerships with organizations whose mandates specifically include supporting </w:t>
            </w:r>
            <w:r>
              <w:rPr>
                <w:rFonts w:ascii="Calibri" w:eastAsia="Calibri" w:hAnsi="Calibri" w:cs="Calibri"/>
                <w:sz w:val="20"/>
                <w:szCs w:val="20"/>
                <w:lang w:val="en-CA"/>
              </w:rPr>
              <w:t xml:space="preserve">the integration of persons living with a physical </w:t>
            </w:r>
            <w:r w:rsidR="003A5CE0">
              <w:rPr>
                <w:rFonts w:ascii="Calibri" w:eastAsia="Calibri" w:hAnsi="Calibri" w:cs="Calibri"/>
                <w:sz w:val="20"/>
                <w:szCs w:val="20"/>
                <w:lang w:val="en-CA"/>
              </w:rPr>
              <w:t>disability</w:t>
            </w:r>
            <w:r>
              <w:rPr>
                <w:rFonts w:ascii="Calibri" w:eastAsia="Calibri" w:hAnsi="Calibri" w:cs="Calibri"/>
                <w:sz w:val="20"/>
                <w:szCs w:val="20"/>
                <w:lang w:val="en-CA"/>
              </w:rPr>
              <w:t xml:space="preserve"> into a work environment.</w:t>
            </w:r>
          </w:p>
        </w:tc>
        <w:tc>
          <w:tcPr>
            <w:tcW w:w="1440" w:type="dxa"/>
            <w:tcBorders>
              <w:top w:val="single" w:sz="5" w:space="0" w:color="000000"/>
              <w:left w:val="single" w:sz="5" w:space="0" w:color="000000"/>
              <w:bottom w:val="single" w:sz="5" w:space="0" w:color="000000"/>
              <w:right w:val="single" w:sz="5" w:space="0" w:color="000000"/>
            </w:tcBorders>
          </w:tcPr>
          <w:p w14:paraId="258F0D79" w14:textId="77777777" w:rsidR="00424D95" w:rsidRPr="0036745F" w:rsidRDefault="00137A75" w:rsidP="001E3E19">
            <w:pPr>
              <w:pStyle w:val="TableParagraph"/>
              <w:spacing w:before="164"/>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7C04A475" w14:textId="77777777" w:rsidR="00424D95" w:rsidRDefault="00137A75" w:rsidP="001E3E19">
            <w:pPr>
              <w:pStyle w:val="TableParagraph"/>
              <w:spacing w:before="164"/>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592623F9" w14:textId="77777777" w:rsidR="00424D95" w:rsidRPr="00137A75" w:rsidRDefault="00137A75" w:rsidP="001E3E19">
            <w:pPr>
              <w:pStyle w:val="TableParagraph"/>
              <w:ind w:left="102" w:right="177"/>
              <w:rPr>
                <w:rFonts w:ascii="Calibri" w:eastAsia="Calibri" w:hAnsi="Calibri" w:cs="Calibri"/>
                <w:sz w:val="20"/>
                <w:szCs w:val="20"/>
                <w:lang w:val="en-CA"/>
              </w:rPr>
            </w:pPr>
            <w:r>
              <w:rPr>
                <w:rFonts w:ascii="Calibri" w:eastAsia="Calibri" w:hAnsi="Calibri" w:cs="Calibri"/>
                <w:sz w:val="20"/>
                <w:szCs w:val="20"/>
                <w:lang w:val="en-CA"/>
              </w:rPr>
              <w:t>Number of partnerships and number of job postings</w:t>
            </w:r>
          </w:p>
        </w:tc>
        <w:tc>
          <w:tcPr>
            <w:tcW w:w="2535" w:type="dxa"/>
            <w:tcBorders>
              <w:top w:val="single" w:sz="5" w:space="0" w:color="000000"/>
              <w:left w:val="single" w:sz="5" w:space="0" w:color="000000"/>
              <w:bottom w:val="single" w:sz="5" w:space="0" w:color="000000"/>
              <w:right w:val="single" w:sz="5" w:space="0" w:color="000000"/>
            </w:tcBorders>
          </w:tcPr>
          <w:p w14:paraId="273EF0E2" w14:textId="77777777" w:rsidR="00424D95" w:rsidRPr="00137A75" w:rsidRDefault="00424D95" w:rsidP="001E3E19">
            <w:pPr>
              <w:rPr>
                <w:lang w:val="en-CA"/>
              </w:rPr>
            </w:pPr>
          </w:p>
        </w:tc>
        <w:tc>
          <w:tcPr>
            <w:tcW w:w="1714" w:type="dxa"/>
            <w:tcBorders>
              <w:top w:val="single" w:sz="5" w:space="0" w:color="000000"/>
              <w:left w:val="single" w:sz="5" w:space="0" w:color="000000"/>
              <w:bottom w:val="single" w:sz="5" w:space="0" w:color="000000"/>
              <w:right w:val="single" w:sz="5" w:space="0" w:color="000000"/>
            </w:tcBorders>
          </w:tcPr>
          <w:p w14:paraId="34ABD762" w14:textId="77777777" w:rsidR="00424D95" w:rsidRDefault="00137A75" w:rsidP="001E3E19">
            <w:pPr>
              <w:pStyle w:val="TableParagraph"/>
              <w:ind w:left="421"/>
              <w:rPr>
                <w:rFonts w:ascii="Calibri" w:eastAsia="Calibri" w:hAnsi="Calibri" w:cs="Calibri"/>
                <w:sz w:val="20"/>
                <w:szCs w:val="20"/>
              </w:rPr>
            </w:pPr>
            <w:r w:rsidRPr="00DE482B">
              <w:rPr>
                <w:rFonts w:ascii="Calibri"/>
                <w:sz w:val="20"/>
                <w:szCs w:val="20"/>
              </w:rPr>
              <w:t>Ongoing</w:t>
            </w:r>
          </w:p>
        </w:tc>
      </w:tr>
      <w:tr w:rsidR="00424D95" w14:paraId="5A22446E" w14:textId="77777777">
        <w:trPr>
          <w:trHeight w:hRule="exact" w:val="1431"/>
        </w:trPr>
        <w:tc>
          <w:tcPr>
            <w:tcW w:w="1500" w:type="dxa"/>
            <w:tcBorders>
              <w:top w:val="nil"/>
              <w:left w:val="single" w:sz="5" w:space="0" w:color="000000"/>
              <w:bottom w:val="nil"/>
              <w:right w:val="single" w:sz="5" w:space="0" w:color="000000"/>
            </w:tcBorders>
          </w:tcPr>
          <w:p w14:paraId="2A102C43"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497ECE7F" w14:textId="5CAAB92B" w:rsidR="00424D95" w:rsidRPr="00137A75" w:rsidRDefault="00137A75" w:rsidP="00402EB6">
            <w:pPr>
              <w:pStyle w:val="TableParagraph"/>
              <w:spacing w:before="79"/>
              <w:ind w:left="102" w:right="141"/>
              <w:rPr>
                <w:rFonts w:ascii="Calibri" w:eastAsia="Calibri" w:hAnsi="Calibri" w:cs="Calibri"/>
                <w:sz w:val="20"/>
                <w:szCs w:val="20"/>
                <w:lang w:val="en-CA"/>
              </w:rPr>
            </w:pPr>
            <w:r>
              <w:rPr>
                <w:rFonts w:ascii="Calibri" w:eastAsia="Calibri" w:hAnsi="Calibri" w:cs="Calibri"/>
                <w:sz w:val="20"/>
                <w:szCs w:val="20"/>
                <w:lang w:val="en-CA"/>
              </w:rPr>
              <w:t xml:space="preserve">Specify in job postings that workplace adaptations can be put in place in order to meet the needs of </w:t>
            </w:r>
            <w:r w:rsidR="00402EB6">
              <w:rPr>
                <w:rFonts w:ascii="Calibri" w:eastAsia="Calibri" w:hAnsi="Calibri" w:cs="Calibri"/>
                <w:sz w:val="20"/>
                <w:szCs w:val="20"/>
                <w:lang w:val="en-CA"/>
              </w:rPr>
              <w:t xml:space="preserve">persons living with disabilities. </w:t>
            </w:r>
            <w:r>
              <w:rPr>
                <w:rFonts w:ascii="Calibri" w:eastAsia="Calibri" w:hAnsi="Calibri" w:cs="Calibri"/>
                <w:sz w:val="20"/>
                <w:szCs w:val="20"/>
                <w:lang w:val="en-CA"/>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485B9CA5" w14:textId="77777777" w:rsidR="00424D95" w:rsidRPr="0036745F" w:rsidRDefault="00137A75">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18212870" w14:textId="77777777" w:rsidR="00424D95" w:rsidRDefault="00137A75">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4B191911" w14:textId="77777777" w:rsidR="00424D95" w:rsidRPr="00137A75" w:rsidRDefault="00ED3C02" w:rsidP="00ED3C02">
            <w:pPr>
              <w:pStyle w:val="TableParagraph"/>
              <w:spacing w:before="173"/>
              <w:ind w:left="102" w:right="416"/>
              <w:rPr>
                <w:rFonts w:ascii="Calibri" w:eastAsia="Calibri" w:hAnsi="Calibri" w:cs="Calibri"/>
                <w:sz w:val="20"/>
                <w:szCs w:val="20"/>
                <w:lang w:val="en-CA"/>
              </w:rPr>
            </w:pPr>
            <w:r>
              <w:rPr>
                <w:rFonts w:ascii="Calibri" w:eastAsia="Calibri" w:hAnsi="Calibri" w:cs="Calibri"/>
                <w:sz w:val="20"/>
                <w:szCs w:val="20"/>
                <w:lang w:val="en-CA"/>
              </w:rPr>
              <w:t>Number of job postings that specify workplace adaptations</w:t>
            </w:r>
          </w:p>
        </w:tc>
        <w:tc>
          <w:tcPr>
            <w:tcW w:w="2535" w:type="dxa"/>
            <w:tcBorders>
              <w:top w:val="single" w:sz="5" w:space="0" w:color="000000"/>
              <w:left w:val="single" w:sz="5" w:space="0" w:color="000000"/>
              <w:bottom w:val="single" w:sz="5" w:space="0" w:color="000000"/>
              <w:right w:val="single" w:sz="5" w:space="0" w:color="000000"/>
            </w:tcBorders>
          </w:tcPr>
          <w:p w14:paraId="609F3B58" w14:textId="77777777" w:rsidR="00424D95" w:rsidRPr="00137A75" w:rsidRDefault="00137A75">
            <w:pPr>
              <w:pStyle w:val="TableParagraph"/>
              <w:spacing w:before="6"/>
              <w:rPr>
                <w:rFonts w:ascii="Times New Roman" w:eastAsia="Times New Roman" w:hAnsi="Times New Roman" w:cs="Times New Roman"/>
                <w:sz w:val="25"/>
                <w:szCs w:val="25"/>
                <w:lang w:val="en-CA"/>
              </w:rPr>
            </w:pPr>
            <w:r w:rsidRPr="00462899">
              <w:rPr>
                <w:rFonts w:ascii="Calibri"/>
                <w:sz w:val="20"/>
                <w:lang w:val="en-CA"/>
              </w:rPr>
              <w:t>All job postings since April 2016</w:t>
            </w:r>
          </w:p>
          <w:p w14:paraId="57B488FE" w14:textId="77777777" w:rsidR="00424D95" w:rsidRPr="00137A75" w:rsidRDefault="00424D95">
            <w:pPr>
              <w:pStyle w:val="TableParagraph"/>
              <w:ind w:left="102" w:right="278"/>
              <w:rPr>
                <w:rFonts w:ascii="Calibri" w:eastAsia="Calibri" w:hAnsi="Calibri" w:cs="Calibri"/>
                <w:sz w:val="20"/>
                <w:szCs w:val="20"/>
                <w:lang w:val="en-CA"/>
              </w:rPr>
            </w:pPr>
          </w:p>
        </w:tc>
        <w:tc>
          <w:tcPr>
            <w:tcW w:w="1714" w:type="dxa"/>
            <w:tcBorders>
              <w:top w:val="single" w:sz="5" w:space="0" w:color="000000"/>
              <w:left w:val="single" w:sz="5" w:space="0" w:color="000000"/>
              <w:bottom w:val="single" w:sz="5" w:space="0" w:color="000000"/>
              <w:right w:val="single" w:sz="5" w:space="0" w:color="000000"/>
            </w:tcBorders>
          </w:tcPr>
          <w:p w14:paraId="585BF065"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r w:rsidR="00424D95" w14:paraId="6C09D14B" w14:textId="77777777">
        <w:trPr>
          <w:trHeight w:hRule="exact" w:val="862"/>
        </w:trPr>
        <w:tc>
          <w:tcPr>
            <w:tcW w:w="1500" w:type="dxa"/>
            <w:tcBorders>
              <w:top w:val="nil"/>
              <w:left w:val="single" w:sz="5" w:space="0" w:color="000000"/>
              <w:bottom w:val="nil"/>
              <w:right w:val="single" w:sz="5" w:space="0" w:color="000000"/>
            </w:tcBorders>
          </w:tcPr>
          <w:p w14:paraId="6FA825D2"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20BFDEC7" w14:textId="13B92755" w:rsidR="00424D95" w:rsidRPr="00137A75" w:rsidRDefault="00137A75" w:rsidP="004E7D47">
            <w:pPr>
              <w:pStyle w:val="TableParagraph"/>
              <w:spacing w:before="101"/>
              <w:ind w:left="102" w:right="288"/>
              <w:rPr>
                <w:rFonts w:ascii="Calibri" w:eastAsia="Calibri" w:hAnsi="Calibri" w:cs="Calibri"/>
                <w:sz w:val="20"/>
                <w:szCs w:val="20"/>
                <w:lang w:val="en-CA"/>
              </w:rPr>
            </w:pPr>
            <w:r w:rsidRPr="00B12235">
              <w:rPr>
                <w:rFonts w:ascii="Calibri" w:eastAsia="Calibri" w:hAnsi="Calibri" w:cs="Calibri"/>
                <w:sz w:val="20"/>
                <w:szCs w:val="20"/>
                <w:lang w:val="en-CA"/>
              </w:rPr>
              <w:t xml:space="preserve">Adapt </w:t>
            </w:r>
            <w:r w:rsidR="00ED3C02" w:rsidRPr="00B12235">
              <w:rPr>
                <w:rFonts w:ascii="Calibri" w:eastAsia="Calibri" w:hAnsi="Calibri" w:cs="Calibri"/>
                <w:sz w:val="20"/>
                <w:szCs w:val="20"/>
                <w:lang w:val="en-CA"/>
              </w:rPr>
              <w:t>assessment tools for</w:t>
            </w:r>
            <w:r w:rsidR="00ED3C02">
              <w:rPr>
                <w:rFonts w:ascii="Calibri" w:eastAsia="Calibri" w:hAnsi="Calibri" w:cs="Calibri"/>
                <w:sz w:val="20"/>
                <w:szCs w:val="20"/>
                <w:lang w:val="en-CA"/>
              </w:rPr>
              <w:t xml:space="preserve"> </w:t>
            </w:r>
            <w:r w:rsidR="004E7D47">
              <w:rPr>
                <w:rFonts w:ascii="Calibri" w:eastAsia="Calibri" w:hAnsi="Calibri" w:cs="Calibri"/>
                <w:sz w:val="20"/>
                <w:szCs w:val="20"/>
                <w:lang w:val="en-CA"/>
              </w:rPr>
              <w:t>persons with disabilities or handicaps</w:t>
            </w:r>
          </w:p>
        </w:tc>
        <w:tc>
          <w:tcPr>
            <w:tcW w:w="1440" w:type="dxa"/>
            <w:tcBorders>
              <w:top w:val="single" w:sz="5" w:space="0" w:color="000000"/>
              <w:left w:val="single" w:sz="5" w:space="0" w:color="000000"/>
              <w:bottom w:val="single" w:sz="5" w:space="0" w:color="000000"/>
              <w:right w:val="single" w:sz="5" w:space="0" w:color="000000"/>
            </w:tcBorders>
          </w:tcPr>
          <w:p w14:paraId="7BD24AF0" w14:textId="77777777" w:rsidR="00ED3C02" w:rsidRPr="0036745F" w:rsidRDefault="00ED3C02">
            <w:pPr>
              <w:pStyle w:val="TableParagraph"/>
              <w:ind w:left="301"/>
              <w:rPr>
                <w:rFonts w:ascii="Calibri" w:eastAsia="Calibri" w:hAnsi="Calibri" w:cs="Calibri"/>
                <w:b/>
                <w:sz w:val="20"/>
                <w:szCs w:val="20"/>
              </w:rPr>
            </w:pPr>
          </w:p>
          <w:p w14:paraId="4D91C070" w14:textId="77777777" w:rsidR="00424D95" w:rsidRPr="0036745F" w:rsidRDefault="00ED3C02">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6B906E37" w14:textId="77777777" w:rsidR="00ED3C02" w:rsidRPr="00B12235" w:rsidRDefault="00ED3C02">
            <w:pPr>
              <w:pStyle w:val="TableParagraph"/>
              <w:ind w:left="147"/>
              <w:rPr>
                <w:rFonts w:ascii="Calibri"/>
                <w:sz w:val="20"/>
                <w:szCs w:val="20"/>
              </w:rPr>
            </w:pPr>
          </w:p>
          <w:p w14:paraId="1EE1128B" w14:textId="77777777" w:rsidR="00424D95" w:rsidRPr="00B12235" w:rsidRDefault="00ED3C02">
            <w:pPr>
              <w:pStyle w:val="TableParagraph"/>
              <w:ind w:left="147"/>
              <w:rPr>
                <w:rFonts w:ascii="Calibri" w:eastAsia="Calibri" w:hAnsi="Calibri" w:cs="Calibri"/>
                <w:sz w:val="20"/>
                <w:szCs w:val="20"/>
              </w:rPr>
            </w:pPr>
            <w:r w:rsidRPr="00B12235">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3B911AF7" w14:textId="77777777" w:rsidR="00424D95" w:rsidRPr="00B12235" w:rsidRDefault="00ED3C02" w:rsidP="00ED3C02">
            <w:pPr>
              <w:pStyle w:val="TableParagraph"/>
              <w:spacing w:before="118"/>
              <w:ind w:left="102" w:right="321"/>
              <w:rPr>
                <w:rFonts w:ascii="Calibri" w:eastAsia="Calibri" w:hAnsi="Calibri" w:cs="Calibri"/>
                <w:sz w:val="20"/>
                <w:szCs w:val="20"/>
                <w:lang w:val="en-CA"/>
              </w:rPr>
            </w:pPr>
            <w:r w:rsidRPr="00B12235">
              <w:rPr>
                <w:rFonts w:ascii="Calibri" w:eastAsia="Calibri" w:hAnsi="Calibri" w:cs="Calibri"/>
                <w:sz w:val="20"/>
                <w:szCs w:val="20"/>
                <w:lang w:val="en-CA"/>
              </w:rPr>
              <w:t>Number of requests for the use of assessment tools</w:t>
            </w:r>
          </w:p>
        </w:tc>
        <w:tc>
          <w:tcPr>
            <w:tcW w:w="2535" w:type="dxa"/>
            <w:tcBorders>
              <w:top w:val="single" w:sz="5" w:space="0" w:color="000000"/>
              <w:left w:val="single" w:sz="5" w:space="0" w:color="000000"/>
              <w:bottom w:val="single" w:sz="5" w:space="0" w:color="000000"/>
              <w:right w:val="single" w:sz="5" w:space="0" w:color="000000"/>
            </w:tcBorders>
          </w:tcPr>
          <w:p w14:paraId="48C43F9C" w14:textId="77777777" w:rsidR="00424D95" w:rsidRDefault="00226F49" w:rsidP="005F357C">
            <w:pPr>
              <w:pStyle w:val="TableParagraph"/>
              <w:spacing w:before="120"/>
              <w:ind w:left="102"/>
              <w:rPr>
                <w:rFonts w:ascii="Calibri" w:eastAsia="Calibri" w:hAnsi="Calibri" w:cs="Calibri"/>
                <w:sz w:val="20"/>
                <w:szCs w:val="20"/>
                <w:lang w:val="en-CA"/>
              </w:rPr>
            </w:pPr>
            <w:r>
              <w:rPr>
                <w:rFonts w:ascii="Calibri" w:eastAsia="Calibri" w:hAnsi="Calibri" w:cs="Calibri"/>
                <w:sz w:val="20"/>
                <w:szCs w:val="20"/>
                <w:lang w:val="en-CA"/>
              </w:rPr>
              <w:t>Adaptations available</w:t>
            </w:r>
          </w:p>
          <w:p w14:paraId="2BC92142" w14:textId="77777777" w:rsidR="00226F49" w:rsidRDefault="00226F49" w:rsidP="005F357C">
            <w:pPr>
              <w:pStyle w:val="TableParagraph"/>
              <w:spacing w:before="120"/>
              <w:ind w:left="102"/>
              <w:rPr>
                <w:rFonts w:ascii="Calibri" w:eastAsia="Calibri" w:hAnsi="Calibri" w:cs="Calibri"/>
                <w:sz w:val="20"/>
                <w:szCs w:val="20"/>
              </w:rPr>
            </w:pPr>
            <w:r>
              <w:rPr>
                <w:rFonts w:ascii="Calibri" w:eastAsia="Calibri" w:hAnsi="Calibri" w:cs="Calibri"/>
                <w:sz w:val="20"/>
                <w:szCs w:val="20"/>
                <w:lang w:val="en-CA"/>
              </w:rPr>
              <w:t>No requests</w:t>
            </w:r>
          </w:p>
        </w:tc>
        <w:tc>
          <w:tcPr>
            <w:tcW w:w="1714" w:type="dxa"/>
            <w:tcBorders>
              <w:top w:val="single" w:sz="5" w:space="0" w:color="000000"/>
              <w:left w:val="single" w:sz="5" w:space="0" w:color="000000"/>
              <w:bottom w:val="single" w:sz="5" w:space="0" w:color="000000"/>
              <w:right w:val="single" w:sz="5" w:space="0" w:color="000000"/>
            </w:tcBorders>
          </w:tcPr>
          <w:p w14:paraId="5E0DB5CB" w14:textId="77777777" w:rsidR="00424D95" w:rsidRDefault="00424D95">
            <w:pPr>
              <w:pStyle w:val="TableParagraph"/>
              <w:rPr>
                <w:rFonts w:ascii="Times New Roman" w:eastAsia="Times New Roman" w:hAnsi="Times New Roman" w:cs="Times New Roman"/>
                <w:sz w:val="20"/>
                <w:szCs w:val="20"/>
              </w:rPr>
            </w:pPr>
          </w:p>
          <w:p w14:paraId="4F041E43" w14:textId="77777777" w:rsidR="00424D95" w:rsidRDefault="00DE482B">
            <w:pPr>
              <w:pStyle w:val="TableParagraph"/>
              <w:spacing w:before="133"/>
              <w:ind w:left="421"/>
              <w:rPr>
                <w:rFonts w:ascii="Calibri" w:eastAsia="Calibri" w:hAnsi="Calibri" w:cs="Calibri"/>
                <w:sz w:val="20"/>
                <w:szCs w:val="20"/>
              </w:rPr>
            </w:pPr>
            <w:r w:rsidRPr="00DE482B">
              <w:rPr>
                <w:rFonts w:ascii="Calibri"/>
                <w:sz w:val="20"/>
                <w:szCs w:val="20"/>
              </w:rPr>
              <w:t>Ongoing</w:t>
            </w:r>
          </w:p>
        </w:tc>
      </w:tr>
      <w:tr w:rsidR="00424D95" w14:paraId="3B86A4DC" w14:textId="77777777" w:rsidTr="001E3E19">
        <w:trPr>
          <w:trHeight w:hRule="exact" w:val="1221"/>
        </w:trPr>
        <w:tc>
          <w:tcPr>
            <w:tcW w:w="1500" w:type="dxa"/>
            <w:tcBorders>
              <w:top w:val="nil"/>
              <w:left w:val="single" w:sz="5" w:space="0" w:color="000000"/>
              <w:bottom w:val="nil"/>
              <w:right w:val="single" w:sz="5" w:space="0" w:color="000000"/>
            </w:tcBorders>
          </w:tcPr>
          <w:p w14:paraId="4FAF2C19"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0E3B8CAF" w14:textId="77777777" w:rsidR="00424D95" w:rsidRPr="00137A75" w:rsidRDefault="00ED3C02" w:rsidP="00ED3C02">
            <w:pPr>
              <w:pStyle w:val="TableParagraph"/>
              <w:spacing w:before="82"/>
              <w:ind w:left="102" w:right="404"/>
              <w:rPr>
                <w:rFonts w:ascii="Calibri" w:eastAsia="Calibri" w:hAnsi="Calibri" w:cs="Calibri"/>
                <w:sz w:val="20"/>
                <w:szCs w:val="20"/>
                <w:lang w:val="en-CA"/>
              </w:rPr>
            </w:pPr>
            <w:r>
              <w:rPr>
                <w:rFonts w:ascii="Calibri" w:eastAsia="Calibri" w:hAnsi="Calibri" w:cs="Calibri"/>
                <w:sz w:val="20"/>
                <w:szCs w:val="20"/>
                <w:lang w:val="en-CA"/>
              </w:rPr>
              <w:t xml:space="preserve">Verify that professional requirements do not contain unjustifiably negative effects on people from the </w:t>
            </w:r>
            <w:r w:rsidR="00502524">
              <w:rPr>
                <w:rFonts w:ascii="Calibri" w:eastAsia="Calibri" w:hAnsi="Calibri" w:cs="Calibri"/>
                <w:sz w:val="20"/>
                <w:szCs w:val="20"/>
                <w:lang w:val="en-CA"/>
              </w:rPr>
              <w:t>targeted</w:t>
            </w:r>
            <w:r w:rsidR="00226F49">
              <w:rPr>
                <w:rFonts w:ascii="Calibri" w:eastAsia="Calibri" w:hAnsi="Calibri" w:cs="Calibri"/>
                <w:sz w:val="20"/>
                <w:szCs w:val="20"/>
                <w:lang w:val="en-CA"/>
              </w:rPr>
              <w:t xml:space="preserve"> groups</w:t>
            </w:r>
            <w:r>
              <w:rPr>
                <w:rFonts w:ascii="Calibri" w:eastAsia="Calibri" w:hAnsi="Calibri" w:cs="Calibri"/>
                <w:sz w:val="20"/>
                <w:szCs w:val="20"/>
                <w:lang w:val="en-CA"/>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1D90C1A2" w14:textId="77777777" w:rsidR="00226F49" w:rsidRPr="0036745F" w:rsidRDefault="00226F49">
            <w:pPr>
              <w:pStyle w:val="TableParagraph"/>
              <w:ind w:left="301"/>
              <w:rPr>
                <w:rFonts w:ascii="Calibri" w:eastAsia="Calibri" w:hAnsi="Calibri" w:cs="Calibri"/>
                <w:b/>
                <w:sz w:val="20"/>
                <w:szCs w:val="20"/>
              </w:rPr>
            </w:pPr>
          </w:p>
          <w:p w14:paraId="12474CC9" w14:textId="77777777" w:rsidR="00424D95" w:rsidRPr="0036745F" w:rsidRDefault="00226F49">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545963C8" w14:textId="77777777" w:rsidR="00424D95" w:rsidRDefault="00424D95">
            <w:pPr>
              <w:pStyle w:val="TableParagraph"/>
              <w:rPr>
                <w:rFonts w:ascii="Times New Roman" w:eastAsia="Times New Roman" w:hAnsi="Times New Roman" w:cs="Times New Roman"/>
                <w:sz w:val="20"/>
                <w:szCs w:val="20"/>
              </w:rPr>
            </w:pPr>
          </w:p>
          <w:p w14:paraId="094BCF17" w14:textId="77777777" w:rsidR="00424D95" w:rsidRDefault="00DE482B">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3C544F9E" w14:textId="77777777" w:rsidR="00424D95" w:rsidRPr="00137A75" w:rsidRDefault="00424D95">
            <w:pPr>
              <w:pStyle w:val="TableParagraph"/>
              <w:rPr>
                <w:rFonts w:ascii="Times New Roman" w:eastAsia="Times New Roman" w:hAnsi="Times New Roman" w:cs="Times New Roman"/>
                <w:sz w:val="20"/>
                <w:szCs w:val="20"/>
                <w:lang w:val="en-CA"/>
              </w:rPr>
            </w:pPr>
          </w:p>
          <w:p w14:paraId="071DD6D3" w14:textId="5C970FE0" w:rsidR="00424D95" w:rsidRPr="00137A75" w:rsidRDefault="00226F49" w:rsidP="007470FA">
            <w:pPr>
              <w:pStyle w:val="TableParagraph"/>
              <w:ind w:left="102" w:right="182"/>
              <w:rPr>
                <w:rFonts w:ascii="Calibri" w:eastAsia="Calibri" w:hAnsi="Calibri" w:cs="Calibri"/>
                <w:sz w:val="20"/>
                <w:szCs w:val="20"/>
                <w:lang w:val="en-CA"/>
              </w:rPr>
            </w:pPr>
            <w:r>
              <w:rPr>
                <w:rFonts w:ascii="Calibri" w:eastAsia="Calibri" w:hAnsi="Calibri" w:cs="Calibri"/>
                <w:sz w:val="20"/>
                <w:szCs w:val="20"/>
                <w:lang w:val="en-CA"/>
              </w:rPr>
              <w:t xml:space="preserve">Number of updated </w:t>
            </w:r>
            <w:r w:rsidR="007470FA">
              <w:rPr>
                <w:rFonts w:ascii="Calibri" w:eastAsia="Calibri" w:hAnsi="Calibri" w:cs="Calibri"/>
                <w:sz w:val="20"/>
                <w:szCs w:val="20"/>
                <w:lang w:val="en-CA"/>
              </w:rPr>
              <w:t xml:space="preserve">job </w:t>
            </w:r>
            <w:r>
              <w:rPr>
                <w:rFonts w:ascii="Calibri" w:eastAsia="Calibri" w:hAnsi="Calibri" w:cs="Calibri"/>
                <w:sz w:val="20"/>
                <w:szCs w:val="20"/>
                <w:lang w:val="en-CA"/>
              </w:rPr>
              <w:t>descriptions</w:t>
            </w:r>
          </w:p>
        </w:tc>
        <w:tc>
          <w:tcPr>
            <w:tcW w:w="2535" w:type="dxa"/>
            <w:tcBorders>
              <w:top w:val="single" w:sz="5" w:space="0" w:color="000000"/>
              <w:left w:val="single" w:sz="5" w:space="0" w:color="000000"/>
              <w:bottom w:val="single" w:sz="5" w:space="0" w:color="000000"/>
              <w:right w:val="single" w:sz="5" w:space="0" w:color="000000"/>
            </w:tcBorders>
          </w:tcPr>
          <w:p w14:paraId="1EC70D48" w14:textId="77777777" w:rsidR="00424D95" w:rsidRPr="007470FA" w:rsidRDefault="00424D95">
            <w:pPr>
              <w:pStyle w:val="TableParagraph"/>
              <w:rPr>
                <w:rFonts w:ascii="Times New Roman" w:eastAsia="Times New Roman" w:hAnsi="Times New Roman" w:cs="Times New Roman"/>
                <w:sz w:val="20"/>
                <w:szCs w:val="20"/>
                <w:lang w:val="en-CA"/>
              </w:rPr>
            </w:pPr>
          </w:p>
          <w:p w14:paraId="4E896C8A" w14:textId="104FF670" w:rsidR="00424D95" w:rsidRPr="007470FA" w:rsidRDefault="00226F49" w:rsidP="007470FA">
            <w:pPr>
              <w:pStyle w:val="TableParagraph"/>
              <w:ind w:left="102"/>
              <w:rPr>
                <w:rFonts w:ascii="Calibri" w:eastAsia="Calibri" w:hAnsi="Calibri" w:cs="Calibri"/>
                <w:sz w:val="20"/>
                <w:szCs w:val="20"/>
              </w:rPr>
            </w:pPr>
            <w:r w:rsidRPr="007470FA">
              <w:rPr>
                <w:rFonts w:ascii="Calibri" w:eastAsia="Calibri" w:hAnsi="Calibri" w:cs="Calibri"/>
                <w:sz w:val="20"/>
                <w:szCs w:val="20"/>
                <w:lang w:val="en-CA"/>
              </w:rPr>
              <w:t>About 500</w:t>
            </w:r>
            <w:r w:rsidR="004E7D47" w:rsidRPr="007470FA">
              <w:rPr>
                <w:rFonts w:ascii="Calibri" w:eastAsia="Calibri" w:hAnsi="Calibri" w:cs="Calibri"/>
                <w:sz w:val="20"/>
                <w:szCs w:val="20"/>
                <w:lang w:val="en-CA"/>
              </w:rPr>
              <w:t xml:space="preserve"> </w:t>
            </w:r>
            <w:r w:rsidR="00556768" w:rsidRPr="007470FA">
              <w:rPr>
                <w:rFonts w:ascii="Calibri" w:eastAsia="Calibri" w:hAnsi="Calibri" w:cs="Calibri"/>
                <w:sz w:val="20"/>
                <w:szCs w:val="20"/>
                <w:lang w:val="en-CA"/>
              </w:rPr>
              <w:t xml:space="preserve"> </w:t>
            </w:r>
            <w:r w:rsidR="004E7D47" w:rsidRPr="007470FA">
              <w:rPr>
                <w:rFonts w:ascii="Calibri" w:eastAsia="Calibri" w:hAnsi="Calibri" w:cs="Calibri"/>
                <w:sz w:val="20"/>
                <w:szCs w:val="20"/>
                <w:lang w:val="en-CA"/>
              </w:rPr>
              <w:t>job descriptions</w:t>
            </w:r>
          </w:p>
        </w:tc>
        <w:tc>
          <w:tcPr>
            <w:tcW w:w="1714" w:type="dxa"/>
            <w:tcBorders>
              <w:top w:val="single" w:sz="5" w:space="0" w:color="000000"/>
              <w:left w:val="single" w:sz="5" w:space="0" w:color="000000"/>
              <w:bottom w:val="single" w:sz="5" w:space="0" w:color="000000"/>
              <w:right w:val="single" w:sz="5" w:space="0" w:color="000000"/>
            </w:tcBorders>
          </w:tcPr>
          <w:p w14:paraId="0915C89F" w14:textId="77777777" w:rsidR="00424D95" w:rsidRPr="007470FA" w:rsidRDefault="00424D95">
            <w:pPr>
              <w:pStyle w:val="TableParagraph"/>
              <w:rPr>
                <w:rFonts w:ascii="Times New Roman" w:eastAsia="Times New Roman" w:hAnsi="Times New Roman" w:cs="Times New Roman"/>
                <w:sz w:val="20"/>
                <w:szCs w:val="20"/>
              </w:rPr>
            </w:pPr>
          </w:p>
          <w:p w14:paraId="036B040A" w14:textId="77777777" w:rsidR="00424D95" w:rsidRPr="007470FA" w:rsidRDefault="00DE482B">
            <w:pPr>
              <w:pStyle w:val="TableParagraph"/>
              <w:ind w:left="421"/>
              <w:rPr>
                <w:rFonts w:ascii="Calibri" w:eastAsia="Calibri" w:hAnsi="Calibri" w:cs="Calibri"/>
                <w:sz w:val="20"/>
                <w:szCs w:val="20"/>
              </w:rPr>
            </w:pPr>
            <w:r w:rsidRPr="007470FA">
              <w:rPr>
                <w:rFonts w:ascii="Calibri"/>
                <w:sz w:val="20"/>
                <w:szCs w:val="20"/>
              </w:rPr>
              <w:t>Ongoing</w:t>
            </w:r>
          </w:p>
        </w:tc>
      </w:tr>
      <w:tr w:rsidR="00424D95" w14:paraId="2E30B905" w14:textId="77777777" w:rsidTr="001E3E19">
        <w:trPr>
          <w:trHeight w:hRule="exact" w:val="1158"/>
        </w:trPr>
        <w:tc>
          <w:tcPr>
            <w:tcW w:w="1500" w:type="dxa"/>
            <w:tcBorders>
              <w:top w:val="nil"/>
              <w:left w:val="single" w:sz="5" w:space="0" w:color="000000"/>
              <w:bottom w:val="nil"/>
              <w:right w:val="single" w:sz="5" w:space="0" w:color="000000"/>
            </w:tcBorders>
          </w:tcPr>
          <w:p w14:paraId="376F72B9"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49910523" w14:textId="4002576A" w:rsidR="00424D95" w:rsidRPr="00137A75" w:rsidRDefault="00502524" w:rsidP="004E7D47">
            <w:pPr>
              <w:pStyle w:val="TableParagraph"/>
              <w:spacing w:before="79"/>
              <w:ind w:left="102" w:right="202"/>
              <w:rPr>
                <w:rFonts w:ascii="Calibri" w:eastAsia="Calibri" w:hAnsi="Calibri" w:cs="Calibri"/>
                <w:sz w:val="20"/>
                <w:szCs w:val="20"/>
                <w:lang w:val="en-CA"/>
              </w:rPr>
            </w:pPr>
            <w:r>
              <w:rPr>
                <w:rFonts w:ascii="Calibri" w:eastAsia="Calibri" w:hAnsi="Calibri" w:cs="Calibri"/>
                <w:sz w:val="20"/>
                <w:szCs w:val="20"/>
                <w:lang w:val="en-CA"/>
              </w:rPr>
              <w:t xml:space="preserve">Train </w:t>
            </w:r>
            <w:r w:rsidR="003A5CE0">
              <w:rPr>
                <w:rFonts w:ascii="Calibri" w:eastAsia="Calibri" w:hAnsi="Calibri" w:cs="Calibri"/>
                <w:sz w:val="20"/>
                <w:szCs w:val="20"/>
                <w:lang w:val="en-CA"/>
              </w:rPr>
              <w:t>those</w:t>
            </w:r>
            <w:r>
              <w:rPr>
                <w:rFonts w:ascii="Calibri" w:eastAsia="Calibri" w:hAnsi="Calibri" w:cs="Calibri"/>
                <w:sz w:val="20"/>
                <w:szCs w:val="20"/>
                <w:lang w:val="en-CA"/>
              </w:rPr>
              <w:t xml:space="preserve"> who are responsible for analyzing which job </w:t>
            </w:r>
            <w:r w:rsidR="004E7D47">
              <w:rPr>
                <w:rFonts w:ascii="Calibri" w:eastAsia="Calibri" w:hAnsi="Calibri" w:cs="Calibri"/>
                <w:sz w:val="20"/>
                <w:szCs w:val="20"/>
                <w:lang w:val="en-CA"/>
              </w:rPr>
              <w:t>titles</w:t>
            </w:r>
            <w:r>
              <w:rPr>
                <w:rFonts w:ascii="Calibri" w:eastAsia="Calibri" w:hAnsi="Calibri" w:cs="Calibri"/>
                <w:sz w:val="20"/>
                <w:szCs w:val="20"/>
                <w:lang w:val="en-CA"/>
              </w:rPr>
              <w:t xml:space="preserve"> are at risk for discrimination with respect to job descriptions and requirements</w:t>
            </w:r>
          </w:p>
        </w:tc>
        <w:tc>
          <w:tcPr>
            <w:tcW w:w="1440" w:type="dxa"/>
            <w:tcBorders>
              <w:top w:val="single" w:sz="5" w:space="0" w:color="000000"/>
              <w:left w:val="single" w:sz="5" w:space="0" w:color="000000"/>
              <w:bottom w:val="single" w:sz="5" w:space="0" w:color="000000"/>
              <w:right w:val="single" w:sz="5" w:space="0" w:color="000000"/>
            </w:tcBorders>
          </w:tcPr>
          <w:p w14:paraId="18DD9559" w14:textId="77777777" w:rsidR="00424D95" w:rsidRPr="0036745F" w:rsidRDefault="00502524">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3C18FB23" w14:textId="77777777" w:rsidR="00424D95" w:rsidRDefault="00DE482B">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3C37D85A" w14:textId="77777777" w:rsidR="00424D95" w:rsidRDefault="00424D95">
            <w:pPr>
              <w:pStyle w:val="TableParagraph"/>
              <w:spacing w:before="5"/>
              <w:rPr>
                <w:rFonts w:ascii="Times New Roman" w:eastAsia="Times New Roman" w:hAnsi="Times New Roman" w:cs="Times New Roman"/>
                <w:sz w:val="16"/>
                <w:szCs w:val="16"/>
              </w:rPr>
            </w:pPr>
          </w:p>
          <w:p w14:paraId="4573BF8C" w14:textId="77777777" w:rsidR="00424D95" w:rsidRDefault="00502524">
            <w:pPr>
              <w:pStyle w:val="TableParagraph"/>
              <w:ind w:left="102" w:right="323"/>
              <w:rPr>
                <w:rFonts w:ascii="Calibri" w:eastAsia="Calibri" w:hAnsi="Calibri" w:cs="Calibri"/>
                <w:sz w:val="20"/>
                <w:szCs w:val="20"/>
              </w:rPr>
            </w:pPr>
            <w:r>
              <w:rPr>
                <w:rFonts w:ascii="Calibri" w:eastAsia="Calibri" w:hAnsi="Calibri" w:cs="Calibri"/>
                <w:sz w:val="20"/>
                <w:szCs w:val="20"/>
                <w:lang w:val="en-CA"/>
              </w:rPr>
              <w:t>Number of people trained</w:t>
            </w:r>
          </w:p>
        </w:tc>
        <w:tc>
          <w:tcPr>
            <w:tcW w:w="2535" w:type="dxa"/>
            <w:tcBorders>
              <w:top w:val="single" w:sz="5" w:space="0" w:color="000000"/>
              <w:left w:val="single" w:sz="5" w:space="0" w:color="000000"/>
              <w:bottom w:val="single" w:sz="5" w:space="0" w:color="000000"/>
              <w:right w:val="single" w:sz="5" w:space="0" w:color="000000"/>
            </w:tcBorders>
          </w:tcPr>
          <w:p w14:paraId="7B71214E" w14:textId="77777777" w:rsidR="00424D95" w:rsidRPr="007470FA" w:rsidRDefault="00502524">
            <w:pPr>
              <w:pStyle w:val="TableParagraph"/>
              <w:spacing w:before="120"/>
              <w:ind w:left="102"/>
              <w:jc w:val="both"/>
              <w:rPr>
                <w:rFonts w:ascii="Calibri" w:eastAsia="Calibri" w:hAnsi="Calibri" w:cs="Calibri"/>
                <w:sz w:val="20"/>
                <w:szCs w:val="20"/>
              </w:rPr>
            </w:pPr>
            <w:r w:rsidRPr="007470FA">
              <w:rPr>
                <w:rFonts w:ascii="Calibri" w:eastAsia="Calibri" w:hAnsi="Calibri" w:cs="Calibri"/>
                <w:sz w:val="20"/>
                <w:szCs w:val="20"/>
              </w:rPr>
              <w:t>Internal movement team and external recruitment team</w:t>
            </w:r>
          </w:p>
          <w:p w14:paraId="3E17A3B9" w14:textId="77777777" w:rsidR="00502524" w:rsidRPr="007470FA" w:rsidRDefault="00502524">
            <w:pPr>
              <w:pStyle w:val="TableParagraph"/>
              <w:spacing w:before="120"/>
              <w:ind w:left="102"/>
              <w:jc w:val="both"/>
              <w:rPr>
                <w:rFonts w:ascii="Calibri" w:eastAsia="Calibri" w:hAnsi="Calibri" w:cs="Calibri"/>
                <w:sz w:val="20"/>
                <w:szCs w:val="20"/>
              </w:rPr>
            </w:pPr>
            <w:r w:rsidRPr="007470FA">
              <w:rPr>
                <w:rFonts w:ascii="Calibri" w:eastAsia="Calibri" w:hAnsi="Calibri" w:cs="Calibri"/>
                <w:sz w:val="20"/>
                <w:szCs w:val="20"/>
              </w:rPr>
              <w:t>(February 2017)</w:t>
            </w:r>
          </w:p>
        </w:tc>
        <w:tc>
          <w:tcPr>
            <w:tcW w:w="1714" w:type="dxa"/>
            <w:tcBorders>
              <w:top w:val="single" w:sz="5" w:space="0" w:color="000000"/>
              <w:left w:val="single" w:sz="5" w:space="0" w:color="000000"/>
              <w:bottom w:val="single" w:sz="5" w:space="0" w:color="000000"/>
              <w:right w:val="single" w:sz="5" w:space="0" w:color="000000"/>
            </w:tcBorders>
          </w:tcPr>
          <w:p w14:paraId="5A6D4D06"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r w:rsidR="00424D95" w14:paraId="4B88B31A" w14:textId="77777777" w:rsidTr="001E3E19">
        <w:trPr>
          <w:trHeight w:hRule="exact" w:val="1167"/>
        </w:trPr>
        <w:tc>
          <w:tcPr>
            <w:tcW w:w="1500" w:type="dxa"/>
            <w:tcBorders>
              <w:top w:val="nil"/>
              <w:left w:val="single" w:sz="5" w:space="0" w:color="000000"/>
              <w:bottom w:val="nil"/>
              <w:right w:val="single" w:sz="5" w:space="0" w:color="000000"/>
            </w:tcBorders>
          </w:tcPr>
          <w:p w14:paraId="1E36C67E"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366982CD" w14:textId="34E04358" w:rsidR="00424D95" w:rsidRPr="00137A75" w:rsidRDefault="00502524" w:rsidP="003A5CE0">
            <w:pPr>
              <w:pStyle w:val="TableParagraph"/>
              <w:spacing w:before="79"/>
              <w:ind w:left="102" w:right="165"/>
              <w:rPr>
                <w:rFonts w:ascii="Calibri" w:eastAsia="Calibri" w:hAnsi="Calibri" w:cs="Calibri"/>
                <w:sz w:val="20"/>
                <w:szCs w:val="20"/>
                <w:lang w:val="en-CA"/>
              </w:rPr>
            </w:pPr>
            <w:r w:rsidRPr="007470FA">
              <w:rPr>
                <w:rFonts w:ascii="Calibri" w:eastAsia="Calibri" w:hAnsi="Calibri" w:cs="Calibri"/>
                <w:sz w:val="20"/>
                <w:szCs w:val="20"/>
                <w:lang w:val="en-CA"/>
              </w:rPr>
              <w:t xml:space="preserve">Sensitize </w:t>
            </w:r>
            <w:r w:rsidR="003A5CE0" w:rsidRPr="007470FA">
              <w:rPr>
                <w:rFonts w:ascii="Calibri" w:eastAsia="Calibri" w:hAnsi="Calibri" w:cs="Calibri"/>
                <w:sz w:val="20"/>
                <w:szCs w:val="20"/>
                <w:lang w:val="en-CA"/>
              </w:rPr>
              <w:t>those</w:t>
            </w:r>
            <w:r w:rsidRPr="007470FA">
              <w:rPr>
                <w:rFonts w:ascii="Calibri" w:eastAsia="Calibri" w:hAnsi="Calibri" w:cs="Calibri"/>
                <w:sz w:val="20"/>
                <w:szCs w:val="20"/>
                <w:lang w:val="en-CA"/>
              </w:rPr>
              <w:t xml:space="preserve"> who evaluate </w:t>
            </w:r>
            <w:r w:rsidR="004E7D47" w:rsidRPr="007470FA">
              <w:rPr>
                <w:rFonts w:ascii="Calibri" w:eastAsia="Calibri" w:hAnsi="Calibri" w:cs="Calibri"/>
                <w:sz w:val="20"/>
                <w:szCs w:val="20"/>
                <w:lang w:val="en-CA"/>
              </w:rPr>
              <w:t xml:space="preserve">prospective candidates for </w:t>
            </w:r>
            <w:r w:rsidRPr="007470FA">
              <w:rPr>
                <w:rFonts w:ascii="Calibri" w:eastAsia="Calibri" w:hAnsi="Calibri" w:cs="Calibri"/>
                <w:sz w:val="20"/>
                <w:szCs w:val="20"/>
                <w:lang w:val="en-CA"/>
              </w:rPr>
              <w:t>the risks of discrimination against the targeted</w:t>
            </w:r>
            <w:r>
              <w:rPr>
                <w:rFonts w:ascii="Calibri" w:eastAsia="Calibri" w:hAnsi="Calibri" w:cs="Calibri"/>
                <w:sz w:val="20"/>
                <w:szCs w:val="20"/>
                <w:lang w:val="en-CA"/>
              </w:rPr>
              <w:t xml:space="preserve"> groups</w:t>
            </w:r>
          </w:p>
        </w:tc>
        <w:tc>
          <w:tcPr>
            <w:tcW w:w="1440" w:type="dxa"/>
            <w:tcBorders>
              <w:top w:val="single" w:sz="5" w:space="0" w:color="000000"/>
              <w:left w:val="single" w:sz="5" w:space="0" w:color="000000"/>
              <w:bottom w:val="single" w:sz="5" w:space="0" w:color="000000"/>
              <w:right w:val="single" w:sz="5" w:space="0" w:color="000000"/>
            </w:tcBorders>
          </w:tcPr>
          <w:p w14:paraId="6EBCEAA2" w14:textId="77777777" w:rsidR="00424D95" w:rsidRPr="0036745F" w:rsidRDefault="00502524">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6C010E01" w14:textId="77777777" w:rsidR="00424D95" w:rsidRDefault="00DE482B">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60B7CCC5" w14:textId="77777777" w:rsidR="00424D95" w:rsidRPr="00137A75" w:rsidRDefault="00502524" w:rsidP="00502524">
            <w:pPr>
              <w:pStyle w:val="TableParagraph"/>
              <w:ind w:left="102" w:right="277"/>
              <w:rPr>
                <w:rFonts w:ascii="Calibri" w:eastAsia="Calibri" w:hAnsi="Calibri" w:cs="Calibri"/>
                <w:sz w:val="20"/>
                <w:szCs w:val="20"/>
                <w:lang w:val="en-CA"/>
              </w:rPr>
            </w:pPr>
            <w:r>
              <w:rPr>
                <w:rFonts w:ascii="Calibri" w:eastAsia="Calibri" w:hAnsi="Calibri" w:cs="Calibri"/>
                <w:sz w:val="20"/>
                <w:szCs w:val="20"/>
                <w:lang w:val="en-CA"/>
              </w:rPr>
              <w:t xml:space="preserve">Number of related trainings </w:t>
            </w:r>
          </w:p>
        </w:tc>
        <w:tc>
          <w:tcPr>
            <w:tcW w:w="2535" w:type="dxa"/>
            <w:tcBorders>
              <w:top w:val="single" w:sz="5" w:space="0" w:color="000000"/>
              <w:left w:val="single" w:sz="5" w:space="0" w:color="000000"/>
              <w:bottom w:val="single" w:sz="5" w:space="0" w:color="000000"/>
              <w:right w:val="single" w:sz="5" w:space="0" w:color="000000"/>
            </w:tcBorders>
          </w:tcPr>
          <w:p w14:paraId="1DBC05F5" w14:textId="77777777" w:rsidR="00502524" w:rsidRPr="007470FA" w:rsidRDefault="00502524" w:rsidP="00502524">
            <w:pPr>
              <w:pStyle w:val="TableParagraph"/>
              <w:spacing w:before="120"/>
              <w:ind w:left="102"/>
              <w:jc w:val="both"/>
              <w:rPr>
                <w:rFonts w:ascii="Calibri" w:eastAsia="Calibri" w:hAnsi="Calibri" w:cs="Calibri"/>
                <w:sz w:val="20"/>
                <w:szCs w:val="20"/>
              </w:rPr>
            </w:pPr>
            <w:r w:rsidRPr="007470FA">
              <w:rPr>
                <w:rFonts w:ascii="Calibri" w:eastAsia="Calibri" w:hAnsi="Calibri" w:cs="Calibri"/>
                <w:sz w:val="20"/>
                <w:szCs w:val="20"/>
              </w:rPr>
              <w:t>Internal movement team and external recruitment team</w:t>
            </w:r>
          </w:p>
          <w:p w14:paraId="513D5687" w14:textId="77777777" w:rsidR="00424D95" w:rsidRPr="007470FA" w:rsidRDefault="00502524" w:rsidP="00502524">
            <w:pPr>
              <w:pStyle w:val="TableParagraph"/>
              <w:spacing w:before="120"/>
              <w:ind w:left="102"/>
              <w:jc w:val="both"/>
              <w:rPr>
                <w:rFonts w:ascii="Calibri" w:eastAsia="Calibri" w:hAnsi="Calibri" w:cs="Calibri"/>
                <w:sz w:val="20"/>
                <w:szCs w:val="20"/>
              </w:rPr>
            </w:pPr>
            <w:r w:rsidRPr="007470FA">
              <w:rPr>
                <w:rFonts w:ascii="Calibri" w:eastAsia="Calibri" w:hAnsi="Calibri" w:cs="Calibri"/>
                <w:sz w:val="20"/>
                <w:szCs w:val="20"/>
              </w:rPr>
              <w:t>(February 2017)</w:t>
            </w:r>
          </w:p>
        </w:tc>
        <w:tc>
          <w:tcPr>
            <w:tcW w:w="1714" w:type="dxa"/>
            <w:tcBorders>
              <w:top w:val="single" w:sz="5" w:space="0" w:color="000000"/>
              <w:left w:val="single" w:sz="5" w:space="0" w:color="000000"/>
              <w:bottom w:val="single" w:sz="5" w:space="0" w:color="000000"/>
              <w:right w:val="single" w:sz="5" w:space="0" w:color="000000"/>
            </w:tcBorders>
          </w:tcPr>
          <w:p w14:paraId="23F00F53"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r w:rsidR="00424D95" w14:paraId="5BF552DA" w14:textId="77777777" w:rsidTr="001E3E19">
        <w:trPr>
          <w:trHeight w:hRule="exact" w:val="1446"/>
        </w:trPr>
        <w:tc>
          <w:tcPr>
            <w:tcW w:w="1500" w:type="dxa"/>
            <w:tcBorders>
              <w:top w:val="nil"/>
              <w:left w:val="single" w:sz="5" w:space="0" w:color="000000"/>
              <w:bottom w:val="single" w:sz="5" w:space="0" w:color="000000"/>
              <w:right w:val="single" w:sz="5" w:space="0" w:color="000000"/>
            </w:tcBorders>
          </w:tcPr>
          <w:p w14:paraId="564BBF04"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32EBDCBD" w14:textId="18DAC4B4" w:rsidR="00424D95" w:rsidRPr="00683278" w:rsidRDefault="00965685" w:rsidP="004E7D47">
            <w:pPr>
              <w:pStyle w:val="TableParagraph"/>
              <w:spacing w:before="101"/>
              <w:ind w:left="102" w:right="157"/>
              <w:rPr>
                <w:rFonts w:ascii="Calibri" w:eastAsia="Calibri" w:hAnsi="Calibri" w:cs="Calibri"/>
                <w:sz w:val="20"/>
                <w:szCs w:val="20"/>
                <w:lang w:val="en-CA"/>
              </w:rPr>
            </w:pPr>
            <w:r>
              <w:rPr>
                <w:rFonts w:ascii="Calibri" w:eastAsia="Calibri" w:hAnsi="Calibri" w:cs="Calibri"/>
                <w:sz w:val="20"/>
                <w:szCs w:val="20"/>
                <w:lang w:val="en-CA"/>
              </w:rPr>
              <w:t>Offer</w:t>
            </w:r>
            <w:r w:rsidR="00683278" w:rsidRPr="00683278">
              <w:rPr>
                <w:rFonts w:ascii="Calibri" w:eastAsia="Calibri" w:hAnsi="Calibri" w:cs="Calibri"/>
                <w:sz w:val="20"/>
                <w:szCs w:val="20"/>
                <w:lang w:val="en-CA"/>
              </w:rPr>
              <w:t xml:space="preserve"> training and development activities to human resources personnel regarding the hiring and ongoing employment of persons</w:t>
            </w:r>
            <w:r w:rsidR="004E7D47">
              <w:rPr>
                <w:rFonts w:ascii="Calibri" w:eastAsia="Calibri" w:hAnsi="Calibri" w:cs="Calibri"/>
                <w:sz w:val="20"/>
                <w:szCs w:val="20"/>
                <w:lang w:val="en-CA"/>
              </w:rPr>
              <w:t xml:space="preserve"> with handicaps</w:t>
            </w:r>
            <w:r w:rsidR="00683278" w:rsidRPr="00683278">
              <w:rPr>
                <w:rFonts w:ascii="Calibri" w:eastAsia="Calibri" w:hAnsi="Calibri" w:cs="Calibri"/>
                <w:sz w:val="20"/>
                <w:szCs w:val="20"/>
                <w:lang w:val="en-CA"/>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46FEC8A9" w14:textId="77777777" w:rsidR="00424D95" w:rsidRPr="0036745F" w:rsidRDefault="00502524">
            <w:pPr>
              <w:pStyle w:val="TableParagraph"/>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35740435" w14:textId="77777777" w:rsidR="00424D95" w:rsidRDefault="00DE482B">
            <w:pPr>
              <w:pStyle w:val="TableParagraph"/>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208F4721" w14:textId="77777777" w:rsidR="001731C5" w:rsidRDefault="001731C5">
            <w:pPr>
              <w:pStyle w:val="TableParagraph"/>
              <w:spacing w:before="118"/>
              <w:ind w:left="102" w:right="323"/>
              <w:rPr>
                <w:rFonts w:ascii="Calibri" w:eastAsia="Calibri" w:hAnsi="Calibri" w:cs="Calibri"/>
                <w:sz w:val="20"/>
                <w:szCs w:val="20"/>
              </w:rPr>
            </w:pPr>
            <w:r>
              <w:rPr>
                <w:rFonts w:ascii="Calibri" w:eastAsia="Calibri" w:hAnsi="Calibri" w:cs="Calibri"/>
                <w:sz w:val="20"/>
                <w:szCs w:val="20"/>
                <w:lang w:val="en-CA"/>
              </w:rPr>
              <w:t>Number of people trained</w:t>
            </w:r>
          </w:p>
        </w:tc>
        <w:tc>
          <w:tcPr>
            <w:tcW w:w="2535" w:type="dxa"/>
            <w:tcBorders>
              <w:top w:val="single" w:sz="5" w:space="0" w:color="000000"/>
              <w:left w:val="single" w:sz="5" w:space="0" w:color="000000"/>
              <w:bottom w:val="single" w:sz="5" w:space="0" w:color="000000"/>
              <w:right w:val="single" w:sz="5" w:space="0" w:color="000000"/>
            </w:tcBorders>
          </w:tcPr>
          <w:p w14:paraId="33A87E7A" w14:textId="77777777" w:rsidR="001731C5" w:rsidRPr="007470FA" w:rsidRDefault="001731C5" w:rsidP="001731C5">
            <w:pPr>
              <w:pStyle w:val="TableParagraph"/>
              <w:spacing w:before="120"/>
              <w:ind w:left="102"/>
              <w:jc w:val="both"/>
              <w:rPr>
                <w:rFonts w:ascii="Calibri" w:eastAsia="Calibri" w:hAnsi="Calibri" w:cs="Calibri"/>
                <w:sz w:val="20"/>
                <w:szCs w:val="20"/>
              </w:rPr>
            </w:pPr>
            <w:r w:rsidRPr="007470FA">
              <w:rPr>
                <w:rFonts w:ascii="Calibri" w:eastAsia="Calibri" w:hAnsi="Calibri" w:cs="Calibri"/>
                <w:sz w:val="20"/>
                <w:szCs w:val="20"/>
              </w:rPr>
              <w:t>Internal movement team and external recruitment team</w:t>
            </w:r>
          </w:p>
          <w:p w14:paraId="6208DEB7" w14:textId="77777777" w:rsidR="00424D95" w:rsidRPr="007470FA" w:rsidRDefault="001731C5" w:rsidP="001731C5">
            <w:pPr>
              <w:pStyle w:val="TableParagraph"/>
              <w:spacing w:before="118"/>
              <w:ind w:left="102" w:right="565"/>
              <w:rPr>
                <w:rFonts w:ascii="Calibri" w:eastAsia="Calibri" w:hAnsi="Calibri" w:cs="Calibri"/>
                <w:sz w:val="20"/>
                <w:szCs w:val="20"/>
                <w:lang w:val="fr-CA"/>
              </w:rPr>
            </w:pPr>
            <w:r w:rsidRPr="007470FA">
              <w:rPr>
                <w:rFonts w:ascii="Calibri" w:eastAsia="Calibri" w:hAnsi="Calibri" w:cs="Calibri"/>
                <w:sz w:val="20"/>
                <w:szCs w:val="20"/>
              </w:rPr>
              <w:t>(February 2017)</w:t>
            </w:r>
          </w:p>
        </w:tc>
        <w:tc>
          <w:tcPr>
            <w:tcW w:w="1714" w:type="dxa"/>
            <w:tcBorders>
              <w:top w:val="single" w:sz="5" w:space="0" w:color="000000"/>
              <w:left w:val="single" w:sz="5" w:space="0" w:color="000000"/>
              <w:bottom w:val="single" w:sz="5" w:space="0" w:color="000000"/>
              <w:right w:val="single" w:sz="5" w:space="0" w:color="000000"/>
            </w:tcBorders>
          </w:tcPr>
          <w:p w14:paraId="1F27FBD8"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bl>
    <w:p w14:paraId="6D7856AD" w14:textId="77777777" w:rsidR="00424D95" w:rsidRDefault="00424D95">
      <w:pPr>
        <w:rPr>
          <w:rFonts w:ascii="Times New Roman" w:eastAsia="Times New Roman" w:hAnsi="Times New Roman" w:cs="Times New Roman"/>
          <w:sz w:val="7"/>
          <w:szCs w:val="7"/>
        </w:rPr>
      </w:pPr>
    </w:p>
    <w:tbl>
      <w:tblPr>
        <w:tblW w:w="0" w:type="auto"/>
        <w:tblInd w:w="257" w:type="dxa"/>
        <w:tblLayout w:type="fixed"/>
        <w:tblCellMar>
          <w:left w:w="0" w:type="dxa"/>
          <w:right w:w="0" w:type="dxa"/>
        </w:tblCellMar>
        <w:tblLook w:val="01E0" w:firstRow="1" w:lastRow="1" w:firstColumn="1" w:lastColumn="1" w:noHBand="0" w:noVBand="0"/>
      </w:tblPr>
      <w:tblGrid>
        <w:gridCol w:w="1504"/>
        <w:gridCol w:w="3409"/>
        <w:gridCol w:w="1444"/>
        <w:gridCol w:w="1170"/>
        <w:gridCol w:w="2237"/>
        <w:gridCol w:w="2541"/>
        <w:gridCol w:w="1718"/>
      </w:tblGrid>
      <w:tr w:rsidR="00424D95" w14:paraId="49E38DFE" w14:textId="77777777" w:rsidTr="00E6721A">
        <w:trPr>
          <w:trHeight w:hRule="exact" w:val="677"/>
        </w:trPr>
        <w:tc>
          <w:tcPr>
            <w:tcW w:w="1504" w:type="dxa"/>
            <w:tcBorders>
              <w:top w:val="single" w:sz="5" w:space="0" w:color="000000"/>
              <w:left w:val="single" w:sz="5" w:space="0" w:color="000000"/>
              <w:bottom w:val="single" w:sz="5" w:space="0" w:color="000000"/>
              <w:right w:val="single" w:sz="5" w:space="0" w:color="000000"/>
            </w:tcBorders>
            <w:shd w:val="clear" w:color="auto" w:fill="BEBEBE"/>
          </w:tcPr>
          <w:p w14:paraId="3CA210C0" w14:textId="77777777" w:rsidR="00424D95" w:rsidRDefault="00424D95">
            <w:pPr>
              <w:pStyle w:val="TableParagraph"/>
              <w:spacing w:before="10"/>
              <w:rPr>
                <w:rFonts w:ascii="Times New Roman" w:eastAsia="Times New Roman" w:hAnsi="Times New Roman" w:cs="Times New Roman"/>
                <w:sz w:val="15"/>
                <w:szCs w:val="15"/>
              </w:rPr>
            </w:pPr>
          </w:p>
          <w:p w14:paraId="306970CA" w14:textId="77777777" w:rsidR="00424D95" w:rsidRDefault="00F73317">
            <w:pPr>
              <w:pStyle w:val="TableParagraph"/>
              <w:ind w:left="299"/>
              <w:rPr>
                <w:rFonts w:ascii="Calibri" w:eastAsia="Calibri" w:hAnsi="Calibri" w:cs="Calibri"/>
                <w:sz w:val="20"/>
                <w:szCs w:val="20"/>
              </w:rPr>
            </w:pPr>
            <w:r>
              <w:rPr>
                <w:rFonts w:ascii="Calibri"/>
                <w:b/>
                <w:spacing w:val="-1"/>
                <w:sz w:val="20"/>
              </w:rPr>
              <w:t>Obstacles</w:t>
            </w:r>
          </w:p>
        </w:tc>
        <w:tc>
          <w:tcPr>
            <w:tcW w:w="3409" w:type="dxa"/>
            <w:tcBorders>
              <w:top w:val="single" w:sz="5" w:space="0" w:color="000000"/>
              <w:left w:val="single" w:sz="5" w:space="0" w:color="000000"/>
              <w:bottom w:val="single" w:sz="5" w:space="0" w:color="000000"/>
              <w:right w:val="single" w:sz="5" w:space="0" w:color="000000"/>
            </w:tcBorders>
            <w:shd w:val="clear" w:color="auto" w:fill="BEBEBE"/>
          </w:tcPr>
          <w:p w14:paraId="5818C375" w14:textId="77777777" w:rsidR="00424D95" w:rsidRDefault="00424D95">
            <w:pPr>
              <w:pStyle w:val="TableParagraph"/>
              <w:spacing w:before="10"/>
              <w:rPr>
                <w:rFonts w:ascii="Times New Roman" w:eastAsia="Times New Roman" w:hAnsi="Times New Roman" w:cs="Times New Roman"/>
                <w:sz w:val="15"/>
                <w:szCs w:val="15"/>
              </w:rPr>
            </w:pPr>
          </w:p>
          <w:p w14:paraId="490F43AF" w14:textId="77777777" w:rsidR="00424D95" w:rsidRDefault="00F73317">
            <w:pPr>
              <w:pStyle w:val="TableParagraph"/>
              <w:ind w:left="102"/>
              <w:rPr>
                <w:rFonts w:ascii="Calibri" w:eastAsia="Calibri" w:hAnsi="Calibri" w:cs="Calibri"/>
                <w:sz w:val="20"/>
                <w:szCs w:val="20"/>
              </w:rPr>
            </w:pPr>
            <w:r>
              <w:rPr>
                <w:rFonts w:ascii="Calibri"/>
                <w:b/>
                <w:spacing w:val="-1"/>
                <w:sz w:val="20"/>
              </w:rPr>
              <w:t>Measures</w:t>
            </w:r>
          </w:p>
        </w:tc>
        <w:tc>
          <w:tcPr>
            <w:tcW w:w="1444" w:type="dxa"/>
            <w:tcBorders>
              <w:top w:val="single" w:sz="5" w:space="0" w:color="000000"/>
              <w:left w:val="single" w:sz="5" w:space="0" w:color="000000"/>
              <w:bottom w:val="single" w:sz="5" w:space="0" w:color="000000"/>
              <w:right w:val="single" w:sz="5" w:space="0" w:color="000000"/>
            </w:tcBorders>
            <w:shd w:val="clear" w:color="auto" w:fill="BEBEBE"/>
          </w:tcPr>
          <w:p w14:paraId="69A464CB" w14:textId="77777777" w:rsidR="00424D95" w:rsidRDefault="00424D95">
            <w:pPr>
              <w:pStyle w:val="TableParagraph"/>
              <w:spacing w:before="10"/>
              <w:rPr>
                <w:rFonts w:ascii="Times New Roman" w:eastAsia="Times New Roman" w:hAnsi="Times New Roman" w:cs="Times New Roman"/>
                <w:sz w:val="15"/>
                <w:szCs w:val="15"/>
              </w:rPr>
            </w:pPr>
          </w:p>
          <w:p w14:paraId="62BB9FE1" w14:textId="77777777" w:rsidR="00424D95" w:rsidRPr="00851C11" w:rsidRDefault="003A5CE0">
            <w:pPr>
              <w:pStyle w:val="TableParagraph"/>
              <w:ind w:left="193"/>
              <w:rPr>
                <w:rFonts w:ascii="Calibri" w:eastAsia="Calibri" w:hAnsi="Calibri" w:cs="Calibri"/>
                <w:sz w:val="16"/>
                <w:szCs w:val="16"/>
              </w:rPr>
            </w:pPr>
            <w:r w:rsidRPr="00BE74CF">
              <w:rPr>
                <w:rFonts w:ascii="Calibri" w:hAnsi="Calibri"/>
                <w:b/>
                <w:spacing w:val="-1"/>
                <w:sz w:val="20"/>
              </w:rPr>
              <w:t>Person Responsible</w:t>
            </w:r>
          </w:p>
        </w:tc>
        <w:tc>
          <w:tcPr>
            <w:tcW w:w="1170" w:type="dxa"/>
            <w:tcBorders>
              <w:top w:val="single" w:sz="5" w:space="0" w:color="000000"/>
              <w:left w:val="single" w:sz="5" w:space="0" w:color="000000"/>
              <w:bottom w:val="single" w:sz="5" w:space="0" w:color="000000"/>
              <w:right w:val="single" w:sz="5" w:space="0" w:color="000000"/>
            </w:tcBorders>
            <w:shd w:val="clear" w:color="auto" w:fill="BEBEBE"/>
          </w:tcPr>
          <w:p w14:paraId="52F1564D" w14:textId="77777777" w:rsidR="00424D95" w:rsidRDefault="00424D95">
            <w:pPr>
              <w:pStyle w:val="TableParagraph"/>
              <w:spacing w:before="10"/>
              <w:rPr>
                <w:rFonts w:ascii="Times New Roman" w:eastAsia="Times New Roman" w:hAnsi="Times New Roman" w:cs="Times New Roman"/>
                <w:sz w:val="15"/>
                <w:szCs w:val="15"/>
              </w:rPr>
            </w:pPr>
          </w:p>
          <w:p w14:paraId="0F88A077" w14:textId="77777777" w:rsidR="00424D95" w:rsidRDefault="00F73317">
            <w:pPr>
              <w:pStyle w:val="TableParagraph"/>
              <w:ind w:left="130"/>
              <w:rPr>
                <w:rFonts w:ascii="Calibri" w:eastAsia="Calibri" w:hAnsi="Calibri" w:cs="Calibri"/>
                <w:sz w:val="20"/>
                <w:szCs w:val="20"/>
              </w:rPr>
            </w:pPr>
            <w:r>
              <w:rPr>
                <w:rFonts w:ascii="Calibri" w:hAnsi="Calibri"/>
                <w:b/>
                <w:spacing w:val="-1"/>
                <w:sz w:val="20"/>
              </w:rPr>
              <w:t>Timeline</w:t>
            </w:r>
          </w:p>
        </w:tc>
        <w:tc>
          <w:tcPr>
            <w:tcW w:w="2237" w:type="dxa"/>
            <w:tcBorders>
              <w:top w:val="single" w:sz="5" w:space="0" w:color="000000"/>
              <w:left w:val="single" w:sz="5" w:space="0" w:color="000000"/>
              <w:bottom w:val="single" w:sz="5" w:space="0" w:color="000000"/>
              <w:right w:val="single" w:sz="5" w:space="0" w:color="000000"/>
            </w:tcBorders>
            <w:shd w:val="clear" w:color="auto" w:fill="BEBEBE"/>
          </w:tcPr>
          <w:p w14:paraId="0780BC91" w14:textId="77777777" w:rsidR="00424D95" w:rsidRDefault="00424D95">
            <w:pPr>
              <w:pStyle w:val="TableParagraph"/>
              <w:spacing w:before="10"/>
              <w:rPr>
                <w:rFonts w:ascii="Times New Roman" w:eastAsia="Times New Roman" w:hAnsi="Times New Roman" w:cs="Times New Roman"/>
                <w:sz w:val="15"/>
                <w:szCs w:val="15"/>
              </w:rPr>
            </w:pPr>
          </w:p>
          <w:p w14:paraId="70CEB727"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41" w:type="dxa"/>
            <w:tcBorders>
              <w:top w:val="single" w:sz="5" w:space="0" w:color="000000"/>
              <w:left w:val="single" w:sz="5" w:space="0" w:color="000000"/>
              <w:bottom w:val="single" w:sz="5" w:space="0" w:color="000000"/>
              <w:right w:val="single" w:sz="5" w:space="0" w:color="000000"/>
            </w:tcBorders>
            <w:shd w:val="clear" w:color="auto" w:fill="BEBEBE"/>
          </w:tcPr>
          <w:p w14:paraId="45554103" w14:textId="77777777" w:rsidR="00424D95" w:rsidRDefault="00851C11">
            <w:pPr>
              <w:pStyle w:val="TableParagraph"/>
              <w:ind w:left="784" w:right="781" w:firstLine="98"/>
              <w:rPr>
                <w:rFonts w:ascii="Calibri" w:eastAsia="Calibri" w:hAnsi="Calibri" w:cs="Calibri"/>
                <w:sz w:val="20"/>
                <w:szCs w:val="20"/>
              </w:rPr>
            </w:pPr>
            <w:r>
              <w:rPr>
                <w:rFonts w:ascii="Calibri" w:hAnsi="Calibri"/>
                <w:b/>
                <w:spacing w:val="-1"/>
                <w:sz w:val="20"/>
              </w:rPr>
              <w:t>Results 2016 - 2017</w:t>
            </w:r>
          </w:p>
        </w:tc>
        <w:tc>
          <w:tcPr>
            <w:tcW w:w="1718" w:type="dxa"/>
            <w:tcBorders>
              <w:top w:val="single" w:sz="5" w:space="0" w:color="000000"/>
              <w:left w:val="single" w:sz="5" w:space="0" w:color="000000"/>
              <w:bottom w:val="single" w:sz="5" w:space="0" w:color="000000"/>
              <w:right w:val="single" w:sz="5" w:space="0" w:color="000000"/>
            </w:tcBorders>
            <w:shd w:val="clear" w:color="auto" w:fill="BEBEBE"/>
          </w:tcPr>
          <w:p w14:paraId="72ABF504" w14:textId="77777777" w:rsidR="00424D95" w:rsidRDefault="00851C11">
            <w:pPr>
              <w:pStyle w:val="TableParagraph"/>
              <w:ind w:left="373" w:right="371" w:firstLine="112"/>
              <w:rPr>
                <w:rFonts w:ascii="Calibri" w:eastAsia="Calibri" w:hAnsi="Calibri" w:cs="Calibri"/>
                <w:sz w:val="20"/>
                <w:szCs w:val="20"/>
              </w:rPr>
            </w:pPr>
            <w:r>
              <w:rPr>
                <w:rFonts w:ascii="Calibri"/>
                <w:b/>
                <w:spacing w:val="-1"/>
                <w:sz w:val="20"/>
              </w:rPr>
              <w:t>Goals 2017 - 2018</w:t>
            </w:r>
          </w:p>
        </w:tc>
      </w:tr>
      <w:tr w:rsidR="00424D95" w14:paraId="26721684" w14:textId="77777777" w:rsidTr="001E3E19">
        <w:trPr>
          <w:trHeight w:hRule="exact" w:val="1537"/>
        </w:trPr>
        <w:tc>
          <w:tcPr>
            <w:tcW w:w="1504" w:type="dxa"/>
            <w:tcBorders>
              <w:top w:val="nil"/>
              <w:left w:val="single" w:sz="5" w:space="0" w:color="000000"/>
              <w:bottom w:val="nil"/>
              <w:right w:val="single" w:sz="5" w:space="0" w:color="000000"/>
            </w:tcBorders>
          </w:tcPr>
          <w:p w14:paraId="52793BBD" w14:textId="77777777" w:rsidR="00424D95" w:rsidRDefault="00424D95"/>
        </w:tc>
        <w:tc>
          <w:tcPr>
            <w:tcW w:w="3409" w:type="dxa"/>
            <w:tcBorders>
              <w:top w:val="single" w:sz="5" w:space="0" w:color="000000"/>
              <w:left w:val="single" w:sz="5" w:space="0" w:color="000000"/>
              <w:bottom w:val="single" w:sz="5" w:space="0" w:color="000000"/>
              <w:right w:val="single" w:sz="5" w:space="0" w:color="000000"/>
            </w:tcBorders>
          </w:tcPr>
          <w:p w14:paraId="0FF5A911" w14:textId="7746A585" w:rsidR="00424D95" w:rsidRPr="00683278" w:rsidRDefault="00683278" w:rsidP="00186C27">
            <w:pPr>
              <w:pStyle w:val="TableParagraph"/>
              <w:spacing w:before="79"/>
              <w:ind w:left="102" w:right="148"/>
              <w:rPr>
                <w:rFonts w:ascii="Calibri" w:eastAsia="Calibri" w:hAnsi="Calibri" w:cs="Calibri"/>
                <w:sz w:val="20"/>
                <w:szCs w:val="20"/>
                <w:lang w:val="en-CA"/>
              </w:rPr>
            </w:pPr>
            <w:r w:rsidRPr="00683278">
              <w:rPr>
                <w:rFonts w:ascii="Calibri" w:eastAsia="Calibri" w:hAnsi="Calibri" w:cs="Calibri"/>
                <w:sz w:val="20"/>
                <w:szCs w:val="20"/>
                <w:lang w:val="en-CA"/>
              </w:rPr>
              <w:t xml:space="preserve">Train and sensitize the personnel responsible for </w:t>
            </w:r>
            <w:r>
              <w:rPr>
                <w:rFonts w:ascii="Calibri" w:eastAsia="Calibri" w:hAnsi="Calibri" w:cs="Calibri"/>
                <w:sz w:val="20"/>
                <w:szCs w:val="20"/>
                <w:lang w:val="en-CA"/>
              </w:rPr>
              <w:t>the selection process regarding arrangements for evaluating the competencies of persons</w:t>
            </w:r>
            <w:r w:rsidR="00186C27">
              <w:rPr>
                <w:rFonts w:ascii="Calibri" w:eastAsia="Calibri" w:hAnsi="Calibri" w:cs="Calibri"/>
                <w:sz w:val="20"/>
                <w:szCs w:val="20"/>
                <w:lang w:val="en-CA"/>
              </w:rPr>
              <w:t xml:space="preserve"> with disabilities</w:t>
            </w:r>
          </w:p>
        </w:tc>
        <w:tc>
          <w:tcPr>
            <w:tcW w:w="1444" w:type="dxa"/>
            <w:tcBorders>
              <w:top w:val="single" w:sz="5" w:space="0" w:color="000000"/>
              <w:left w:val="single" w:sz="5" w:space="0" w:color="000000"/>
              <w:bottom w:val="single" w:sz="5" w:space="0" w:color="000000"/>
              <w:right w:val="single" w:sz="5" w:space="0" w:color="000000"/>
            </w:tcBorders>
          </w:tcPr>
          <w:p w14:paraId="06E9F9CE" w14:textId="77777777" w:rsidR="00683278" w:rsidRPr="0036745F" w:rsidRDefault="00683278">
            <w:pPr>
              <w:pStyle w:val="TableParagraph"/>
              <w:spacing w:before="79"/>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185313B4" w14:textId="77777777" w:rsidR="00424D95" w:rsidRDefault="004D4900">
            <w:pPr>
              <w:pStyle w:val="TableParagraph"/>
              <w:spacing w:before="79"/>
              <w:ind w:left="375"/>
              <w:rPr>
                <w:rFonts w:ascii="Calibri" w:eastAsia="Calibri" w:hAnsi="Calibri" w:cs="Calibri"/>
                <w:sz w:val="20"/>
                <w:szCs w:val="20"/>
              </w:rPr>
            </w:pPr>
            <w:r>
              <w:rPr>
                <w:rFonts w:ascii="Calibri"/>
                <w:spacing w:val="-1"/>
                <w:sz w:val="20"/>
              </w:rPr>
              <w:t>2018</w:t>
            </w:r>
          </w:p>
        </w:tc>
        <w:tc>
          <w:tcPr>
            <w:tcW w:w="2237" w:type="dxa"/>
            <w:tcBorders>
              <w:top w:val="single" w:sz="5" w:space="0" w:color="000000"/>
              <w:left w:val="single" w:sz="5" w:space="0" w:color="000000"/>
              <w:bottom w:val="single" w:sz="5" w:space="0" w:color="000000"/>
              <w:right w:val="single" w:sz="5" w:space="0" w:color="000000"/>
            </w:tcBorders>
          </w:tcPr>
          <w:p w14:paraId="7646D439" w14:textId="249A8A14" w:rsidR="00424D95" w:rsidRDefault="001E3E19">
            <w:pPr>
              <w:pStyle w:val="TableParagraph"/>
              <w:spacing w:before="167"/>
              <w:ind w:left="102" w:right="323"/>
              <w:rPr>
                <w:rFonts w:ascii="Calibri" w:eastAsia="Calibri" w:hAnsi="Calibri" w:cs="Calibri"/>
                <w:sz w:val="20"/>
                <w:szCs w:val="20"/>
              </w:rPr>
            </w:pPr>
            <w:r>
              <w:rPr>
                <w:rFonts w:ascii="Calibri" w:eastAsia="Calibri" w:hAnsi="Calibri" w:cs="Calibri"/>
                <w:sz w:val="20"/>
                <w:szCs w:val="20"/>
                <w:lang w:val="en-CA"/>
              </w:rPr>
              <w:t>N</w:t>
            </w:r>
            <w:r w:rsidR="00683278">
              <w:rPr>
                <w:rFonts w:ascii="Calibri" w:eastAsia="Calibri" w:hAnsi="Calibri" w:cs="Calibri"/>
                <w:sz w:val="20"/>
                <w:szCs w:val="20"/>
                <w:lang w:val="en-CA"/>
              </w:rPr>
              <w:t>umber of people trained</w:t>
            </w:r>
          </w:p>
        </w:tc>
        <w:tc>
          <w:tcPr>
            <w:tcW w:w="2541" w:type="dxa"/>
            <w:tcBorders>
              <w:top w:val="single" w:sz="5" w:space="0" w:color="000000"/>
              <w:left w:val="single" w:sz="5" w:space="0" w:color="000000"/>
              <w:bottom w:val="single" w:sz="5" w:space="0" w:color="000000"/>
              <w:right w:val="single" w:sz="5" w:space="0" w:color="000000"/>
            </w:tcBorders>
          </w:tcPr>
          <w:p w14:paraId="16488087" w14:textId="77777777" w:rsidR="00424D95" w:rsidRDefault="00424D95">
            <w:pPr>
              <w:pStyle w:val="TableParagraph"/>
              <w:rPr>
                <w:rFonts w:ascii="Times New Roman" w:eastAsia="Times New Roman" w:hAnsi="Times New Roman" w:cs="Times New Roman"/>
                <w:sz w:val="20"/>
                <w:szCs w:val="20"/>
              </w:rPr>
            </w:pPr>
          </w:p>
          <w:p w14:paraId="20535143" w14:textId="77777777" w:rsidR="00424D95" w:rsidRDefault="004D4900">
            <w:pPr>
              <w:pStyle w:val="TableParagraph"/>
              <w:jc w:val="center"/>
              <w:rPr>
                <w:rFonts w:ascii="Calibri" w:eastAsia="Calibri" w:hAnsi="Calibri" w:cs="Calibri"/>
                <w:sz w:val="20"/>
                <w:szCs w:val="20"/>
              </w:rPr>
            </w:pPr>
            <w:r>
              <w:rPr>
                <w:rFonts w:ascii="Calibri"/>
                <w:spacing w:val="-1"/>
                <w:sz w:val="20"/>
              </w:rPr>
              <w:t>N/A</w:t>
            </w:r>
          </w:p>
        </w:tc>
        <w:tc>
          <w:tcPr>
            <w:tcW w:w="1718" w:type="dxa"/>
            <w:tcBorders>
              <w:top w:val="single" w:sz="5" w:space="0" w:color="000000"/>
              <w:left w:val="single" w:sz="5" w:space="0" w:color="000000"/>
              <w:bottom w:val="single" w:sz="5" w:space="0" w:color="000000"/>
              <w:right w:val="single" w:sz="5" w:space="0" w:color="000000"/>
            </w:tcBorders>
          </w:tcPr>
          <w:p w14:paraId="37614305" w14:textId="77777777" w:rsidR="00424D95" w:rsidRDefault="00424D95">
            <w:pPr>
              <w:pStyle w:val="TableParagraph"/>
              <w:rPr>
                <w:rFonts w:ascii="Times New Roman" w:eastAsia="Times New Roman" w:hAnsi="Times New Roman" w:cs="Times New Roman"/>
                <w:sz w:val="20"/>
                <w:szCs w:val="20"/>
              </w:rPr>
            </w:pPr>
          </w:p>
          <w:p w14:paraId="14128B2E" w14:textId="77777777" w:rsidR="00424D95" w:rsidRDefault="004D4900">
            <w:pPr>
              <w:pStyle w:val="TableParagraph"/>
              <w:jc w:val="center"/>
              <w:rPr>
                <w:rFonts w:ascii="Calibri" w:eastAsia="Calibri" w:hAnsi="Calibri" w:cs="Calibri"/>
                <w:sz w:val="20"/>
                <w:szCs w:val="20"/>
              </w:rPr>
            </w:pPr>
            <w:r>
              <w:rPr>
                <w:rFonts w:ascii="Calibri"/>
                <w:spacing w:val="-1"/>
                <w:sz w:val="20"/>
              </w:rPr>
              <w:t>2018</w:t>
            </w:r>
          </w:p>
        </w:tc>
      </w:tr>
      <w:tr w:rsidR="00424D95" w14:paraId="06F15BC7" w14:textId="77777777" w:rsidTr="001E3E19">
        <w:trPr>
          <w:trHeight w:hRule="exact" w:val="1249"/>
        </w:trPr>
        <w:tc>
          <w:tcPr>
            <w:tcW w:w="1504" w:type="dxa"/>
            <w:tcBorders>
              <w:top w:val="nil"/>
              <w:left w:val="single" w:sz="5" w:space="0" w:color="000000"/>
              <w:bottom w:val="nil"/>
              <w:right w:val="single" w:sz="5" w:space="0" w:color="000000"/>
            </w:tcBorders>
          </w:tcPr>
          <w:p w14:paraId="01D67F47" w14:textId="77777777" w:rsidR="00424D95" w:rsidRDefault="00424D95"/>
        </w:tc>
        <w:tc>
          <w:tcPr>
            <w:tcW w:w="3409" w:type="dxa"/>
            <w:tcBorders>
              <w:top w:val="single" w:sz="5" w:space="0" w:color="000000"/>
              <w:left w:val="single" w:sz="5" w:space="0" w:color="000000"/>
              <w:bottom w:val="single" w:sz="5" w:space="0" w:color="000000"/>
              <w:right w:val="single" w:sz="5" w:space="0" w:color="000000"/>
            </w:tcBorders>
          </w:tcPr>
          <w:p w14:paraId="1CDD788C" w14:textId="15444977" w:rsidR="00424D95" w:rsidRPr="00683278" w:rsidRDefault="00186C27" w:rsidP="00186C27">
            <w:pPr>
              <w:pStyle w:val="TableParagraph"/>
              <w:spacing w:before="79"/>
              <w:ind w:left="102" w:right="142"/>
              <w:rPr>
                <w:rFonts w:ascii="Calibri" w:eastAsia="Calibri" w:hAnsi="Calibri" w:cs="Calibri"/>
                <w:sz w:val="20"/>
                <w:szCs w:val="20"/>
                <w:lang w:val="en-CA"/>
              </w:rPr>
            </w:pPr>
            <w:r>
              <w:rPr>
                <w:rFonts w:ascii="Calibri" w:eastAsia="Calibri" w:hAnsi="Calibri" w:cs="Calibri"/>
                <w:sz w:val="20"/>
                <w:szCs w:val="20"/>
                <w:lang w:val="en-CA"/>
              </w:rPr>
              <w:t xml:space="preserve">Develop </w:t>
            </w:r>
            <w:r w:rsidR="00683278" w:rsidRPr="00683278">
              <w:rPr>
                <w:rFonts w:ascii="Calibri" w:eastAsia="Calibri" w:hAnsi="Calibri" w:cs="Calibri"/>
                <w:sz w:val="20"/>
                <w:szCs w:val="20"/>
                <w:lang w:val="en-CA"/>
              </w:rPr>
              <w:t>a list of candidacies for people from the targeted groups and approach</w:t>
            </w:r>
            <w:r w:rsidR="00683278">
              <w:rPr>
                <w:rFonts w:ascii="Calibri" w:eastAsia="Calibri" w:hAnsi="Calibri" w:cs="Calibri"/>
                <w:sz w:val="20"/>
                <w:szCs w:val="20"/>
                <w:lang w:val="en-CA"/>
              </w:rPr>
              <w:t xml:space="preserve"> them regarding their candidacy</w:t>
            </w:r>
          </w:p>
        </w:tc>
        <w:tc>
          <w:tcPr>
            <w:tcW w:w="1444" w:type="dxa"/>
            <w:tcBorders>
              <w:top w:val="single" w:sz="5" w:space="0" w:color="000000"/>
              <w:left w:val="single" w:sz="5" w:space="0" w:color="000000"/>
              <w:bottom w:val="single" w:sz="5" w:space="0" w:color="000000"/>
              <w:right w:val="single" w:sz="5" w:space="0" w:color="000000"/>
            </w:tcBorders>
          </w:tcPr>
          <w:p w14:paraId="2D261192" w14:textId="77777777" w:rsidR="00AE07DA" w:rsidRPr="0036745F" w:rsidRDefault="00AE07DA">
            <w:pPr>
              <w:pStyle w:val="TableParagraph"/>
              <w:spacing w:before="118"/>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567766D9" w14:textId="77777777" w:rsidR="00424D95" w:rsidRDefault="004D4900">
            <w:pPr>
              <w:pStyle w:val="TableParagraph"/>
              <w:spacing w:before="118"/>
              <w:ind w:left="375"/>
              <w:rPr>
                <w:rFonts w:ascii="Calibri" w:eastAsia="Calibri" w:hAnsi="Calibri" w:cs="Calibri"/>
                <w:sz w:val="20"/>
                <w:szCs w:val="20"/>
              </w:rPr>
            </w:pPr>
            <w:r>
              <w:rPr>
                <w:rFonts w:ascii="Calibri"/>
                <w:spacing w:val="-1"/>
                <w:sz w:val="20"/>
              </w:rPr>
              <w:t>2018</w:t>
            </w:r>
          </w:p>
        </w:tc>
        <w:tc>
          <w:tcPr>
            <w:tcW w:w="2237" w:type="dxa"/>
            <w:tcBorders>
              <w:top w:val="single" w:sz="5" w:space="0" w:color="000000"/>
              <w:left w:val="single" w:sz="5" w:space="0" w:color="000000"/>
              <w:bottom w:val="single" w:sz="5" w:space="0" w:color="000000"/>
              <w:right w:val="single" w:sz="5" w:space="0" w:color="000000"/>
            </w:tcBorders>
          </w:tcPr>
          <w:p w14:paraId="3DB1682D" w14:textId="77777777" w:rsidR="00424D95" w:rsidRDefault="00424D95">
            <w:pPr>
              <w:pStyle w:val="TableParagraph"/>
              <w:spacing w:before="3"/>
              <w:rPr>
                <w:rFonts w:ascii="Times New Roman" w:eastAsia="Times New Roman" w:hAnsi="Times New Roman" w:cs="Times New Roman"/>
                <w:sz w:val="19"/>
                <w:szCs w:val="19"/>
              </w:rPr>
            </w:pPr>
          </w:p>
          <w:p w14:paraId="59F65BEA" w14:textId="77777777" w:rsidR="00424D95" w:rsidRDefault="00683278" w:rsidP="00683278">
            <w:pPr>
              <w:pStyle w:val="TableParagraph"/>
              <w:ind w:left="102" w:right="386"/>
              <w:rPr>
                <w:rFonts w:ascii="Calibri" w:eastAsia="Calibri" w:hAnsi="Calibri" w:cs="Calibri"/>
                <w:sz w:val="20"/>
                <w:szCs w:val="20"/>
              </w:rPr>
            </w:pPr>
            <w:r>
              <w:rPr>
                <w:rFonts w:ascii="Calibri" w:eastAsia="Calibri" w:hAnsi="Calibri" w:cs="Calibri"/>
                <w:sz w:val="20"/>
                <w:szCs w:val="20"/>
                <w:lang w:val="en-CA"/>
              </w:rPr>
              <w:t>Number of people approached</w:t>
            </w:r>
          </w:p>
        </w:tc>
        <w:tc>
          <w:tcPr>
            <w:tcW w:w="2541" w:type="dxa"/>
            <w:tcBorders>
              <w:top w:val="single" w:sz="5" w:space="0" w:color="000000"/>
              <w:left w:val="single" w:sz="5" w:space="0" w:color="000000"/>
              <w:bottom w:val="single" w:sz="5" w:space="0" w:color="000000"/>
              <w:right w:val="single" w:sz="5" w:space="0" w:color="000000"/>
            </w:tcBorders>
          </w:tcPr>
          <w:p w14:paraId="036BEECC" w14:textId="77777777" w:rsidR="00424D95" w:rsidRDefault="004D4900">
            <w:pPr>
              <w:pStyle w:val="TableParagraph"/>
              <w:jc w:val="center"/>
              <w:rPr>
                <w:rFonts w:ascii="Calibri" w:eastAsia="Calibri" w:hAnsi="Calibri" w:cs="Calibri"/>
                <w:sz w:val="20"/>
                <w:szCs w:val="20"/>
              </w:rPr>
            </w:pPr>
            <w:r>
              <w:rPr>
                <w:rFonts w:ascii="Calibri"/>
                <w:spacing w:val="-1"/>
                <w:sz w:val="20"/>
              </w:rPr>
              <w:t>N/A</w:t>
            </w:r>
          </w:p>
        </w:tc>
        <w:tc>
          <w:tcPr>
            <w:tcW w:w="1718" w:type="dxa"/>
            <w:tcBorders>
              <w:top w:val="single" w:sz="5" w:space="0" w:color="000000"/>
              <w:left w:val="single" w:sz="5" w:space="0" w:color="000000"/>
              <w:bottom w:val="single" w:sz="5" w:space="0" w:color="000000"/>
              <w:right w:val="single" w:sz="5" w:space="0" w:color="000000"/>
            </w:tcBorders>
          </w:tcPr>
          <w:p w14:paraId="575C31DA" w14:textId="77777777" w:rsidR="00424D95" w:rsidRDefault="004D4900">
            <w:pPr>
              <w:pStyle w:val="TableParagraph"/>
              <w:jc w:val="center"/>
              <w:rPr>
                <w:rFonts w:ascii="Calibri" w:eastAsia="Calibri" w:hAnsi="Calibri" w:cs="Calibri"/>
                <w:sz w:val="20"/>
                <w:szCs w:val="20"/>
              </w:rPr>
            </w:pPr>
            <w:r>
              <w:rPr>
                <w:rFonts w:ascii="Calibri"/>
                <w:spacing w:val="-1"/>
                <w:sz w:val="20"/>
              </w:rPr>
              <w:t>2018</w:t>
            </w:r>
          </w:p>
        </w:tc>
      </w:tr>
      <w:tr w:rsidR="00424D95" w14:paraId="1DA7CB9C" w14:textId="77777777" w:rsidTr="001E3E19">
        <w:trPr>
          <w:trHeight w:hRule="exact" w:val="1365"/>
        </w:trPr>
        <w:tc>
          <w:tcPr>
            <w:tcW w:w="1504" w:type="dxa"/>
            <w:tcBorders>
              <w:top w:val="nil"/>
              <w:left w:val="single" w:sz="5" w:space="0" w:color="000000"/>
              <w:bottom w:val="nil"/>
              <w:right w:val="single" w:sz="5" w:space="0" w:color="000000"/>
            </w:tcBorders>
          </w:tcPr>
          <w:p w14:paraId="745AA420" w14:textId="77777777" w:rsidR="00424D95" w:rsidRDefault="00424D95"/>
        </w:tc>
        <w:tc>
          <w:tcPr>
            <w:tcW w:w="3409" w:type="dxa"/>
            <w:tcBorders>
              <w:top w:val="single" w:sz="5" w:space="0" w:color="000000"/>
              <w:left w:val="single" w:sz="5" w:space="0" w:color="000000"/>
              <w:bottom w:val="single" w:sz="5" w:space="0" w:color="000000"/>
              <w:right w:val="single" w:sz="5" w:space="0" w:color="000000"/>
            </w:tcBorders>
          </w:tcPr>
          <w:p w14:paraId="545760BA" w14:textId="1680C906" w:rsidR="00424D95" w:rsidRPr="00AE07DA" w:rsidRDefault="00AE07DA" w:rsidP="001A2CAD">
            <w:pPr>
              <w:pStyle w:val="TableParagraph"/>
              <w:spacing w:before="79"/>
              <w:ind w:left="102" w:right="215"/>
              <w:rPr>
                <w:rFonts w:ascii="Calibri" w:eastAsia="Calibri" w:hAnsi="Calibri" w:cs="Calibri"/>
                <w:sz w:val="20"/>
                <w:szCs w:val="20"/>
                <w:lang w:val="en-CA"/>
              </w:rPr>
            </w:pPr>
            <w:r>
              <w:rPr>
                <w:rFonts w:ascii="Calibri" w:eastAsia="Calibri" w:hAnsi="Calibri" w:cs="Calibri"/>
                <w:sz w:val="20"/>
                <w:szCs w:val="20"/>
                <w:lang w:val="en-CA"/>
              </w:rPr>
              <w:t>Adapt</w:t>
            </w:r>
            <w:r w:rsidR="00186C27">
              <w:rPr>
                <w:rFonts w:ascii="Calibri" w:eastAsia="Calibri" w:hAnsi="Calibri" w:cs="Calibri"/>
                <w:sz w:val="20"/>
                <w:szCs w:val="20"/>
                <w:lang w:val="en-CA"/>
              </w:rPr>
              <w:t xml:space="preserve"> means of communication </w:t>
            </w:r>
            <w:r>
              <w:rPr>
                <w:rFonts w:ascii="Calibri" w:eastAsia="Calibri" w:hAnsi="Calibri" w:cs="Calibri"/>
                <w:sz w:val="20"/>
                <w:szCs w:val="20"/>
                <w:lang w:val="en-CA"/>
              </w:rPr>
              <w:t>on an as-</w:t>
            </w:r>
            <w:r w:rsidRPr="00AE07DA">
              <w:rPr>
                <w:rFonts w:ascii="Calibri" w:eastAsia="Calibri" w:hAnsi="Calibri" w:cs="Calibri"/>
                <w:sz w:val="20"/>
                <w:szCs w:val="20"/>
                <w:lang w:val="en-CA"/>
              </w:rPr>
              <w:t>needed basis</w:t>
            </w:r>
            <w:r w:rsidR="00186C27">
              <w:rPr>
                <w:rFonts w:ascii="Calibri" w:eastAsia="Calibri" w:hAnsi="Calibri" w:cs="Calibri"/>
                <w:sz w:val="20"/>
                <w:szCs w:val="20"/>
                <w:lang w:val="en-CA"/>
              </w:rPr>
              <w:t xml:space="preserve"> </w:t>
            </w:r>
            <w:r>
              <w:rPr>
                <w:rFonts w:ascii="Calibri" w:eastAsia="Calibri" w:hAnsi="Calibri" w:cs="Calibri"/>
                <w:sz w:val="20"/>
                <w:szCs w:val="20"/>
                <w:lang w:val="en-CA"/>
              </w:rPr>
              <w:t xml:space="preserve">for </w:t>
            </w:r>
            <w:r w:rsidR="00186C27">
              <w:rPr>
                <w:rFonts w:ascii="Calibri" w:eastAsia="Calibri" w:hAnsi="Calibri" w:cs="Calibri"/>
                <w:sz w:val="20"/>
                <w:szCs w:val="20"/>
                <w:lang w:val="en-CA"/>
              </w:rPr>
              <w:t xml:space="preserve">persons with disabilities </w:t>
            </w:r>
            <w:r>
              <w:rPr>
                <w:rFonts w:ascii="Calibri" w:eastAsia="Calibri" w:hAnsi="Calibri" w:cs="Calibri"/>
                <w:sz w:val="20"/>
                <w:szCs w:val="20"/>
                <w:lang w:val="en-CA"/>
              </w:rPr>
              <w:t>who wish to know about the possibilities of promotion and other personnel movement</w:t>
            </w:r>
          </w:p>
        </w:tc>
        <w:tc>
          <w:tcPr>
            <w:tcW w:w="1444" w:type="dxa"/>
            <w:tcBorders>
              <w:top w:val="single" w:sz="5" w:space="0" w:color="000000"/>
              <w:left w:val="single" w:sz="5" w:space="0" w:color="000000"/>
              <w:bottom w:val="single" w:sz="5" w:space="0" w:color="000000"/>
              <w:right w:val="single" w:sz="5" w:space="0" w:color="000000"/>
            </w:tcBorders>
          </w:tcPr>
          <w:p w14:paraId="5EAA24E2" w14:textId="77777777" w:rsidR="00AE07DA" w:rsidRPr="0036745F" w:rsidRDefault="00AE07DA">
            <w:pPr>
              <w:pStyle w:val="TableParagraph"/>
              <w:spacing w:before="118"/>
              <w:ind w:left="301"/>
              <w:rPr>
                <w:rFonts w:ascii="Calibri" w:eastAsia="Calibri" w:hAnsi="Calibri" w:cs="Calibri"/>
                <w:b/>
                <w:sz w:val="20"/>
                <w:szCs w:val="20"/>
              </w:rPr>
            </w:pPr>
            <w:r w:rsidRPr="0036745F">
              <w:rPr>
                <w:rFonts w:ascii="Calibri" w:eastAsia="Calibri" w:hAnsi="Calibri" w:cs="Calibri"/>
                <w:b/>
                <w:sz w:val="20"/>
                <w:szCs w:val="20"/>
              </w:rPr>
              <w:t xml:space="preserve">K. </w:t>
            </w:r>
            <w:proofErr w:type="spellStart"/>
            <w:r w:rsidRPr="0036745F">
              <w:rPr>
                <w:rFonts w:ascii="Calibri" w:eastAsia="Calibri" w:hAnsi="Calibri" w:cs="Calibri"/>
                <w:b/>
                <w:sz w:val="20"/>
                <w:szCs w:val="20"/>
              </w:rPr>
              <w:t>Salvetti</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3A8E3F68" w14:textId="77777777" w:rsidR="00424D95" w:rsidRDefault="004D4900">
            <w:pPr>
              <w:pStyle w:val="TableParagraph"/>
              <w:spacing w:before="118"/>
              <w:ind w:left="375"/>
              <w:rPr>
                <w:rFonts w:ascii="Calibri" w:eastAsia="Calibri" w:hAnsi="Calibri" w:cs="Calibri"/>
                <w:sz w:val="20"/>
                <w:szCs w:val="20"/>
              </w:rPr>
            </w:pPr>
            <w:r>
              <w:rPr>
                <w:rFonts w:ascii="Calibri"/>
                <w:spacing w:val="-1"/>
                <w:sz w:val="20"/>
              </w:rPr>
              <w:t>2018</w:t>
            </w:r>
          </w:p>
        </w:tc>
        <w:tc>
          <w:tcPr>
            <w:tcW w:w="2237" w:type="dxa"/>
            <w:tcBorders>
              <w:top w:val="single" w:sz="5" w:space="0" w:color="000000"/>
              <w:left w:val="single" w:sz="5" w:space="0" w:color="000000"/>
              <w:bottom w:val="single" w:sz="5" w:space="0" w:color="000000"/>
              <w:right w:val="single" w:sz="5" w:space="0" w:color="000000"/>
            </w:tcBorders>
          </w:tcPr>
          <w:p w14:paraId="197E512E" w14:textId="77777777" w:rsidR="00424D95" w:rsidRDefault="00424D95">
            <w:pPr>
              <w:pStyle w:val="TableParagraph"/>
              <w:spacing w:before="2"/>
              <w:rPr>
                <w:rFonts w:ascii="Times New Roman" w:eastAsia="Times New Roman" w:hAnsi="Times New Roman" w:cs="Times New Roman"/>
                <w:sz w:val="16"/>
                <w:szCs w:val="16"/>
              </w:rPr>
            </w:pPr>
          </w:p>
          <w:p w14:paraId="1DFD1AFE" w14:textId="77777777" w:rsidR="00424D95" w:rsidRDefault="00AE07DA">
            <w:pPr>
              <w:pStyle w:val="TableParagraph"/>
              <w:ind w:left="102" w:right="321"/>
              <w:rPr>
                <w:rFonts w:ascii="Calibri" w:eastAsia="Calibri" w:hAnsi="Calibri" w:cs="Calibri"/>
                <w:sz w:val="20"/>
                <w:szCs w:val="20"/>
              </w:rPr>
            </w:pPr>
            <w:r>
              <w:rPr>
                <w:rFonts w:ascii="Calibri" w:eastAsia="Calibri" w:hAnsi="Calibri" w:cs="Calibri"/>
                <w:sz w:val="20"/>
                <w:szCs w:val="20"/>
                <w:lang w:val="en-CA"/>
              </w:rPr>
              <w:t>Number of requests for adaptation</w:t>
            </w:r>
          </w:p>
        </w:tc>
        <w:tc>
          <w:tcPr>
            <w:tcW w:w="2541" w:type="dxa"/>
            <w:tcBorders>
              <w:top w:val="single" w:sz="5" w:space="0" w:color="000000"/>
              <w:left w:val="single" w:sz="5" w:space="0" w:color="000000"/>
              <w:bottom w:val="single" w:sz="5" w:space="0" w:color="000000"/>
              <w:right w:val="single" w:sz="5" w:space="0" w:color="000000"/>
            </w:tcBorders>
          </w:tcPr>
          <w:p w14:paraId="2FD0AB44" w14:textId="77777777" w:rsidR="00424D95" w:rsidRDefault="004D4900">
            <w:pPr>
              <w:pStyle w:val="TableParagraph"/>
              <w:jc w:val="center"/>
              <w:rPr>
                <w:rFonts w:ascii="Calibri" w:eastAsia="Calibri" w:hAnsi="Calibri" w:cs="Calibri"/>
                <w:sz w:val="20"/>
                <w:szCs w:val="20"/>
              </w:rPr>
            </w:pPr>
            <w:r>
              <w:rPr>
                <w:rFonts w:ascii="Calibri"/>
                <w:spacing w:val="-1"/>
                <w:sz w:val="20"/>
              </w:rPr>
              <w:t>N/A</w:t>
            </w:r>
          </w:p>
        </w:tc>
        <w:tc>
          <w:tcPr>
            <w:tcW w:w="1718" w:type="dxa"/>
            <w:tcBorders>
              <w:top w:val="single" w:sz="5" w:space="0" w:color="000000"/>
              <w:left w:val="single" w:sz="5" w:space="0" w:color="000000"/>
              <w:bottom w:val="single" w:sz="5" w:space="0" w:color="000000"/>
              <w:right w:val="single" w:sz="5" w:space="0" w:color="000000"/>
            </w:tcBorders>
          </w:tcPr>
          <w:p w14:paraId="15D4BEC8" w14:textId="77777777" w:rsidR="00424D95" w:rsidRDefault="004D4900">
            <w:pPr>
              <w:pStyle w:val="TableParagraph"/>
              <w:jc w:val="center"/>
              <w:rPr>
                <w:rFonts w:ascii="Calibri" w:eastAsia="Calibri" w:hAnsi="Calibri" w:cs="Calibri"/>
                <w:sz w:val="20"/>
                <w:szCs w:val="20"/>
              </w:rPr>
            </w:pPr>
            <w:r>
              <w:rPr>
                <w:rFonts w:ascii="Calibri"/>
                <w:spacing w:val="-1"/>
                <w:sz w:val="20"/>
              </w:rPr>
              <w:t>2018</w:t>
            </w:r>
          </w:p>
        </w:tc>
      </w:tr>
      <w:tr w:rsidR="00424D95" w14:paraId="73405B69" w14:textId="77777777" w:rsidTr="00E6721A">
        <w:trPr>
          <w:trHeight w:hRule="exact" w:val="3036"/>
        </w:trPr>
        <w:tc>
          <w:tcPr>
            <w:tcW w:w="1504" w:type="dxa"/>
            <w:tcBorders>
              <w:top w:val="nil"/>
              <w:left w:val="single" w:sz="5" w:space="0" w:color="000000"/>
              <w:bottom w:val="nil"/>
              <w:right w:val="single" w:sz="5" w:space="0" w:color="000000"/>
            </w:tcBorders>
          </w:tcPr>
          <w:p w14:paraId="493AE80D" w14:textId="77777777" w:rsidR="00424D95" w:rsidRDefault="00424D95"/>
        </w:tc>
        <w:tc>
          <w:tcPr>
            <w:tcW w:w="3409" w:type="dxa"/>
            <w:tcBorders>
              <w:top w:val="single" w:sz="5" w:space="0" w:color="000000"/>
              <w:left w:val="single" w:sz="5" w:space="0" w:color="000000"/>
              <w:bottom w:val="single" w:sz="5" w:space="0" w:color="000000"/>
              <w:right w:val="single" w:sz="5" w:space="0" w:color="000000"/>
            </w:tcBorders>
          </w:tcPr>
          <w:p w14:paraId="73E52664" w14:textId="77777777" w:rsidR="00AE07DA" w:rsidRPr="00AE07DA" w:rsidRDefault="00AE07DA" w:rsidP="00B803B0">
            <w:pPr>
              <w:pStyle w:val="TableParagraph"/>
              <w:ind w:left="102" w:right="126"/>
              <w:rPr>
                <w:rFonts w:ascii="Calibri" w:eastAsia="Calibri" w:hAnsi="Calibri" w:cs="Calibri"/>
                <w:sz w:val="20"/>
                <w:szCs w:val="20"/>
                <w:lang w:val="en-CA"/>
              </w:rPr>
            </w:pPr>
            <w:r w:rsidRPr="00AE07DA">
              <w:rPr>
                <w:rFonts w:ascii="Calibri" w:eastAsia="Calibri" w:hAnsi="Calibri" w:cs="Calibri"/>
                <w:sz w:val="20"/>
                <w:szCs w:val="20"/>
                <w:lang w:val="en-CA"/>
              </w:rPr>
              <w:t xml:space="preserve">Design an orientation and integration program </w:t>
            </w:r>
            <w:r>
              <w:rPr>
                <w:rFonts w:ascii="Calibri" w:eastAsia="Calibri" w:hAnsi="Calibri" w:cs="Calibri"/>
                <w:sz w:val="20"/>
                <w:szCs w:val="20"/>
                <w:lang w:val="en-CA"/>
              </w:rPr>
              <w:t xml:space="preserve">that specifically includes information regarding the policy to fight workplace harassment and the </w:t>
            </w:r>
            <w:r w:rsidR="00B803B0">
              <w:rPr>
                <w:rFonts w:ascii="Calibri" w:eastAsia="Calibri" w:hAnsi="Calibri" w:cs="Calibri"/>
                <w:sz w:val="20"/>
                <w:szCs w:val="20"/>
                <w:lang w:val="en-CA"/>
              </w:rPr>
              <w:t>Equal Access to Employment P</w:t>
            </w:r>
            <w:r>
              <w:rPr>
                <w:rFonts w:ascii="Calibri" w:eastAsia="Calibri" w:hAnsi="Calibri" w:cs="Calibri"/>
                <w:sz w:val="20"/>
                <w:szCs w:val="20"/>
                <w:lang w:val="en-CA"/>
              </w:rPr>
              <w:t>rogram</w:t>
            </w:r>
          </w:p>
        </w:tc>
        <w:tc>
          <w:tcPr>
            <w:tcW w:w="1444" w:type="dxa"/>
            <w:tcBorders>
              <w:top w:val="single" w:sz="5" w:space="0" w:color="000000"/>
              <w:left w:val="single" w:sz="5" w:space="0" w:color="000000"/>
              <w:bottom w:val="single" w:sz="5" w:space="0" w:color="000000"/>
              <w:right w:val="single" w:sz="5" w:space="0" w:color="000000"/>
            </w:tcBorders>
          </w:tcPr>
          <w:p w14:paraId="5559B2AC" w14:textId="77777777" w:rsidR="00424D95" w:rsidRDefault="004D4900">
            <w:pPr>
              <w:pStyle w:val="TableParagraph"/>
              <w:spacing w:before="118"/>
              <w:ind w:left="339"/>
              <w:rPr>
                <w:rFonts w:ascii="Calibri" w:eastAsia="Calibri" w:hAnsi="Calibri" w:cs="Calibri"/>
                <w:sz w:val="20"/>
                <w:szCs w:val="20"/>
              </w:rPr>
            </w:pPr>
            <w:r>
              <w:rPr>
                <w:rFonts w:ascii="Calibri"/>
                <w:b/>
                <w:spacing w:val="-1"/>
                <w:sz w:val="20"/>
              </w:rPr>
              <w:t>E.</w:t>
            </w:r>
            <w:r>
              <w:rPr>
                <w:rFonts w:ascii="Calibri"/>
                <w:b/>
                <w:spacing w:val="-9"/>
                <w:sz w:val="20"/>
              </w:rPr>
              <w:t xml:space="preserve"> </w:t>
            </w:r>
            <w:proofErr w:type="spellStart"/>
            <w:r>
              <w:rPr>
                <w:rFonts w:ascii="Calibri"/>
                <w:b/>
                <w:spacing w:val="-1"/>
                <w:sz w:val="20"/>
              </w:rPr>
              <w:t>Leiriao</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7A01AF11" w14:textId="77777777" w:rsidR="00424D95" w:rsidRDefault="00DE482B">
            <w:pPr>
              <w:pStyle w:val="TableParagraph"/>
              <w:spacing w:before="118"/>
              <w:ind w:left="147"/>
              <w:rPr>
                <w:rFonts w:ascii="Calibri" w:eastAsia="Calibri" w:hAnsi="Calibri" w:cs="Calibri"/>
                <w:sz w:val="20"/>
                <w:szCs w:val="20"/>
              </w:rPr>
            </w:pPr>
            <w:r w:rsidRPr="00DE482B">
              <w:rPr>
                <w:rFonts w:ascii="Calibri"/>
                <w:sz w:val="20"/>
                <w:szCs w:val="20"/>
              </w:rPr>
              <w:t>Ongoing</w:t>
            </w:r>
          </w:p>
        </w:tc>
        <w:tc>
          <w:tcPr>
            <w:tcW w:w="2237" w:type="dxa"/>
            <w:tcBorders>
              <w:top w:val="single" w:sz="5" w:space="0" w:color="000000"/>
              <w:left w:val="single" w:sz="5" w:space="0" w:color="000000"/>
              <w:bottom w:val="single" w:sz="5" w:space="0" w:color="000000"/>
              <w:right w:val="single" w:sz="5" w:space="0" w:color="000000"/>
            </w:tcBorders>
          </w:tcPr>
          <w:p w14:paraId="56E3D705" w14:textId="77777777" w:rsidR="00AE07DA" w:rsidRDefault="00AE07DA" w:rsidP="0036745F">
            <w:pPr>
              <w:pStyle w:val="TableParagraph"/>
              <w:spacing w:before="118"/>
              <w:ind w:left="232" w:right="330" w:hanging="130"/>
              <w:rPr>
                <w:rFonts w:ascii="Calibri" w:eastAsia="Calibri" w:hAnsi="Calibri" w:cs="Calibri"/>
                <w:sz w:val="20"/>
                <w:szCs w:val="20"/>
                <w:lang w:val="en-CA"/>
              </w:rPr>
            </w:pPr>
            <w:r>
              <w:rPr>
                <w:rFonts w:ascii="Calibri" w:eastAsia="Calibri" w:hAnsi="Calibri" w:cs="Calibri"/>
                <w:sz w:val="20"/>
                <w:szCs w:val="20"/>
                <w:lang w:val="en-CA"/>
              </w:rPr>
              <w:t>- Integration of the policy into the orientation program</w:t>
            </w:r>
          </w:p>
          <w:p w14:paraId="7DBCB7E0" w14:textId="77777777" w:rsidR="00AE07DA" w:rsidRPr="00AE07DA" w:rsidRDefault="00AE07DA" w:rsidP="0036745F">
            <w:pPr>
              <w:pStyle w:val="TableParagraph"/>
              <w:spacing w:before="118"/>
              <w:ind w:left="232" w:right="330" w:hanging="130"/>
              <w:rPr>
                <w:rFonts w:ascii="Calibri" w:eastAsia="Calibri" w:hAnsi="Calibri" w:cs="Calibri"/>
                <w:sz w:val="20"/>
                <w:szCs w:val="20"/>
                <w:lang w:val="en-CA"/>
              </w:rPr>
            </w:pPr>
            <w:r>
              <w:rPr>
                <w:rFonts w:ascii="Calibri" w:eastAsia="Calibri" w:hAnsi="Calibri" w:cs="Calibri"/>
                <w:sz w:val="20"/>
                <w:szCs w:val="20"/>
                <w:lang w:val="en-CA"/>
              </w:rPr>
              <w:t xml:space="preserve">- Number of attendees </w:t>
            </w:r>
            <w:r w:rsidR="0067074B">
              <w:rPr>
                <w:rFonts w:ascii="Calibri" w:eastAsia="Calibri" w:hAnsi="Calibri" w:cs="Calibri"/>
                <w:sz w:val="20"/>
                <w:szCs w:val="20"/>
                <w:lang w:val="en-CA"/>
              </w:rPr>
              <w:t>on orientation day</w:t>
            </w:r>
          </w:p>
        </w:tc>
        <w:tc>
          <w:tcPr>
            <w:tcW w:w="2541" w:type="dxa"/>
            <w:tcBorders>
              <w:top w:val="single" w:sz="5" w:space="0" w:color="000000"/>
              <w:left w:val="single" w:sz="5" w:space="0" w:color="000000"/>
              <w:bottom w:val="single" w:sz="5" w:space="0" w:color="000000"/>
              <w:right w:val="single" w:sz="5" w:space="0" w:color="000000"/>
            </w:tcBorders>
          </w:tcPr>
          <w:p w14:paraId="4BE6FD24" w14:textId="77777777" w:rsidR="00424D95" w:rsidRDefault="0067074B" w:rsidP="0036745F">
            <w:pPr>
              <w:pStyle w:val="TableParagraph"/>
              <w:spacing w:before="48"/>
              <w:ind w:left="245" w:right="382" w:hanging="143"/>
              <w:rPr>
                <w:rFonts w:ascii="Calibri" w:eastAsia="Calibri" w:hAnsi="Calibri" w:cs="Calibri"/>
                <w:sz w:val="20"/>
                <w:szCs w:val="20"/>
                <w:lang w:val="en-CA"/>
              </w:rPr>
            </w:pPr>
            <w:r>
              <w:rPr>
                <w:rFonts w:ascii="Calibri" w:eastAsia="Calibri" w:hAnsi="Calibri" w:cs="Calibri"/>
                <w:sz w:val="20"/>
                <w:szCs w:val="20"/>
                <w:lang w:val="en-CA"/>
              </w:rPr>
              <w:t xml:space="preserve">- Adding of a mention of the </w:t>
            </w:r>
            <w:r w:rsidR="00B803B0">
              <w:rPr>
                <w:rFonts w:ascii="Calibri" w:eastAsia="Calibri" w:hAnsi="Calibri" w:cs="Calibri"/>
                <w:sz w:val="20"/>
                <w:szCs w:val="20"/>
                <w:lang w:val="en-CA"/>
              </w:rPr>
              <w:t>Equal Access to Employment Pr</w:t>
            </w:r>
            <w:r>
              <w:rPr>
                <w:rFonts w:ascii="Calibri" w:eastAsia="Calibri" w:hAnsi="Calibri" w:cs="Calibri"/>
                <w:sz w:val="20"/>
                <w:szCs w:val="20"/>
                <w:lang w:val="en-CA"/>
              </w:rPr>
              <w:t xml:space="preserve">ogram </w:t>
            </w:r>
            <w:r w:rsidR="00F87825">
              <w:rPr>
                <w:rFonts w:ascii="Calibri" w:eastAsia="Calibri" w:hAnsi="Calibri" w:cs="Calibri"/>
                <w:sz w:val="20"/>
                <w:szCs w:val="20"/>
                <w:lang w:val="en-CA"/>
              </w:rPr>
              <w:t xml:space="preserve">– </w:t>
            </w:r>
            <w:r>
              <w:rPr>
                <w:rFonts w:ascii="Calibri" w:eastAsia="Calibri" w:hAnsi="Calibri" w:cs="Calibri"/>
                <w:sz w:val="20"/>
                <w:szCs w:val="20"/>
                <w:lang w:val="en-CA"/>
              </w:rPr>
              <w:t xml:space="preserve">and of the measures available to </w:t>
            </w:r>
            <w:r w:rsidR="0066579F">
              <w:rPr>
                <w:rFonts w:ascii="Calibri" w:eastAsia="Calibri" w:hAnsi="Calibri" w:cs="Calibri"/>
                <w:sz w:val="20"/>
                <w:szCs w:val="20"/>
                <w:lang w:val="en-CA"/>
              </w:rPr>
              <w:t>accommodate</w:t>
            </w:r>
            <w:r>
              <w:rPr>
                <w:rFonts w:ascii="Calibri" w:eastAsia="Calibri" w:hAnsi="Calibri" w:cs="Calibri"/>
                <w:sz w:val="20"/>
                <w:szCs w:val="20"/>
                <w:lang w:val="en-CA"/>
              </w:rPr>
              <w:t xml:space="preserve"> those concerned </w:t>
            </w:r>
            <w:r w:rsidR="00F87825">
              <w:rPr>
                <w:rFonts w:ascii="Calibri" w:eastAsia="Calibri" w:hAnsi="Calibri" w:cs="Calibri"/>
                <w:sz w:val="20"/>
                <w:szCs w:val="20"/>
                <w:lang w:val="en-CA"/>
              </w:rPr>
              <w:t xml:space="preserve">– </w:t>
            </w:r>
            <w:r>
              <w:rPr>
                <w:rFonts w:ascii="Calibri" w:eastAsia="Calibri" w:hAnsi="Calibri" w:cs="Calibri"/>
                <w:sz w:val="20"/>
                <w:szCs w:val="20"/>
                <w:lang w:val="en-CA"/>
              </w:rPr>
              <w:t>to the orientation day documents</w:t>
            </w:r>
          </w:p>
          <w:p w14:paraId="778A3627" w14:textId="77777777" w:rsidR="0067074B" w:rsidRPr="00AE07DA" w:rsidRDefault="0067074B" w:rsidP="0036745F">
            <w:pPr>
              <w:pStyle w:val="TableParagraph"/>
              <w:spacing w:before="48"/>
              <w:ind w:left="245" w:right="382" w:hanging="143"/>
              <w:rPr>
                <w:rFonts w:ascii="Calibri" w:eastAsia="Calibri" w:hAnsi="Calibri" w:cs="Calibri"/>
                <w:sz w:val="20"/>
                <w:szCs w:val="20"/>
                <w:lang w:val="en-CA"/>
              </w:rPr>
            </w:pPr>
            <w:r>
              <w:rPr>
                <w:rFonts w:ascii="Calibri" w:eastAsia="Calibri" w:hAnsi="Calibri" w:cs="Calibri"/>
                <w:sz w:val="20"/>
                <w:szCs w:val="20"/>
                <w:lang w:val="en-CA"/>
              </w:rPr>
              <w:t>- All new employees (1152 in 2017)</w:t>
            </w:r>
          </w:p>
        </w:tc>
        <w:tc>
          <w:tcPr>
            <w:tcW w:w="1718" w:type="dxa"/>
            <w:tcBorders>
              <w:top w:val="single" w:sz="5" w:space="0" w:color="000000"/>
              <w:left w:val="single" w:sz="5" w:space="0" w:color="000000"/>
              <w:bottom w:val="single" w:sz="5" w:space="0" w:color="000000"/>
              <w:right w:val="single" w:sz="5" w:space="0" w:color="000000"/>
            </w:tcBorders>
          </w:tcPr>
          <w:p w14:paraId="063325DE" w14:textId="77777777" w:rsidR="00424D95" w:rsidRDefault="00DE482B">
            <w:pPr>
              <w:pStyle w:val="TableParagraph"/>
              <w:spacing w:before="180"/>
              <w:ind w:left="421"/>
              <w:rPr>
                <w:rFonts w:ascii="Calibri" w:eastAsia="Calibri" w:hAnsi="Calibri" w:cs="Calibri"/>
                <w:sz w:val="20"/>
                <w:szCs w:val="20"/>
              </w:rPr>
            </w:pPr>
            <w:r w:rsidRPr="00DE482B">
              <w:rPr>
                <w:rFonts w:ascii="Calibri"/>
                <w:sz w:val="20"/>
                <w:szCs w:val="20"/>
              </w:rPr>
              <w:t>Ongoing</w:t>
            </w:r>
          </w:p>
        </w:tc>
      </w:tr>
      <w:tr w:rsidR="00424D95" w14:paraId="589964DC" w14:textId="77777777" w:rsidTr="001E3E19">
        <w:trPr>
          <w:trHeight w:hRule="exact" w:val="1095"/>
        </w:trPr>
        <w:tc>
          <w:tcPr>
            <w:tcW w:w="1504" w:type="dxa"/>
            <w:tcBorders>
              <w:top w:val="nil"/>
              <w:left w:val="single" w:sz="5" w:space="0" w:color="000000"/>
              <w:bottom w:val="nil"/>
              <w:right w:val="single" w:sz="5" w:space="0" w:color="000000"/>
            </w:tcBorders>
          </w:tcPr>
          <w:p w14:paraId="06FFB9F8" w14:textId="77777777" w:rsidR="00424D95" w:rsidRDefault="00424D95"/>
        </w:tc>
        <w:tc>
          <w:tcPr>
            <w:tcW w:w="3409" w:type="dxa"/>
            <w:tcBorders>
              <w:top w:val="single" w:sz="5" w:space="0" w:color="000000"/>
              <w:left w:val="single" w:sz="5" w:space="0" w:color="000000"/>
              <w:bottom w:val="single" w:sz="5" w:space="0" w:color="000000"/>
              <w:right w:val="single" w:sz="5" w:space="0" w:color="000000"/>
            </w:tcBorders>
          </w:tcPr>
          <w:p w14:paraId="1B8E0516" w14:textId="5395B27F" w:rsidR="00424D95" w:rsidRPr="00B85027" w:rsidRDefault="00B85027" w:rsidP="001E3E19">
            <w:pPr>
              <w:pStyle w:val="TableParagraph"/>
              <w:spacing w:before="80"/>
              <w:ind w:left="102" w:right="124"/>
              <w:rPr>
                <w:rFonts w:ascii="Calibri" w:eastAsia="Calibri" w:hAnsi="Calibri" w:cs="Calibri"/>
                <w:sz w:val="20"/>
                <w:szCs w:val="20"/>
                <w:lang w:val="en-CA"/>
              </w:rPr>
            </w:pPr>
            <w:r w:rsidRPr="00B85027">
              <w:rPr>
                <w:rFonts w:ascii="Calibri" w:eastAsia="Calibri" w:hAnsi="Calibri" w:cs="Calibri"/>
                <w:sz w:val="20"/>
                <w:szCs w:val="20"/>
                <w:lang w:val="en-CA"/>
              </w:rPr>
              <w:t xml:space="preserve">Make special adaptations </w:t>
            </w:r>
            <w:r w:rsidR="00AE54D0">
              <w:rPr>
                <w:rFonts w:ascii="Calibri" w:eastAsia="Calibri" w:hAnsi="Calibri" w:cs="Calibri"/>
                <w:sz w:val="20"/>
                <w:szCs w:val="20"/>
                <w:lang w:val="en-CA"/>
              </w:rPr>
              <w:t>for</w:t>
            </w:r>
            <w:r w:rsidRPr="00B85027">
              <w:rPr>
                <w:rFonts w:ascii="Calibri" w:eastAsia="Calibri" w:hAnsi="Calibri" w:cs="Calibri"/>
                <w:sz w:val="20"/>
                <w:szCs w:val="20"/>
                <w:lang w:val="en-CA"/>
              </w:rPr>
              <w:t xml:space="preserve"> entry-level jobs to </w:t>
            </w:r>
            <w:r w:rsidR="0066579F" w:rsidRPr="00B85027">
              <w:rPr>
                <w:rFonts w:ascii="Calibri" w:eastAsia="Calibri" w:hAnsi="Calibri" w:cs="Calibri"/>
                <w:sz w:val="20"/>
                <w:szCs w:val="20"/>
                <w:lang w:val="en-CA"/>
              </w:rPr>
              <w:t>accommodate</w:t>
            </w:r>
            <w:r w:rsidR="001A2CAD">
              <w:rPr>
                <w:rFonts w:ascii="Calibri" w:eastAsia="Calibri" w:hAnsi="Calibri" w:cs="Calibri"/>
                <w:sz w:val="20"/>
                <w:szCs w:val="20"/>
                <w:lang w:val="en-CA"/>
              </w:rPr>
              <w:t xml:space="preserve"> persons with disabilities </w:t>
            </w:r>
            <w:r>
              <w:rPr>
                <w:rFonts w:ascii="Calibri" w:eastAsia="Calibri" w:hAnsi="Calibri" w:cs="Calibri"/>
                <w:sz w:val="20"/>
                <w:szCs w:val="20"/>
                <w:lang w:val="en-CA"/>
              </w:rPr>
              <w:t>who meet job requirements</w:t>
            </w:r>
          </w:p>
        </w:tc>
        <w:tc>
          <w:tcPr>
            <w:tcW w:w="1444" w:type="dxa"/>
            <w:tcBorders>
              <w:top w:val="single" w:sz="5" w:space="0" w:color="000000"/>
              <w:left w:val="single" w:sz="5" w:space="0" w:color="000000"/>
              <w:bottom w:val="single" w:sz="5" w:space="0" w:color="000000"/>
              <w:right w:val="single" w:sz="5" w:space="0" w:color="000000"/>
            </w:tcBorders>
          </w:tcPr>
          <w:p w14:paraId="07827731" w14:textId="77777777" w:rsidR="00424D95" w:rsidRDefault="004D4900">
            <w:pPr>
              <w:pStyle w:val="TableParagraph"/>
              <w:spacing w:before="118"/>
              <w:ind w:left="147"/>
              <w:rPr>
                <w:rFonts w:ascii="Calibri" w:eastAsia="Calibri" w:hAnsi="Calibri" w:cs="Calibri"/>
                <w:sz w:val="20"/>
                <w:szCs w:val="20"/>
              </w:rPr>
            </w:pPr>
            <w:r>
              <w:rPr>
                <w:rFonts w:ascii="Calibri"/>
                <w:b/>
                <w:sz w:val="20"/>
              </w:rPr>
              <w:t>F.</w:t>
            </w:r>
            <w:r>
              <w:rPr>
                <w:rFonts w:ascii="Calibri"/>
                <w:b/>
                <w:spacing w:val="-12"/>
                <w:sz w:val="20"/>
              </w:rPr>
              <w:t xml:space="preserve"> </w:t>
            </w:r>
            <w:proofErr w:type="spellStart"/>
            <w:r>
              <w:rPr>
                <w:rFonts w:ascii="Calibri"/>
                <w:b/>
                <w:spacing w:val="-2"/>
                <w:sz w:val="20"/>
              </w:rPr>
              <w:t>Pietrangelo</w:t>
            </w:r>
            <w:proofErr w:type="spellEnd"/>
          </w:p>
        </w:tc>
        <w:tc>
          <w:tcPr>
            <w:tcW w:w="1170" w:type="dxa"/>
            <w:tcBorders>
              <w:top w:val="single" w:sz="5" w:space="0" w:color="000000"/>
              <w:left w:val="single" w:sz="5" w:space="0" w:color="000000"/>
              <w:bottom w:val="single" w:sz="5" w:space="0" w:color="000000"/>
              <w:right w:val="single" w:sz="5" w:space="0" w:color="000000"/>
            </w:tcBorders>
          </w:tcPr>
          <w:p w14:paraId="6AF2C779" w14:textId="77777777" w:rsidR="00424D95" w:rsidRDefault="00DE482B">
            <w:pPr>
              <w:pStyle w:val="TableParagraph"/>
              <w:spacing w:before="118"/>
              <w:ind w:left="147"/>
              <w:rPr>
                <w:rFonts w:ascii="Calibri" w:eastAsia="Calibri" w:hAnsi="Calibri" w:cs="Calibri"/>
                <w:sz w:val="20"/>
                <w:szCs w:val="20"/>
              </w:rPr>
            </w:pPr>
            <w:r w:rsidRPr="00DE482B">
              <w:rPr>
                <w:rFonts w:ascii="Calibri"/>
                <w:sz w:val="20"/>
                <w:szCs w:val="20"/>
              </w:rPr>
              <w:t>Ongoing</w:t>
            </w:r>
          </w:p>
        </w:tc>
        <w:tc>
          <w:tcPr>
            <w:tcW w:w="2237" w:type="dxa"/>
            <w:tcBorders>
              <w:top w:val="single" w:sz="5" w:space="0" w:color="000000"/>
              <w:left w:val="single" w:sz="5" w:space="0" w:color="000000"/>
              <w:bottom w:val="single" w:sz="5" w:space="0" w:color="000000"/>
              <w:right w:val="single" w:sz="5" w:space="0" w:color="000000"/>
            </w:tcBorders>
          </w:tcPr>
          <w:p w14:paraId="5852EB0A" w14:textId="77777777" w:rsidR="00B85027" w:rsidRPr="00B85027" w:rsidRDefault="00B85027">
            <w:pPr>
              <w:pStyle w:val="TableParagraph"/>
              <w:rPr>
                <w:rFonts w:ascii="Calibri" w:eastAsia="Calibri" w:hAnsi="Calibri" w:cs="Calibri"/>
                <w:sz w:val="20"/>
                <w:szCs w:val="20"/>
                <w:lang w:val="en-CA"/>
              </w:rPr>
            </w:pPr>
            <w:r w:rsidRPr="00B85027">
              <w:rPr>
                <w:rFonts w:ascii="Calibri" w:eastAsia="Calibri" w:hAnsi="Calibri" w:cs="Calibri"/>
                <w:sz w:val="20"/>
                <w:szCs w:val="20"/>
                <w:lang w:val="en-CA"/>
              </w:rPr>
              <w:t>Number of requests for adaptation</w:t>
            </w:r>
            <w:r w:rsidR="0053658C">
              <w:rPr>
                <w:rFonts w:ascii="Calibri" w:eastAsia="Calibri" w:hAnsi="Calibri" w:cs="Calibri"/>
                <w:sz w:val="20"/>
                <w:szCs w:val="20"/>
                <w:lang w:val="en-CA"/>
              </w:rPr>
              <w:t>s</w:t>
            </w:r>
          </w:p>
          <w:p w14:paraId="000FC24B" w14:textId="77777777" w:rsidR="00424D95" w:rsidRPr="00B85027" w:rsidRDefault="00424D95">
            <w:pPr>
              <w:pStyle w:val="TableParagraph"/>
              <w:spacing w:before="11"/>
              <w:rPr>
                <w:rFonts w:ascii="Calibri" w:eastAsia="Calibri" w:hAnsi="Calibri" w:cs="Calibri"/>
                <w:sz w:val="20"/>
                <w:szCs w:val="20"/>
                <w:lang w:val="en-CA"/>
              </w:rPr>
            </w:pPr>
          </w:p>
          <w:p w14:paraId="779D5AAF" w14:textId="77777777" w:rsidR="00424D95" w:rsidRPr="00B85027" w:rsidRDefault="00424D95">
            <w:pPr>
              <w:pStyle w:val="TableParagraph"/>
              <w:ind w:left="102" w:right="321"/>
              <w:rPr>
                <w:rFonts w:ascii="Calibri" w:eastAsia="Calibri" w:hAnsi="Calibri" w:cs="Calibri"/>
                <w:sz w:val="20"/>
                <w:szCs w:val="20"/>
                <w:lang w:val="en-CA"/>
              </w:rPr>
            </w:pPr>
          </w:p>
        </w:tc>
        <w:tc>
          <w:tcPr>
            <w:tcW w:w="2541" w:type="dxa"/>
            <w:tcBorders>
              <w:top w:val="single" w:sz="5" w:space="0" w:color="000000"/>
              <w:left w:val="single" w:sz="5" w:space="0" w:color="000000"/>
              <w:bottom w:val="single" w:sz="5" w:space="0" w:color="000000"/>
              <w:right w:val="single" w:sz="5" w:space="0" w:color="000000"/>
            </w:tcBorders>
          </w:tcPr>
          <w:p w14:paraId="0A61B607" w14:textId="77777777" w:rsidR="00424D95" w:rsidRDefault="004D4900">
            <w:pPr>
              <w:pStyle w:val="TableParagraph"/>
              <w:spacing w:before="146"/>
              <w:ind w:left="102"/>
              <w:rPr>
                <w:rFonts w:ascii="Calibri" w:eastAsia="Calibri" w:hAnsi="Calibri" w:cs="Calibri"/>
                <w:sz w:val="20"/>
                <w:szCs w:val="20"/>
              </w:rPr>
            </w:pPr>
            <w:r>
              <w:rPr>
                <w:rFonts w:ascii="Calibri"/>
                <w:spacing w:val="-1"/>
                <w:sz w:val="20"/>
              </w:rPr>
              <w:t>-</w:t>
            </w:r>
            <w:r w:rsidR="007E613E" w:rsidRPr="00B85027">
              <w:rPr>
                <w:rFonts w:ascii="Calibri" w:eastAsia="Calibri" w:hAnsi="Calibri" w:cs="Calibri"/>
                <w:sz w:val="20"/>
                <w:szCs w:val="20"/>
                <w:lang w:val="en-CA"/>
              </w:rPr>
              <w:t xml:space="preserve"> </w:t>
            </w:r>
            <w:r w:rsidR="0066579F">
              <w:rPr>
                <w:rFonts w:ascii="Calibri" w:eastAsia="Calibri" w:hAnsi="Calibri" w:cs="Calibri"/>
                <w:sz w:val="20"/>
                <w:szCs w:val="20"/>
                <w:lang w:val="en-CA"/>
              </w:rPr>
              <w:t>Accommodation</w:t>
            </w:r>
            <w:r w:rsidR="007E613E">
              <w:rPr>
                <w:rFonts w:ascii="Calibri" w:eastAsia="Calibri" w:hAnsi="Calibri" w:cs="Calibri"/>
                <w:sz w:val="20"/>
                <w:szCs w:val="20"/>
                <w:lang w:val="en-CA"/>
              </w:rPr>
              <w:t xml:space="preserve"> possible</w:t>
            </w:r>
          </w:p>
          <w:p w14:paraId="6190F1A6" w14:textId="77777777" w:rsidR="00424D95" w:rsidRDefault="004D4900" w:rsidP="000B0230">
            <w:pPr>
              <w:pStyle w:val="TableParagraph"/>
              <w:spacing w:before="120"/>
              <w:ind w:left="102"/>
              <w:rPr>
                <w:rFonts w:ascii="Calibri" w:eastAsia="Calibri" w:hAnsi="Calibri" w:cs="Calibri"/>
                <w:sz w:val="20"/>
                <w:szCs w:val="20"/>
              </w:rPr>
            </w:pPr>
            <w:r>
              <w:rPr>
                <w:rFonts w:ascii="Calibri"/>
                <w:spacing w:val="-1"/>
                <w:sz w:val="20"/>
              </w:rPr>
              <w:t>-</w:t>
            </w:r>
            <w:r w:rsidR="007E613E">
              <w:rPr>
                <w:rFonts w:ascii="Calibri"/>
                <w:spacing w:val="-1"/>
                <w:sz w:val="20"/>
              </w:rPr>
              <w:t xml:space="preserve"> no request</w:t>
            </w:r>
            <w:r w:rsidR="00A30226">
              <w:rPr>
                <w:rFonts w:ascii="Calibri"/>
                <w:spacing w:val="-1"/>
                <w:sz w:val="20"/>
              </w:rPr>
              <w:t>s</w:t>
            </w:r>
          </w:p>
        </w:tc>
        <w:tc>
          <w:tcPr>
            <w:tcW w:w="1718" w:type="dxa"/>
            <w:tcBorders>
              <w:top w:val="single" w:sz="5" w:space="0" w:color="000000"/>
              <w:left w:val="single" w:sz="5" w:space="0" w:color="000000"/>
              <w:bottom w:val="single" w:sz="5" w:space="0" w:color="000000"/>
              <w:right w:val="single" w:sz="5" w:space="0" w:color="000000"/>
            </w:tcBorders>
          </w:tcPr>
          <w:p w14:paraId="14A9FE9C" w14:textId="77777777" w:rsidR="00424D95" w:rsidRDefault="00DE482B">
            <w:pPr>
              <w:pStyle w:val="TableParagraph"/>
              <w:ind w:left="421"/>
              <w:rPr>
                <w:rFonts w:ascii="Calibri" w:eastAsia="Calibri" w:hAnsi="Calibri" w:cs="Calibri"/>
                <w:sz w:val="20"/>
                <w:szCs w:val="20"/>
              </w:rPr>
            </w:pPr>
            <w:r w:rsidRPr="00DE482B">
              <w:rPr>
                <w:rFonts w:ascii="Calibri"/>
                <w:sz w:val="20"/>
                <w:szCs w:val="20"/>
              </w:rPr>
              <w:t>Ongoing</w:t>
            </w:r>
          </w:p>
        </w:tc>
      </w:tr>
    </w:tbl>
    <w:p w14:paraId="37798913" w14:textId="77777777" w:rsidR="00424D95" w:rsidRDefault="00424D95">
      <w:pPr>
        <w:rPr>
          <w:rFonts w:ascii="Times New Roman" w:eastAsia="Times New Roman" w:hAnsi="Times New Roman" w:cs="Times New Roman"/>
          <w:sz w:val="7"/>
          <w:szCs w:val="7"/>
        </w:rPr>
      </w:pPr>
    </w:p>
    <w:tbl>
      <w:tblPr>
        <w:tblW w:w="0" w:type="auto"/>
        <w:tblInd w:w="357" w:type="dxa"/>
        <w:tblLayout w:type="fixed"/>
        <w:tblCellMar>
          <w:left w:w="0" w:type="dxa"/>
          <w:right w:w="0" w:type="dxa"/>
        </w:tblCellMar>
        <w:tblLook w:val="01E0" w:firstRow="1" w:lastRow="1" w:firstColumn="1" w:lastColumn="1" w:noHBand="0" w:noVBand="0"/>
      </w:tblPr>
      <w:tblGrid>
        <w:gridCol w:w="1500"/>
        <w:gridCol w:w="3401"/>
        <w:gridCol w:w="1440"/>
        <w:gridCol w:w="1167"/>
        <w:gridCol w:w="2232"/>
        <w:gridCol w:w="2535"/>
        <w:gridCol w:w="1714"/>
      </w:tblGrid>
      <w:tr w:rsidR="00424D95" w14:paraId="0809966F" w14:textId="77777777" w:rsidTr="001E3E19">
        <w:trPr>
          <w:trHeight w:hRule="exact" w:val="726"/>
        </w:trPr>
        <w:tc>
          <w:tcPr>
            <w:tcW w:w="1500" w:type="dxa"/>
            <w:tcBorders>
              <w:top w:val="single" w:sz="5" w:space="0" w:color="000000"/>
              <w:left w:val="single" w:sz="5" w:space="0" w:color="000000"/>
              <w:bottom w:val="single" w:sz="5" w:space="0" w:color="000000"/>
              <w:right w:val="single" w:sz="5" w:space="0" w:color="000000"/>
            </w:tcBorders>
            <w:shd w:val="clear" w:color="auto" w:fill="BEBEBE"/>
          </w:tcPr>
          <w:p w14:paraId="4C8C7B56" w14:textId="77777777" w:rsidR="00424D95" w:rsidRDefault="00424D95">
            <w:pPr>
              <w:pStyle w:val="TableParagraph"/>
              <w:spacing w:before="10"/>
              <w:rPr>
                <w:rFonts w:ascii="Times New Roman" w:eastAsia="Times New Roman" w:hAnsi="Times New Roman" w:cs="Times New Roman"/>
                <w:sz w:val="15"/>
                <w:szCs w:val="15"/>
              </w:rPr>
            </w:pPr>
          </w:p>
          <w:p w14:paraId="44647F7D" w14:textId="77777777" w:rsidR="00424D95" w:rsidRDefault="00F73317">
            <w:pPr>
              <w:pStyle w:val="TableParagraph"/>
              <w:ind w:left="299"/>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5E7BB1CE" w14:textId="77777777" w:rsidR="00424D95" w:rsidRDefault="00424D95">
            <w:pPr>
              <w:pStyle w:val="TableParagraph"/>
              <w:spacing w:before="10"/>
              <w:rPr>
                <w:rFonts w:ascii="Times New Roman" w:eastAsia="Times New Roman" w:hAnsi="Times New Roman" w:cs="Times New Roman"/>
                <w:sz w:val="15"/>
                <w:szCs w:val="15"/>
              </w:rPr>
            </w:pPr>
          </w:p>
          <w:p w14:paraId="4A610C0B" w14:textId="77777777" w:rsidR="00424D95" w:rsidRDefault="00F73317">
            <w:pPr>
              <w:pStyle w:val="TableParagraph"/>
              <w:ind w:left="102"/>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0817E488" w14:textId="77777777" w:rsidR="00424D95" w:rsidRDefault="00424D95">
            <w:pPr>
              <w:pStyle w:val="TableParagraph"/>
              <w:spacing w:before="10"/>
              <w:rPr>
                <w:rFonts w:ascii="Times New Roman" w:eastAsia="Times New Roman" w:hAnsi="Times New Roman" w:cs="Times New Roman"/>
                <w:sz w:val="15"/>
                <w:szCs w:val="15"/>
              </w:rPr>
            </w:pPr>
          </w:p>
          <w:p w14:paraId="17A6E36A" w14:textId="77777777" w:rsidR="00424D95" w:rsidRDefault="003A5CE0">
            <w:pPr>
              <w:pStyle w:val="TableParagraph"/>
              <w:ind w:left="193"/>
              <w:rPr>
                <w:rFonts w:ascii="Calibri" w:eastAsia="Calibri" w:hAnsi="Calibri" w:cs="Calibri"/>
                <w:sz w:val="20"/>
                <w:szCs w:val="20"/>
              </w:rPr>
            </w:pPr>
            <w:r w:rsidRPr="00F65EBE">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786F2136" w14:textId="77777777" w:rsidR="00424D95" w:rsidRDefault="00424D95">
            <w:pPr>
              <w:pStyle w:val="TableParagraph"/>
              <w:spacing w:before="10"/>
              <w:rPr>
                <w:rFonts w:ascii="Times New Roman" w:eastAsia="Times New Roman" w:hAnsi="Times New Roman" w:cs="Times New Roman"/>
                <w:sz w:val="15"/>
                <w:szCs w:val="15"/>
              </w:rPr>
            </w:pPr>
          </w:p>
          <w:p w14:paraId="5A5A0E4D" w14:textId="77777777" w:rsidR="00424D95" w:rsidRDefault="00F73317">
            <w:pPr>
              <w:pStyle w:val="TableParagraph"/>
              <w:ind w:left="130"/>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4BE37936" w14:textId="77777777" w:rsidR="00424D95" w:rsidRDefault="00424D95">
            <w:pPr>
              <w:pStyle w:val="TableParagraph"/>
              <w:spacing w:before="10"/>
              <w:rPr>
                <w:rFonts w:ascii="Times New Roman" w:eastAsia="Times New Roman" w:hAnsi="Times New Roman" w:cs="Times New Roman"/>
                <w:sz w:val="15"/>
                <w:szCs w:val="15"/>
              </w:rPr>
            </w:pPr>
          </w:p>
          <w:p w14:paraId="70ADF344"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5C5A720F" w14:textId="77777777" w:rsidR="00424D95" w:rsidRDefault="00851C11">
            <w:pPr>
              <w:pStyle w:val="TableParagraph"/>
              <w:ind w:left="784" w:right="781" w:firstLine="98"/>
              <w:rPr>
                <w:rFonts w:ascii="Calibri" w:eastAsia="Calibri" w:hAnsi="Calibri" w:cs="Calibri"/>
                <w:sz w:val="20"/>
                <w:szCs w:val="20"/>
              </w:rPr>
            </w:pPr>
            <w:r>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14D69B1E" w14:textId="77777777" w:rsidR="00424D95" w:rsidRDefault="00851C11">
            <w:pPr>
              <w:pStyle w:val="TableParagraph"/>
              <w:ind w:left="373" w:right="371" w:firstLine="112"/>
              <w:rPr>
                <w:rFonts w:ascii="Calibri" w:eastAsia="Calibri" w:hAnsi="Calibri" w:cs="Calibri"/>
                <w:sz w:val="20"/>
                <w:szCs w:val="20"/>
              </w:rPr>
            </w:pPr>
            <w:r>
              <w:rPr>
                <w:rFonts w:ascii="Calibri"/>
                <w:b/>
                <w:spacing w:val="-1"/>
                <w:sz w:val="20"/>
              </w:rPr>
              <w:t>Goals 2017 - 2018</w:t>
            </w:r>
          </w:p>
        </w:tc>
      </w:tr>
      <w:tr w:rsidR="00424D95" w14:paraId="576049B9" w14:textId="77777777">
        <w:trPr>
          <w:trHeight w:hRule="exact" w:val="1066"/>
        </w:trPr>
        <w:tc>
          <w:tcPr>
            <w:tcW w:w="1500" w:type="dxa"/>
            <w:tcBorders>
              <w:top w:val="single" w:sz="5" w:space="0" w:color="000000"/>
              <w:left w:val="single" w:sz="5" w:space="0" w:color="000000"/>
              <w:bottom w:val="nil"/>
              <w:right w:val="single" w:sz="5" w:space="0" w:color="000000"/>
            </w:tcBorders>
          </w:tcPr>
          <w:p w14:paraId="72DCCD34"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1BB93C87" w14:textId="4959B43E" w:rsidR="00424D95" w:rsidRDefault="00C94DD1" w:rsidP="001A2CAD">
            <w:pPr>
              <w:pStyle w:val="TableParagraph"/>
              <w:spacing w:before="3"/>
              <w:ind w:left="102"/>
              <w:rPr>
                <w:rFonts w:ascii="Calibri" w:eastAsia="Calibri" w:hAnsi="Calibri" w:cs="Calibri"/>
                <w:sz w:val="20"/>
                <w:szCs w:val="20"/>
              </w:rPr>
            </w:pPr>
            <w:r>
              <w:rPr>
                <w:rFonts w:ascii="Calibri" w:eastAsia="Calibri" w:hAnsi="Calibri" w:cs="Calibri"/>
                <w:sz w:val="20"/>
                <w:szCs w:val="20"/>
              </w:rPr>
              <w:t xml:space="preserve">Adapt means of communication to meet the specific needs of those  persons </w:t>
            </w:r>
            <w:r w:rsidR="001A2CAD">
              <w:rPr>
                <w:rFonts w:ascii="Calibri" w:eastAsia="Calibri" w:hAnsi="Calibri" w:cs="Calibri"/>
                <w:sz w:val="20"/>
                <w:szCs w:val="20"/>
              </w:rPr>
              <w:t xml:space="preserve">with disabilities </w:t>
            </w:r>
            <w:r>
              <w:rPr>
                <w:rFonts w:ascii="Calibri" w:eastAsia="Calibri" w:hAnsi="Calibri" w:cs="Calibri"/>
                <w:sz w:val="20"/>
                <w:szCs w:val="20"/>
              </w:rPr>
              <w:t>attending training sessions</w:t>
            </w:r>
          </w:p>
        </w:tc>
        <w:tc>
          <w:tcPr>
            <w:tcW w:w="1440" w:type="dxa"/>
            <w:tcBorders>
              <w:top w:val="single" w:sz="5" w:space="0" w:color="000000"/>
              <w:left w:val="single" w:sz="5" w:space="0" w:color="000000"/>
              <w:bottom w:val="single" w:sz="5" w:space="0" w:color="000000"/>
              <w:right w:val="single" w:sz="5" w:space="0" w:color="000000"/>
            </w:tcBorders>
          </w:tcPr>
          <w:p w14:paraId="25B6B481" w14:textId="77777777" w:rsidR="00424D95" w:rsidRDefault="007E613E" w:rsidP="0036745F">
            <w:pPr>
              <w:ind w:left="148"/>
            </w:pPr>
            <w:r>
              <w:rPr>
                <w:rFonts w:ascii="Calibri"/>
                <w:b/>
                <w:spacing w:val="-1"/>
                <w:sz w:val="20"/>
              </w:rPr>
              <w:t>K.</w:t>
            </w:r>
            <w:r>
              <w:rPr>
                <w:rFonts w:ascii="Calibri"/>
                <w:b/>
                <w:spacing w:val="-9"/>
                <w:sz w:val="20"/>
              </w:rPr>
              <w:t xml:space="preserve"> </w:t>
            </w:r>
            <w:proofErr w:type="spellStart"/>
            <w:r>
              <w:rPr>
                <w:rFonts w:ascii="Calibri"/>
                <w:b/>
                <w:spacing w:val="-1"/>
                <w:sz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051E366F" w14:textId="77777777" w:rsidR="00424D95" w:rsidRDefault="00F65EBE">
            <w:r>
              <w:rPr>
                <w:rFonts w:ascii="Calibri"/>
                <w:sz w:val="20"/>
                <w:szCs w:val="20"/>
              </w:rPr>
              <w:t xml:space="preserve">    </w:t>
            </w:r>
            <w:r w:rsidR="007E613E"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6A52E4CD" w14:textId="77777777" w:rsidR="00C94DD1" w:rsidRPr="00B85027" w:rsidRDefault="00C94DD1" w:rsidP="00F65EBE">
            <w:pPr>
              <w:pStyle w:val="TableParagraph"/>
              <w:jc w:val="center"/>
              <w:rPr>
                <w:rFonts w:ascii="Calibri" w:eastAsia="Calibri" w:hAnsi="Calibri" w:cs="Calibri"/>
                <w:sz w:val="20"/>
                <w:szCs w:val="20"/>
                <w:lang w:val="en-CA"/>
              </w:rPr>
            </w:pPr>
            <w:r w:rsidRPr="00B85027">
              <w:rPr>
                <w:rFonts w:ascii="Calibri" w:eastAsia="Calibri" w:hAnsi="Calibri" w:cs="Calibri"/>
                <w:sz w:val="20"/>
                <w:szCs w:val="20"/>
                <w:lang w:val="en-CA"/>
              </w:rPr>
              <w:t>Number of requests for adaptation</w:t>
            </w:r>
            <w:r>
              <w:rPr>
                <w:rFonts w:ascii="Calibri" w:eastAsia="Calibri" w:hAnsi="Calibri" w:cs="Calibri"/>
                <w:sz w:val="20"/>
                <w:szCs w:val="20"/>
                <w:lang w:val="en-CA"/>
              </w:rPr>
              <w:t>s</w:t>
            </w:r>
          </w:p>
          <w:p w14:paraId="0920729B" w14:textId="77777777" w:rsidR="00424D95" w:rsidRDefault="00424D95">
            <w:pPr>
              <w:pStyle w:val="TableParagraph"/>
              <w:spacing w:line="242" w:lineRule="exact"/>
              <w:ind w:left="102"/>
              <w:rPr>
                <w:rFonts w:ascii="Calibri" w:eastAsia="Calibri" w:hAnsi="Calibri" w:cs="Calibri"/>
                <w:sz w:val="20"/>
                <w:szCs w:val="20"/>
              </w:rPr>
            </w:pPr>
          </w:p>
        </w:tc>
        <w:tc>
          <w:tcPr>
            <w:tcW w:w="2535" w:type="dxa"/>
            <w:tcBorders>
              <w:top w:val="single" w:sz="5" w:space="0" w:color="000000"/>
              <w:left w:val="single" w:sz="5" w:space="0" w:color="000000"/>
              <w:bottom w:val="single" w:sz="5" w:space="0" w:color="000000"/>
              <w:right w:val="single" w:sz="5" w:space="0" w:color="000000"/>
            </w:tcBorders>
          </w:tcPr>
          <w:p w14:paraId="3CD94787" w14:textId="77777777" w:rsidR="00C94DD1" w:rsidRDefault="00C94DD1" w:rsidP="00C94DD1">
            <w:pPr>
              <w:pStyle w:val="TableParagraph"/>
              <w:spacing w:before="146"/>
              <w:ind w:left="102"/>
              <w:rPr>
                <w:rFonts w:ascii="Calibri" w:eastAsia="Calibri" w:hAnsi="Calibri" w:cs="Calibri"/>
                <w:sz w:val="20"/>
                <w:szCs w:val="20"/>
              </w:rPr>
            </w:pPr>
            <w:r>
              <w:rPr>
                <w:rFonts w:ascii="Calibri"/>
                <w:spacing w:val="-1"/>
                <w:sz w:val="20"/>
              </w:rPr>
              <w:t>-</w:t>
            </w:r>
            <w:r w:rsidRPr="00B85027">
              <w:rPr>
                <w:rFonts w:ascii="Calibri" w:eastAsia="Calibri" w:hAnsi="Calibri" w:cs="Calibri"/>
                <w:sz w:val="20"/>
                <w:szCs w:val="20"/>
                <w:lang w:val="en-CA"/>
              </w:rPr>
              <w:t xml:space="preserve"> </w:t>
            </w:r>
            <w:r w:rsidR="0066579F">
              <w:rPr>
                <w:rFonts w:ascii="Calibri" w:eastAsia="Calibri" w:hAnsi="Calibri" w:cs="Calibri"/>
                <w:sz w:val="20"/>
                <w:szCs w:val="20"/>
                <w:lang w:val="en-CA"/>
              </w:rPr>
              <w:t>Accommodation</w:t>
            </w:r>
            <w:r>
              <w:rPr>
                <w:rFonts w:ascii="Calibri" w:eastAsia="Calibri" w:hAnsi="Calibri" w:cs="Calibri"/>
                <w:sz w:val="20"/>
                <w:szCs w:val="20"/>
                <w:lang w:val="en-CA"/>
              </w:rPr>
              <w:t xml:space="preserve"> possible</w:t>
            </w:r>
          </w:p>
          <w:p w14:paraId="7699C7C1" w14:textId="783F3E0E" w:rsidR="00424D95" w:rsidRDefault="00C94DD1" w:rsidP="0036745F">
            <w:pPr>
              <w:pStyle w:val="TableParagraph"/>
              <w:spacing w:before="79"/>
              <w:ind w:left="102"/>
              <w:rPr>
                <w:rFonts w:ascii="Calibri" w:eastAsia="Calibri" w:hAnsi="Calibri" w:cs="Calibri"/>
                <w:sz w:val="20"/>
                <w:szCs w:val="20"/>
              </w:rPr>
            </w:pPr>
            <w:r>
              <w:rPr>
                <w:rFonts w:ascii="Calibri"/>
                <w:spacing w:val="-1"/>
                <w:sz w:val="20"/>
              </w:rPr>
              <w:t xml:space="preserve">- </w:t>
            </w:r>
            <w:r w:rsidR="0036745F">
              <w:rPr>
                <w:rFonts w:ascii="Calibri"/>
                <w:spacing w:val="-1"/>
                <w:sz w:val="20"/>
              </w:rPr>
              <w:t>N</w:t>
            </w:r>
            <w:r>
              <w:rPr>
                <w:rFonts w:ascii="Calibri"/>
                <w:spacing w:val="-1"/>
                <w:sz w:val="20"/>
              </w:rPr>
              <w:t>o requests</w:t>
            </w:r>
          </w:p>
        </w:tc>
        <w:tc>
          <w:tcPr>
            <w:tcW w:w="1714" w:type="dxa"/>
            <w:tcBorders>
              <w:top w:val="single" w:sz="5" w:space="0" w:color="000000"/>
              <w:left w:val="single" w:sz="5" w:space="0" w:color="000000"/>
              <w:bottom w:val="single" w:sz="5" w:space="0" w:color="000000"/>
              <w:right w:val="single" w:sz="5" w:space="0" w:color="000000"/>
            </w:tcBorders>
          </w:tcPr>
          <w:p w14:paraId="4DFBFE86" w14:textId="77777777" w:rsidR="00424D95" w:rsidRDefault="007E613E">
            <w:r w:rsidRPr="00DE482B">
              <w:rPr>
                <w:rFonts w:ascii="Calibri"/>
                <w:sz w:val="20"/>
                <w:szCs w:val="20"/>
              </w:rPr>
              <w:t>Ongoing</w:t>
            </w:r>
          </w:p>
        </w:tc>
      </w:tr>
      <w:tr w:rsidR="00424D95" w14:paraId="6C699E5C" w14:textId="77777777">
        <w:trPr>
          <w:trHeight w:hRule="exact" w:val="1880"/>
        </w:trPr>
        <w:tc>
          <w:tcPr>
            <w:tcW w:w="1500" w:type="dxa"/>
            <w:tcBorders>
              <w:top w:val="nil"/>
              <w:left w:val="single" w:sz="5" w:space="0" w:color="000000"/>
              <w:bottom w:val="nil"/>
              <w:right w:val="single" w:sz="5" w:space="0" w:color="000000"/>
            </w:tcBorders>
          </w:tcPr>
          <w:p w14:paraId="23F91F64"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2736095C" w14:textId="77777777" w:rsidR="00424D95" w:rsidRPr="00C94DD1" w:rsidRDefault="00C94DD1">
            <w:pPr>
              <w:pStyle w:val="TableParagraph"/>
              <w:spacing w:before="79"/>
              <w:ind w:left="102" w:right="174"/>
              <w:rPr>
                <w:rFonts w:ascii="Calibri" w:eastAsia="Calibri" w:hAnsi="Calibri" w:cs="Calibri"/>
                <w:sz w:val="20"/>
                <w:szCs w:val="20"/>
                <w:lang w:val="en-CA"/>
              </w:rPr>
            </w:pPr>
            <w:r w:rsidRPr="00C94DD1">
              <w:rPr>
                <w:rFonts w:ascii="Calibri" w:eastAsia="Calibri" w:hAnsi="Calibri" w:cs="Calibri"/>
                <w:sz w:val="20"/>
                <w:szCs w:val="20"/>
                <w:lang w:val="en-CA"/>
              </w:rPr>
              <w:t xml:space="preserve">Implement training and sensitization programs for managers </w:t>
            </w:r>
            <w:r>
              <w:rPr>
                <w:rFonts w:ascii="Calibri" w:eastAsia="Calibri" w:hAnsi="Calibri" w:cs="Calibri"/>
                <w:sz w:val="20"/>
                <w:szCs w:val="20"/>
                <w:lang w:val="en-CA"/>
              </w:rPr>
              <w:t>and overall supervisors regarding the</w:t>
            </w:r>
            <w:r w:rsidR="000B5464">
              <w:rPr>
                <w:rFonts w:ascii="Calibri" w:eastAsia="Calibri" w:hAnsi="Calibri" w:cs="Calibri"/>
                <w:sz w:val="20"/>
                <w:szCs w:val="20"/>
                <w:lang w:val="en-CA"/>
              </w:rPr>
              <w:t>ir</w:t>
            </w:r>
            <w:r>
              <w:rPr>
                <w:rFonts w:ascii="Calibri" w:eastAsia="Calibri" w:hAnsi="Calibri" w:cs="Calibri"/>
                <w:sz w:val="20"/>
                <w:szCs w:val="20"/>
                <w:lang w:val="en-CA"/>
              </w:rPr>
              <w:t xml:space="preserve"> need </w:t>
            </w:r>
            <w:r w:rsidR="000B5464">
              <w:rPr>
                <w:rFonts w:ascii="Calibri" w:eastAsia="Calibri" w:hAnsi="Calibri" w:cs="Calibri"/>
                <w:sz w:val="20"/>
                <w:szCs w:val="20"/>
                <w:lang w:val="en-CA"/>
              </w:rPr>
              <w:t xml:space="preserve">to acknowledge their duty to make </w:t>
            </w:r>
            <w:r w:rsidR="0066579F">
              <w:rPr>
                <w:rFonts w:ascii="Calibri" w:eastAsia="Calibri" w:hAnsi="Calibri" w:cs="Calibri"/>
                <w:sz w:val="20"/>
                <w:szCs w:val="20"/>
                <w:lang w:val="en-CA"/>
              </w:rPr>
              <w:t>accommodations</w:t>
            </w:r>
            <w:r w:rsidR="000B5464">
              <w:rPr>
                <w:rFonts w:ascii="Calibri" w:eastAsia="Calibri" w:hAnsi="Calibri" w:cs="Calibri"/>
                <w:sz w:val="20"/>
                <w:szCs w:val="20"/>
                <w:lang w:val="en-CA"/>
              </w:rPr>
              <w:t xml:space="preserve"> for disabled persons</w:t>
            </w:r>
          </w:p>
        </w:tc>
        <w:tc>
          <w:tcPr>
            <w:tcW w:w="1440" w:type="dxa"/>
            <w:tcBorders>
              <w:top w:val="single" w:sz="5" w:space="0" w:color="000000"/>
              <w:left w:val="single" w:sz="5" w:space="0" w:color="000000"/>
              <w:bottom w:val="single" w:sz="5" w:space="0" w:color="000000"/>
              <w:right w:val="single" w:sz="5" w:space="0" w:color="000000"/>
            </w:tcBorders>
          </w:tcPr>
          <w:p w14:paraId="5F11D394" w14:textId="77777777" w:rsidR="00424D95" w:rsidRDefault="004D4900">
            <w:pPr>
              <w:pStyle w:val="TableParagraph"/>
              <w:spacing w:before="79"/>
              <w:ind w:left="147"/>
              <w:rPr>
                <w:rFonts w:ascii="Calibri" w:eastAsia="Calibri" w:hAnsi="Calibri" w:cs="Calibri"/>
                <w:sz w:val="20"/>
                <w:szCs w:val="20"/>
              </w:rPr>
            </w:pPr>
            <w:r>
              <w:rPr>
                <w:rFonts w:ascii="Calibri"/>
                <w:b/>
                <w:sz w:val="20"/>
              </w:rPr>
              <w:t>F.</w:t>
            </w:r>
            <w:r>
              <w:rPr>
                <w:rFonts w:ascii="Calibri"/>
                <w:b/>
                <w:spacing w:val="-12"/>
                <w:sz w:val="20"/>
              </w:rPr>
              <w:t xml:space="preserve"> </w:t>
            </w:r>
            <w:proofErr w:type="spellStart"/>
            <w:r>
              <w:rPr>
                <w:rFonts w:ascii="Calibri"/>
                <w:b/>
                <w:spacing w:val="-2"/>
                <w:sz w:val="20"/>
              </w:rPr>
              <w:t>Pietrangelo</w:t>
            </w:r>
            <w:proofErr w:type="spellEnd"/>
          </w:p>
          <w:p w14:paraId="49EEC7B5" w14:textId="77777777" w:rsidR="00424D95" w:rsidRDefault="004D4900" w:rsidP="0036745F">
            <w:pPr>
              <w:pStyle w:val="TableParagraph"/>
              <w:spacing w:before="80"/>
              <w:ind w:left="148"/>
              <w:rPr>
                <w:rFonts w:ascii="Calibri" w:eastAsia="Calibri" w:hAnsi="Calibri" w:cs="Calibri"/>
                <w:sz w:val="20"/>
                <w:szCs w:val="20"/>
              </w:rPr>
            </w:pPr>
            <w:r>
              <w:rPr>
                <w:rFonts w:ascii="Calibri"/>
                <w:b/>
                <w:spacing w:val="-1"/>
                <w:sz w:val="20"/>
              </w:rPr>
              <w:t>E.</w:t>
            </w:r>
            <w:r>
              <w:rPr>
                <w:rFonts w:ascii="Calibri"/>
                <w:b/>
                <w:spacing w:val="-9"/>
                <w:sz w:val="20"/>
              </w:rPr>
              <w:t xml:space="preserve"> </w:t>
            </w:r>
            <w:proofErr w:type="spellStart"/>
            <w:r>
              <w:rPr>
                <w:rFonts w:ascii="Calibri"/>
                <w:b/>
                <w:spacing w:val="-1"/>
                <w:sz w:val="20"/>
              </w:rPr>
              <w:t>Leiriao</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687036A7" w14:textId="77777777" w:rsidR="00424D95" w:rsidRDefault="00DE482B">
            <w:pPr>
              <w:pStyle w:val="TableParagraph"/>
              <w:spacing w:before="79"/>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33EDA4F2" w14:textId="77777777" w:rsidR="00424D95" w:rsidRDefault="00C94DD1">
            <w:pPr>
              <w:pStyle w:val="TableParagraph"/>
              <w:spacing w:before="79"/>
              <w:ind w:left="102" w:right="425"/>
              <w:rPr>
                <w:rFonts w:ascii="Calibri" w:eastAsia="Calibri" w:hAnsi="Calibri" w:cs="Calibri"/>
                <w:sz w:val="20"/>
                <w:szCs w:val="20"/>
              </w:rPr>
            </w:pPr>
            <w:r w:rsidRPr="00B85027">
              <w:rPr>
                <w:rFonts w:ascii="Calibri" w:eastAsia="Calibri" w:hAnsi="Calibri" w:cs="Calibri"/>
                <w:sz w:val="20"/>
                <w:szCs w:val="20"/>
                <w:lang w:val="en-CA"/>
              </w:rPr>
              <w:t>Number</w:t>
            </w:r>
            <w:r>
              <w:rPr>
                <w:rFonts w:ascii="Calibri" w:eastAsia="Calibri" w:hAnsi="Calibri" w:cs="Calibri"/>
                <w:sz w:val="20"/>
                <w:szCs w:val="20"/>
                <w:lang w:val="en-CA"/>
              </w:rPr>
              <w:t xml:space="preserve"> of managers trained</w:t>
            </w:r>
          </w:p>
        </w:tc>
        <w:tc>
          <w:tcPr>
            <w:tcW w:w="2535" w:type="dxa"/>
            <w:tcBorders>
              <w:top w:val="single" w:sz="5" w:space="0" w:color="000000"/>
              <w:left w:val="single" w:sz="5" w:space="0" w:color="000000"/>
              <w:bottom w:val="single" w:sz="5" w:space="0" w:color="000000"/>
              <w:right w:val="single" w:sz="5" w:space="0" w:color="000000"/>
            </w:tcBorders>
          </w:tcPr>
          <w:p w14:paraId="3EDDB08E" w14:textId="77777777" w:rsidR="00424D95" w:rsidRDefault="00C94DD1" w:rsidP="001E3E19">
            <w:pPr>
              <w:pStyle w:val="TableParagraph"/>
              <w:spacing w:before="82"/>
              <w:ind w:left="259" w:hanging="157"/>
              <w:rPr>
                <w:rFonts w:ascii="Calibri" w:eastAsia="Calibri" w:hAnsi="Calibri" w:cs="Calibri"/>
                <w:sz w:val="20"/>
                <w:szCs w:val="20"/>
                <w:lang w:val="en-CA"/>
              </w:rPr>
            </w:pPr>
            <w:r>
              <w:rPr>
                <w:rFonts w:ascii="Calibri" w:eastAsia="Calibri" w:hAnsi="Calibri" w:cs="Calibri"/>
                <w:sz w:val="20"/>
                <w:szCs w:val="20"/>
                <w:lang w:val="en-CA"/>
              </w:rPr>
              <w:t>- Coaching for the relevant managers, as needed</w:t>
            </w:r>
          </w:p>
          <w:p w14:paraId="5DB8FC28" w14:textId="6D941E28" w:rsidR="00C94DD1" w:rsidRDefault="00C94DD1">
            <w:pPr>
              <w:pStyle w:val="TableParagraph"/>
              <w:spacing w:before="82"/>
              <w:ind w:left="102"/>
              <w:rPr>
                <w:rFonts w:ascii="Calibri" w:eastAsia="Calibri" w:hAnsi="Calibri" w:cs="Calibri"/>
                <w:sz w:val="20"/>
                <w:szCs w:val="20"/>
              </w:rPr>
            </w:pPr>
            <w:r>
              <w:rPr>
                <w:rFonts w:ascii="Calibri" w:eastAsia="Calibri" w:hAnsi="Calibri" w:cs="Calibri"/>
                <w:sz w:val="20"/>
                <w:szCs w:val="20"/>
                <w:lang w:val="en-CA"/>
              </w:rPr>
              <w:t xml:space="preserve">- 20 </w:t>
            </w:r>
            <w:r w:rsidR="001E3E19">
              <w:rPr>
                <w:rFonts w:ascii="Calibri" w:eastAsia="Calibri" w:hAnsi="Calibri" w:cs="Calibri"/>
                <w:sz w:val="20"/>
                <w:szCs w:val="20"/>
                <w:lang w:val="en-CA"/>
              </w:rPr>
              <w:t xml:space="preserve"> </w:t>
            </w:r>
            <w:r>
              <w:rPr>
                <w:rFonts w:ascii="Calibri" w:eastAsia="Calibri" w:hAnsi="Calibri" w:cs="Calibri"/>
                <w:sz w:val="20"/>
                <w:szCs w:val="20"/>
                <w:lang w:val="en-CA"/>
              </w:rPr>
              <w:t>in 2017</w:t>
            </w:r>
          </w:p>
        </w:tc>
        <w:tc>
          <w:tcPr>
            <w:tcW w:w="1714" w:type="dxa"/>
            <w:tcBorders>
              <w:top w:val="single" w:sz="5" w:space="0" w:color="000000"/>
              <w:left w:val="single" w:sz="5" w:space="0" w:color="000000"/>
              <w:bottom w:val="single" w:sz="5" w:space="0" w:color="000000"/>
              <w:right w:val="single" w:sz="5" w:space="0" w:color="000000"/>
            </w:tcBorders>
          </w:tcPr>
          <w:p w14:paraId="1CAE7921" w14:textId="77777777" w:rsidR="00424D95" w:rsidRDefault="00DE482B">
            <w:pPr>
              <w:pStyle w:val="TableParagraph"/>
              <w:spacing w:before="79"/>
              <w:ind w:left="102"/>
              <w:rPr>
                <w:rFonts w:ascii="Calibri" w:eastAsia="Calibri" w:hAnsi="Calibri" w:cs="Calibri"/>
                <w:sz w:val="20"/>
                <w:szCs w:val="20"/>
              </w:rPr>
            </w:pPr>
            <w:r w:rsidRPr="00DE482B">
              <w:rPr>
                <w:rFonts w:ascii="Calibri"/>
                <w:sz w:val="20"/>
                <w:szCs w:val="20"/>
              </w:rPr>
              <w:t>Ongoing</w:t>
            </w:r>
          </w:p>
        </w:tc>
      </w:tr>
      <w:tr w:rsidR="00424D95" w14:paraId="2B874B6D" w14:textId="77777777" w:rsidTr="001A2CAD">
        <w:trPr>
          <w:trHeight w:hRule="exact" w:val="1572"/>
        </w:trPr>
        <w:tc>
          <w:tcPr>
            <w:tcW w:w="1500" w:type="dxa"/>
            <w:tcBorders>
              <w:top w:val="nil"/>
              <w:left w:val="single" w:sz="5" w:space="0" w:color="000000"/>
              <w:bottom w:val="single" w:sz="5" w:space="0" w:color="000000"/>
              <w:right w:val="single" w:sz="5" w:space="0" w:color="000000"/>
            </w:tcBorders>
          </w:tcPr>
          <w:p w14:paraId="2AED122E" w14:textId="77777777" w:rsidR="00424D95" w:rsidRDefault="00424D95"/>
        </w:tc>
        <w:tc>
          <w:tcPr>
            <w:tcW w:w="3401" w:type="dxa"/>
            <w:tcBorders>
              <w:top w:val="single" w:sz="5" w:space="0" w:color="000000"/>
              <w:left w:val="single" w:sz="5" w:space="0" w:color="000000"/>
              <w:bottom w:val="single" w:sz="5" w:space="0" w:color="000000"/>
              <w:right w:val="single" w:sz="5" w:space="0" w:color="000000"/>
            </w:tcBorders>
          </w:tcPr>
          <w:p w14:paraId="63DF31C5" w14:textId="100C0AFB" w:rsidR="00424D95" w:rsidRPr="00F52597" w:rsidRDefault="00F52597" w:rsidP="001A2CAD">
            <w:pPr>
              <w:pStyle w:val="TableParagraph"/>
              <w:spacing w:before="120"/>
              <w:ind w:left="102" w:right="139"/>
              <w:rPr>
                <w:rFonts w:ascii="Calibri" w:eastAsia="Calibri" w:hAnsi="Calibri" w:cs="Calibri"/>
                <w:sz w:val="20"/>
                <w:szCs w:val="20"/>
                <w:lang w:val="en-CA"/>
              </w:rPr>
            </w:pPr>
            <w:r w:rsidRPr="00F52597">
              <w:rPr>
                <w:rFonts w:ascii="Calibri" w:eastAsia="Calibri" w:hAnsi="Calibri" w:cs="Calibri"/>
                <w:sz w:val="20"/>
                <w:szCs w:val="20"/>
                <w:lang w:val="en-CA"/>
              </w:rPr>
              <w:t>Inform those people who have been selected</w:t>
            </w:r>
            <w:r>
              <w:rPr>
                <w:rFonts w:ascii="Calibri" w:eastAsia="Calibri" w:hAnsi="Calibri" w:cs="Calibri"/>
                <w:sz w:val="20"/>
                <w:szCs w:val="20"/>
                <w:lang w:val="en-CA"/>
              </w:rPr>
              <w:t xml:space="preserve"> that adaptive measures are offered to </w:t>
            </w:r>
            <w:r w:rsidR="001A2CAD">
              <w:rPr>
                <w:rFonts w:ascii="Calibri" w:eastAsia="Calibri" w:hAnsi="Calibri" w:cs="Calibri"/>
                <w:sz w:val="20"/>
                <w:szCs w:val="20"/>
                <w:lang w:val="en-CA"/>
              </w:rPr>
              <w:t xml:space="preserve">persons with handicaps based on their needs in </w:t>
            </w:r>
            <w:r w:rsidR="001A2CAD" w:rsidRPr="007470FA">
              <w:rPr>
                <w:rFonts w:ascii="Calibri" w:eastAsia="Calibri" w:hAnsi="Calibri" w:cs="Calibri"/>
                <w:sz w:val="20"/>
                <w:szCs w:val="20"/>
                <w:lang w:val="en-CA"/>
              </w:rPr>
              <w:t>order to  enable their full participation</w:t>
            </w:r>
            <w:r w:rsidR="001A2CAD">
              <w:rPr>
                <w:rFonts w:ascii="Calibri" w:eastAsia="Calibri" w:hAnsi="Calibri" w:cs="Calibri"/>
                <w:sz w:val="20"/>
                <w:szCs w:val="20"/>
                <w:lang w:val="en-CA"/>
              </w:rPr>
              <w:t xml:space="preserve"> </w:t>
            </w:r>
          </w:p>
        </w:tc>
        <w:tc>
          <w:tcPr>
            <w:tcW w:w="1440" w:type="dxa"/>
            <w:tcBorders>
              <w:top w:val="single" w:sz="5" w:space="0" w:color="000000"/>
              <w:left w:val="single" w:sz="5" w:space="0" w:color="000000"/>
              <w:bottom w:val="single" w:sz="5" w:space="0" w:color="000000"/>
              <w:right w:val="single" w:sz="5" w:space="0" w:color="000000"/>
            </w:tcBorders>
          </w:tcPr>
          <w:p w14:paraId="04854237" w14:textId="77777777" w:rsidR="00424D95" w:rsidRDefault="004D4900">
            <w:pPr>
              <w:pStyle w:val="TableParagraph"/>
              <w:spacing w:before="79"/>
              <w:ind w:left="301"/>
              <w:rPr>
                <w:rFonts w:ascii="Calibri" w:eastAsia="Calibri" w:hAnsi="Calibri" w:cs="Calibri"/>
                <w:sz w:val="20"/>
                <w:szCs w:val="20"/>
              </w:rPr>
            </w:pPr>
            <w:r>
              <w:rPr>
                <w:rFonts w:ascii="Calibri"/>
                <w:b/>
                <w:spacing w:val="-1"/>
                <w:sz w:val="20"/>
              </w:rPr>
              <w:t>K.</w:t>
            </w:r>
            <w:r>
              <w:rPr>
                <w:rFonts w:ascii="Calibri"/>
                <w:b/>
                <w:spacing w:val="-9"/>
                <w:sz w:val="20"/>
              </w:rPr>
              <w:t xml:space="preserve"> </w:t>
            </w:r>
            <w:proofErr w:type="spellStart"/>
            <w:r>
              <w:rPr>
                <w:rFonts w:ascii="Calibri"/>
                <w:b/>
                <w:spacing w:val="-1"/>
                <w:sz w:val="20"/>
              </w:rPr>
              <w:t>Salvetti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0749DDD3" w14:textId="77777777" w:rsidR="00424D95" w:rsidRDefault="00DE482B">
            <w:pPr>
              <w:pStyle w:val="TableParagraph"/>
              <w:spacing w:before="79"/>
              <w:ind w:left="147"/>
              <w:rPr>
                <w:rFonts w:ascii="Calibri" w:eastAsia="Calibri" w:hAnsi="Calibri" w:cs="Calibri"/>
                <w:sz w:val="20"/>
                <w:szCs w:val="20"/>
              </w:rPr>
            </w:pPr>
            <w:r w:rsidRPr="00DE482B">
              <w:rPr>
                <w:rFonts w:ascii="Calibri"/>
                <w:sz w:val="20"/>
                <w:szCs w:val="20"/>
              </w:rPr>
              <w:t>Ongoing</w:t>
            </w:r>
          </w:p>
        </w:tc>
        <w:tc>
          <w:tcPr>
            <w:tcW w:w="2232" w:type="dxa"/>
            <w:tcBorders>
              <w:top w:val="single" w:sz="5" w:space="0" w:color="000000"/>
              <w:left w:val="single" w:sz="5" w:space="0" w:color="000000"/>
              <w:bottom w:val="single" w:sz="5" w:space="0" w:color="000000"/>
              <w:right w:val="single" w:sz="5" w:space="0" w:color="000000"/>
            </w:tcBorders>
          </w:tcPr>
          <w:p w14:paraId="37CF90B7" w14:textId="77777777" w:rsidR="00424D95" w:rsidRDefault="000B5464">
            <w:pPr>
              <w:pStyle w:val="TableParagraph"/>
              <w:spacing w:before="79"/>
              <w:ind w:left="102" w:right="476"/>
              <w:rPr>
                <w:rFonts w:ascii="Calibri" w:eastAsia="Calibri" w:hAnsi="Calibri" w:cs="Calibri"/>
                <w:sz w:val="20"/>
                <w:szCs w:val="20"/>
              </w:rPr>
            </w:pPr>
            <w:r>
              <w:rPr>
                <w:rFonts w:ascii="Calibri" w:eastAsia="Calibri" w:hAnsi="Calibri" w:cs="Calibri"/>
                <w:sz w:val="20"/>
                <w:szCs w:val="20"/>
              </w:rPr>
              <w:t>Number of measures implemented</w:t>
            </w:r>
          </w:p>
        </w:tc>
        <w:tc>
          <w:tcPr>
            <w:tcW w:w="2535" w:type="dxa"/>
            <w:tcBorders>
              <w:top w:val="single" w:sz="5" w:space="0" w:color="000000"/>
              <w:left w:val="single" w:sz="5" w:space="0" w:color="000000"/>
              <w:bottom w:val="single" w:sz="5" w:space="0" w:color="000000"/>
              <w:right w:val="single" w:sz="5" w:space="0" w:color="000000"/>
            </w:tcBorders>
          </w:tcPr>
          <w:p w14:paraId="30EF84A3" w14:textId="77777777" w:rsidR="00424D95" w:rsidRPr="000B5464" w:rsidRDefault="004D4900" w:rsidP="0036745F">
            <w:pPr>
              <w:pStyle w:val="TableParagraph"/>
              <w:spacing w:before="79"/>
              <w:ind w:left="169" w:right="798" w:hanging="67"/>
              <w:rPr>
                <w:rFonts w:ascii="Calibri" w:eastAsia="Calibri" w:hAnsi="Calibri" w:cs="Calibri"/>
                <w:sz w:val="20"/>
                <w:szCs w:val="20"/>
                <w:lang w:val="en-CA"/>
              </w:rPr>
            </w:pPr>
            <w:r w:rsidRPr="000B5464">
              <w:rPr>
                <w:rFonts w:ascii="Calibri" w:hAnsi="Calibri"/>
                <w:spacing w:val="-1"/>
                <w:sz w:val="20"/>
                <w:lang w:val="en-CA"/>
              </w:rPr>
              <w:t>-</w:t>
            </w:r>
            <w:r w:rsidR="000B5464" w:rsidRPr="000B5464">
              <w:rPr>
                <w:rFonts w:ascii="Calibri" w:hAnsi="Calibri"/>
                <w:spacing w:val="-1"/>
                <w:sz w:val="20"/>
                <w:lang w:val="en-CA"/>
              </w:rPr>
              <w:t>Possible measures mentioned in job postings</w:t>
            </w:r>
          </w:p>
          <w:p w14:paraId="6FC037FB" w14:textId="77777777" w:rsidR="00424D95" w:rsidRDefault="004D4900" w:rsidP="000B5464">
            <w:pPr>
              <w:pStyle w:val="TableParagraph"/>
              <w:spacing w:before="82"/>
              <w:ind w:left="102"/>
              <w:rPr>
                <w:rFonts w:ascii="Calibri" w:eastAsia="Calibri" w:hAnsi="Calibri" w:cs="Calibri"/>
                <w:sz w:val="20"/>
                <w:szCs w:val="20"/>
              </w:rPr>
            </w:pPr>
            <w:r>
              <w:rPr>
                <w:rFonts w:ascii="Calibri"/>
                <w:spacing w:val="-1"/>
                <w:sz w:val="20"/>
              </w:rPr>
              <w:t>-</w:t>
            </w:r>
            <w:r w:rsidR="000B5464">
              <w:rPr>
                <w:rFonts w:ascii="Calibri"/>
                <w:spacing w:val="-1"/>
                <w:sz w:val="20"/>
              </w:rPr>
              <w:t>No requests</w:t>
            </w:r>
          </w:p>
        </w:tc>
        <w:tc>
          <w:tcPr>
            <w:tcW w:w="1714" w:type="dxa"/>
            <w:tcBorders>
              <w:top w:val="single" w:sz="5" w:space="0" w:color="000000"/>
              <w:left w:val="single" w:sz="5" w:space="0" w:color="000000"/>
              <w:bottom w:val="single" w:sz="5" w:space="0" w:color="000000"/>
              <w:right w:val="single" w:sz="5" w:space="0" w:color="000000"/>
            </w:tcBorders>
          </w:tcPr>
          <w:p w14:paraId="3C307F10" w14:textId="77777777" w:rsidR="00424D95" w:rsidRDefault="00DE482B">
            <w:pPr>
              <w:pStyle w:val="TableParagraph"/>
              <w:spacing w:before="79"/>
              <w:ind w:left="102"/>
              <w:rPr>
                <w:rFonts w:ascii="Calibri" w:eastAsia="Calibri" w:hAnsi="Calibri" w:cs="Calibri"/>
                <w:sz w:val="20"/>
                <w:szCs w:val="20"/>
              </w:rPr>
            </w:pPr>
            <w:r w:rsidRPr="00DE482B">
              <w:rPr>
                <w:rFonts w:ascii="Calibri"/>
                <w:sz w:val="20"/>
                <w:szCs w:val="20"/>
              </w:rPr>
              <w:t>Ongoing</w:t>
            </w:r>
          </w:p>
        </w:tc>
      </w:tr>
    </w:tbl>
    <w:p w14:paraId="00655A6F" w14:textId="77777777" w:rsidR="00424D95" w:rsidRDefault="00424D95">
      <w:pPr>
        <w:rPr>
          <w:rFonts w:ascii="Times New Roman" w:eastAsia="Times New Roman" w:hAnsi="Times New Roman" w:cs="Times New Roman"/>
          <w:sz w:val="20"/>
          <w:szCs w:val="20"/>
        </w:rPr>
      </w:pPr>
    </w:p>
    <w:p w14:paraId="4B4B12E4" w14:textId="77777777" w:rsidR="00424D95" w:rsidRDefault="00424D95">
      <w:pPr>
        <w:spacing w:before="5"/>
        <w:rPr>
          <w:rFonts w:ascii="Times New Roman" w:eastAsia="Times New Roman" w:hAnsi="Times New Roman" w:cs="Times New Roman"/>
          <w:sz w:val="23"/>
          <w:szCs w:val="23"/>
        </w:rPr>
      </w:pPr>
    </w:p>
    <w:p w14:paraId="1A208202" w14:textId="77777777" w:rsidR="00BC4E7D" w:rsidRPr="009C230B" w:rsidRDefault="00BC4E7D">
      <w:pPr>
        <w:pStyle w:val="Heading2"/>
        <w:spacing w:before="59"/>
        <w:ind w:left="200"/>
        <w:rPr>
          <w:b w:val="0"/>
          <w:bCs w:val="0"/>
        </w:rPr>
      </w:pPr>
      <w:r>
        <w:rPr>
          <w:spacing w:val="-1"/>
          <w:u w:val="single" w:color="000000"/>
        </w:rPr>
        <w:t>MEASURE</w:t>
      </w:r>
      <w:r w:rsidR="00D87E09">
        <w:rPr>
          <w:spacing w:val="-1"/>
          <w:u w:val="single" w:color="000000"/>
        </w:rPr>
        <w:t>S</w:t>
      </w:r>
      <w:r>
        <w:rPr>
          <w:spacing w:val="-1"/>
          <w:u w:val="single" w:color="000000"/>
        </w:rPr>
        <w:t xml:space="preserve"> RELATED TO COMMUNICATIONS</w:t>
      </w:r>
    </w:p>
    <w:p w14:paraId="6C284C08" w14:textId="77777777" w:rsidR="00BC4E7D" w:rsidRDefault="00BC4E7D" w:rsidP="00BC4E7D">
      <w:pPr>
        <w:pStyle w:val="BodyText"/>
        <w:tabs>
          <w:tab w:val="left" w:pos="921"/>
        </w:tabs>
        <w:spacing w:before="52"/>
        <w:rPr>
          <w:spacing w:val="-1"/>
          <w:lang w:val="fr-CA"/>
        </w:rPr>
      </w:pPr>
    </w:p>
    <w:p w14:paraId="60F9CFC8" w14:textId="77777777" w:rsidR="00BC4E7D" w:rsidRPr="002A68FA" w:rsidRDefault="00BC4E7D" w:rsidP="00BC4E7D">
      <w:pPr>
        <w:pStyle w:val="Heading2"/>
        <w:spacing w:before="59"/>
        <w:ind w:left="200"/>
        <w:rPr>
          <w:lang w:val="en-CA"/>
        </w:rPr>
      </w:pPr>
      <w:r w:rsidRPr="002A68FA">
        <w:rPr>
          <w:spacing w:val="-1"/>
          <w:lang w:val="en-CA"/>
        </w:rPr>
        <w:t>The MUHC currently offers the following services</w:t>
      </w:r>
      <w:r w:rsidRPr="002A68FA">
        <w:rPr>
          <w:lang w:val="en-CA"/>
        </w:rPr>
        <w:t>:</w:t>
      </w:r>
    </w:p>
    <w:p w14:paraId="6AA515AD" w14:textId="77777777" w:rsidR="00BC4E7D" w:rsidRPr="002A68FA" w:rsidRDefault="002A68FA" w:rsidP="00BC4E7D">
      <w:pPr>
        <w:pStyle w:val="BodyText"/>
        <w:numPr>
          <w:ilvl w:val="1"/>
          <w:numId w:val="9"/>
        </w:numPr>
        <w:tabs>
          <w:tab w:val="left" w:pos="921"/>
        </w:tabs>
        <w:spacing w:before="76"/>
        <w:ind w:hanging="274"/>
        <w:rPr>
          <w:lang w:val="en-CA"/>
        </w:rPr>
      </w:pPr>
      <w:r w:rsidRPr="002A68FA">
        <w:rPr>
          <w:spacing w:val="-1"/>
          <w:lang w:val="en-CA"/>
        </w:rPr>
        <w:t>Wheelchair-accessible locations for public events</w:t>
      </w:r>
      <w:r w:rsidR="00BC4E7D" w:rsidRPr="002A68FA">
        <w:rPr>
          <w:spacing w:val="-1"/>
          <w:lang w:val="en-CA"/>
        </w:rPr>
        <w:t>;</w:t>
      </w:r>
    </w:p>
    <w:p w14:paraId="5A3D8EDF" w14:textId="77777777" w:rsidR="00BC4E7D" w:rsidRPr="002A68FA" w:rsidRDefault="002A68FA" w:rsidP="00BC4E7D">
      <w:pPr>
        <w:pStyle w:val="BodyText"/>
        <w:numPr>
          <w:ilvl w:val="1"/>
          <w:numId w:val="9"/>
        </w:numPr>
        <w:tabs>
          <w:tab w:val="left" w:pos="921"/>
        </w:tabs>
        <w:ind w:hanging="260"/>
        <w:rPr>
          <w:lang w:val="en-CA"/>
        </w:rPr>
      </w:pPr>
      <w:r w:rsidRPr="002A68FA">
        <w:rPr>
          <w:spacing w:val="-1"/>
          <w:lang w:val="en-CA"/>
        </w:rPr>
        <w:t>Access to all information in both official languages (French and English)</w:t>
      </w:r>
    </w:p>
    <w:p w14:paraId="069EF8FA" w14:textId="77777777" w:rsidR="00BC4E7D" w:rsidRPr="002A68FA" w:rsidRDefault="002A68FA" w:rsidP="00BE0E15">
      <w:pPr>
        <w:pStyle w:val="BodyText"/>
        <w:numPr>
          <w:ilvl w:val="1"/>
          <w:numId w:val="9"/>
        </w:numPr>
        <w:tabs>
          <w:tab w:val="left" w:pos="921"/>
        </w:tabs>
        <w:spacing w:before="52"/>
        <w:ind w:hanging="260"/>
        <w:rPr>
          <w:lang w:val="en-CA"/>
        </w:rPr>
      </w:pPr>
      <w:r w:rsidRPr="002A68FA">
        <w:rPr>
          <w:spacing w:val="-1"/>
          <w:lang w:val="en-CA"/>
        </w:rPr>
        <w:t xml:space="preserve">Written guidelines for patient education, intended to </w:t>
      </w:r>
      <w:r w:rsidR="00AB6136">
        <w:rPr>
          <w:spacing w:val="-1"/>
          <w:lang w:val="en-CA"/>
        </w:rPr>
        <w:t xml:space="preserve">help </w:t>
      </w:r>
      <w:r w:rsidR="00BE0E15">
        <w:rPr>
          <w:spacing w:val="-1"/>
          <w:lang w:val="en-CA"/>
        </w:rPr>
        <w:t>produce</w:t>
      </w:r>
      <w:r w:rsidR="00AB6136">
        <w:rPr>
          <w:spacing w:val="-1"/>
          <w:lang w:val="en-CA"/>
        </w:rPr>
        <w:t xml:space="preserve"> written</w:t>
      </w:r>
      <w:r w:rsidRPr="002A68FA">
        <w:rPr>
          <w:spacing w:val="-1"/>
          <w:lang w:val="en-CA"/>
        </w:rPr>
        <w:t xml:space="preserve"> information</w:t>
      </w:r>
      <w:r>
        <w:rPr>
          <w:spacing w:val="-1"/>
          <w:lang w:val="en-CA"/>
        </w:rPr>
        <w:t xml:space="preserve"> while taking into account all levels of reading and comprehension</w:t>
      </w:r>
    </w:p>
    <w:p w14:paraId="1BC23AE1" w14:textId="77777777" w:rsidR="00BC4E7D" w:rsidRPr="002A68FA" w:rsidRDefault="00BC4E7D" w:rsidP="00BC4E7D">
      <w:pPr>
        <w:pStyle w:val="BodyText"/>
        <w:tabs>
          <w:tab w:val="left" w:pos="921"/>
        </w:tabs>
        <w:spacing w:before="52"/>
        <w:rPr>
          <w:lang w:val="en-CA"/>
        </w:rPr>
      </w:pPr>
    </w:p>
    <w:tbl>
      <w:tblPr>
        <w:tblW w:w="14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2877"/>
        <w:gridCol w:w="1440"/>
        <w:gridCol w:w="1166"/>
        <w:gridCol w:w="2232"/>
        <w:gridCol w:w="2534"/>
        <w:gridCol w:w="2736"/>
      </w:tblGrid>
      <w:tr w:rsidR="00E20FB4" w14:paraId="56A6C4D3" w14:textId="77777777" w:rsidTr="00F73317">
        <w:trPr>
          <w:trHeight w:val="500"/>
          <w:jc w:val="center"/>
        </w:trPr>
        <w:tc>
          <w:tcPr>
            <w:tcW w:w="1503" w:type="dxa"/>
            <w:shd w:val="clear" w:color="auto" w:fill="BFBFBF"/>
            <w:vAlign w:val="center"/>
          </w:tcPr>
          <w:p w14:paraId="71E5B936" w14:textId="77777777" w:rsidR="00E20FB4" w:rsidRPr="0057442A" w:rsidRDefault="00E20FB4" w:rsidP="00F73317">
            <w:pPr>
              <w:jc w:val="center"/>
              <w:rPr>
                <w:rFonts w:ascii="Calibri" w:eastAsia="Calibri" w:hAnsi="Calibri" w:cs="Calibri"/>
                <w:b/>
                <w:bCs/>
                <w:color w:val="000000" w:themeColor="text1"/>
                <w:sz w:val="20"/>
                <w:szCs w:val="20"/>
              </w:rPr>
            </w:pPr>
            <w:r w:rsidRPr="0057442A">
              <w:rPr>
                <w:rFonts w:ascii="Calibri" w:eastAsia="Calibri" w:hAnsi="Calibri" w:cs="Calibri"/>
                <w:b/>
                <w:bCs/>
                <w:color w:val="000000" w:themeColor="text1"/>
                <w:sz w:val="20"/>
                <w:szCs w:val="20"/>
              </w:rPr>
              <w:t>Obstacles</w:t>
            </w:r>
          </w:p>
        </w:tc>
        <w:tc>
          <w:tcPr>
            <w:tcW w:w="2877" w:type="dxa"/>
            <w:shd w:val="clear" w:color="auto" w:fill="BFBFBF"/>
            <w:vAlign w:val="center"/>
          </w:tcPr>
          <w:p w14:paraId="14FF45A1" w14:textId="77777777" w:rsidR="00E20FB4" w:rsidRPr="0057442A" w:rsidRDefault="00E20FB4" w:rsidP="00F73317">
            <w:pPr>
              <w:jc w:val="center"/>
              <w:rPr>
                <w:rFonts w:ascii="Calibri" w:eastAsia="Calibri" w:hAnsi="Calibri" w:cs="Calibri"/>
                <w:b/>
                <w:bCs/>
                <w:color w:val="000000" w:themeColor="text1"/>
                <w:sz w:val="20"/>
                <w:szCs w:val="20"/>
              </w:rPr>
            </w:pPr>
            <w:r w:rsidRPr="0057442A">
              <w:rPr>
                <w:rFonts w:ascii="Calibri" w:eastAsia="Calibri" w:hAnsi="Calibri" w:cs="Calibri"/>
                <w:b/>
                <w:bCs/>
                <w:color w:val="000000" w:themeColor="text1"/>
                <w:sz w:val="20"/>
                <w:szCs w:val="20"/>
              </w:rPr>
              <w:t>Measures</w:t>
            </w:r>
          </w:p>
        </w:tc>
        <w:tc>
          <w:tcPr>
            <w:tcW w:w="1440" w:type="dxa"/>
            <w:shd w:val="clear" w:color="auto" w:fill="BFBFBF"/>
            <w:vAlign w:val="center"/>
          </w:tcPr>
          <w:p w14:paraId="201EF274" w14:textId="77777777" w:rsidR="00E20FB4" w:rsidRDefault="003A5CE0" w:rsidP="00F73317">
            <w:pPr>
              <w:jc w:val="center"/>
              <w:rPr>
                <w:rFonts w:ascii="Calibri" w:eastAsia="Calibri" w:hAnsi="Calibri" w:cs="Calibri"/>
                <w:b/>
                <w:sz w:val="20"/>
                <w:szCs w:val="20"/>
              </w:rPr>
            </w:pPr>
            <w:r>
              <w:rPr>
                <w:rFonts w:ascii="Calibri" w:eastAsia="Calibri" w:hAnsi="Calibri" w:cs="Calibri"/>
                <w:b/>
                <w:sz w:val="20"/>
                <w:szCs w:val="20"/>
              </w:rPr>
              <w:t>Person Responsible</w:t>
            </w:r>
          </w:p>
        </w:tc>
        <w:tc>
          <w:tcPr>
            <w:tcW w:w="1166" w:type="dxa"/>
            <w:shd w:val="clear" w:color="auto" w:fill="BFBFBF"/>
            <w:vAlign w:val="center"/>
          </w:tcPr>
          <w:p w14:paraId="5E48121F" w14:textId="77777777" w:rsidR="00E20FB4" w:rsidRPr="0057442A" w:rsidRDefault="00E20FB4" w:rsidP="00F73317">
            <w:pPr>
              <w:jc w:val="center"/>
              <w:rPr>
                <w:rFonts w:ascii="Calibri" w:eastAsia="Calibri" w:hAnsi="Calibri" w:cs="Calibri"/>
                <w:b/>
                <w:bCs/>
                <w:color w:val="000000" w:themeColor="text1"/>
                <w:sz w:val="20"/>
                <w:szCs w:val="20"/>
              </w:rPr>
            </w:pPr>
            <w:r w:rsidRPr="0057442A">
              <w:rPr>
                <w:rFonts w:ascii="Calibri" w:eastAsia="Calibri" w:hAnsi="Calibri" w:cs="Calibri"/>
                <w:b/>
                <w:bCs/>
                <w:color w:val="000000" w:themeColor="text1"/>
                <w:sz w:val="20"/>
                <w:szCs w:val="20"/>
              </w:rPr>
              <w:t>Timeline</w:t>
            </w:r>
          </w:p>
        </w:tc>
        <w:tc>
          <w:tcPr>
            <w:tcW w:w="2232" w:type="dxa"/>
            <w:shd w:val="clear" w:color="auto" w:fill="BFBFBF"/>
            <w:vAlign w:val="center"/>
          </w:tcPr>
          <w:p w14:paraId="0DEC2221" w14:textId="77777777" w:rsidR="00E20FB4" w:rsidRPr="00A251EB" w:rsidRDefault="00F73317" w:rsidP="00F73317">
            <w:pPr>
              <w:jc w:val="center"/>
              <w:rPr>
                <w:rFonts w:ascii="Calibri" w:eastAsia="Calibri" w:hAnsi="Calibri" w:cs="Calibri"/>
                <w:color w:val="0000FF"/>
                <w:sz w:val="20"/>
                <w:szCs w:val="20"/>
              </w:rPr>
            </w:pPr>
            <w:r>
              <w:rPr>
                <w:rFonts w:ascii="Calibri" w:hAnsi="Calibri"/>
                <w:b/>
                <w:spacing w:val="-1"/>
                <w:sz w:val="20"/>
              </w:rPr>
              <w:t>Indicators of Results</w:t>
            </w:r>
          </w:p>
        </w:tc>
        <w:tc>
          <w:tcPr>
            <w:tcW w:w="2534" w:type="dxa"/>
            <w:shd w:val="clear" w:color="auto" w:fill="BFBFBF"/>
            <w:vAlign w:val="center"/>
          </w:tcPr>
          <w:p w14:paraId="36E610EC" w14:textId="77777777" w:rsidR="00E20FB4" w:rsidRDefault="00E20FB4" w:rsidP="00F73317">
            <w:pPr>
              <w:jc w:val="center"/>
              <w:rPr>
                <w:rFonts w:ascii="Calibri" w:eastAsia="Calibri" w:hAnsi="Calibri" w:cs="Calibri"/>
                <w:b/>
                <w:sz w:val="20"/>
                <w:szCs w:val="20"/>
              </w:rPr>
            </w:pPr>
            <w:r>
              <w:rPr>
                <w:rFonts w:ascii="Calibri" w:eastAsia="Calibri" w:hAnsi="Calibri" w:cs="Calibri"/>
                <w:b/>
                <w:sz w:val="20"/>
                <w:szCs w:val="20"/>
              </w:rPr>
              <w:t>Results</w:t>
            </w:r>
          </w:p>
          <w:p w14:paraId="33240BC5" w14:textId="77777777" w:rsidR="00E20FB4" w:rsidRDefault="00E20FB4" w:rsidP="00F73317">
            <w:pPr>
              <w:jc w:val="center"/>
              <w:rPr>
                <w:rFonts w:ascii="Calibri" w:eastAsia="Calibri" w:hAnsi="Calibri" w:cs="Calibri"/>
                <w:b/>
                <w:sz w:val="20"/>
                <w:szCs w:val="20"/>
              </w:rPr>
            </w:pPr>
            <w:r>
              <w:rPr>
                <w:rFonts w:ascii="Calibri" w:eastAsia="Calibri" w:hAnsi="Calibri" w:cs="Calibri"/>
                <w:b/>
                <w:sz w:val="20"/>
                <w:szCs w:val="20"/>
              </w:rPr>
              <w:t>2016 - 2017</w:t>
            </w:r>
          </w:p>
        </w:tc>
        <w:tc>
          <w:tcPr>
            <w:tcW w:w="2736" w:type="dxa"/>
            <w:shd w:val="clear" w:color="auto" w:fill="BFBFBF"/>
            <w:vAlign w:val="center"/>
          </w:tcPr>
          <w:p w14:paraId="08E45CD6" w14:textId="77777777" w:rsidR="00E20FB4" w:rsidRDefault="00E20FB4" w:rsidP="00F73317">
            <w:pPr>
              <w:jc w:val="center"/>
              <w:rPr>
                <w:rFonts w:ascii="Calibri" w:eastAsia="Calibri" w:hAnsi="Calibri" w:cs="Calibri"/>
                <w:b/>
                <w:sz w:val="20"/>
                <w:szCs w:val="20"/>
              </w:rPr>
            </w:pPr>
            <w:r>
              <w:rPr>
                <w:rFonts w:ascii="Calibri" w:eastAsia="Calibri" w:hAnsi="Calibri" w:cs="Calibri"/>
                <w:b/>
                <w:sz w:val="20"/>
                <w:szCs w:val="20"/>
              </w:rPr>
              <w:t>Objectives</w:t>
            </w:r>
          </w:p>
          <w:p w14:paraId="3BCA302B" w14:textId="6D4F7940" w:rsidR="00E20FB4" w:rsidRDefault="00E20FB4" w:rsidP="006E7417">
            <w:pPr>
              <w:jc w:val="center"/>
              <w:rPr>
                <w:rFonts w:ascii="Calibri" w:eastAsia="Calibri" w:hAnsi="Calibri" w:cs="Calibri"/>
                <w:b/>
                <w:sz w:val="20"/>
                <w:szCs w:val="20"/>
              </w:rPr>
            </w:pPr>
            <w:r>
              <w:rPr>
                <w:rFonts w:ascii="Calibri" w:eastAsia="Calibri" w:hAnsi="Calibri" w:cs="Calibri"/>
                <w:b/>
                <w:sz w:val="20"/>
                <w:szCs w:val="20"/>
              </w:rPr>
              <w:t>201</w:t>
            </w:r>
            <w:r w:rsidR="006E7417">
              <w:rPr>
                <w:rFonts w:ascii="Calibri" w:eastAsia="Calibri" w:hAnsi="Calibri" w:cs="Calibri"/>
                <w:b/>
                <w:sz w:val="20"/>
                <w:szCs w:val="20"/>
              </w:rPr>
              <w:t>7-2018</w:t>
            </w:r>
          </w:p>
        </w:tc>
      </w:tr>
      <w:tr w:rsidR="00E20FB4" w14:paraId="498C0064" w14:textId="77777777" w:rsidTr="00F73317">
        <w:trPr>
          <w:trHeight w:val="500"/>
          <w:jc w:val="center"/>
        </w:trPr>
        <w:tc>
          <w:tcPr>
            <w:tcW w:w="1503" w:type="dxa"/>
            <w:vAlign w:val="center"/>
          </w:tcPr>
          <w:p w14:paraId="56D9BF5F" w14:textId="77777777" w:rsidR="00E20FB4" w:rsidRPr="0057442A" w:rsidRDefault="00E20FB4" w:rsidP="00F73317">
            <w:pPr>
              <w:jc w:val="center"/>
              <w:rPr>
                <w:rFonts w:ascii="Calibri" w:eastAsia="Calibri" w:hAnsi="Calibri" w:cs="Calibri"/>
                <w:sz w:val="20"/>
                <w:szCs w:val="20"/>
              </w:rPr>
            </w:pPr>
            <w:r w:rsidRPr="0057442A">
              <w:rPr>
                <w:rFonts w:ascii="Calibri" w:eastAsia="Calibri" w:hAnsi="Calibri" w:cs="Calibri"/>
                <w:sz w:val="20"/>
                <w:szCs w:val="20"/>
              </w:rPr>
              <w:t xml:space="preserve">Access to information </w:t>
            </w:r>
          </w:p>
        </w:tc>
        <w:tc>
          <w:tcPr>
            <w:tcW w:w="2877" w:type="dxa"/>
            <w:vAlign w:val="center"/>
          </w:tcPr>
          <w:p w14:paraId="7A8F8EDA" w14:textId="20DC78C0" w:rsidR="003B6ACA" w:rsidRPr="0057442A" w:rsidRDefault="003B6ACA" w:rsidP="002369E4">
            <w:pPr>
              <w:rPr>
                <w:rFonts w:ascii="Calibri" w:eastAsia="Calibri" w:hAnsi="Calibri" w:cs="Calibri"/>
                <w:sz w:val="20"/>
                <w:szCs w:val="20"/>
              </w:rPr>
            </w:pPr>
            <w:r w:rsidRPr="0057442A">
              <w:rPr>
                <w:rFonts w:ascii="Calibri" w:eastAsia="Calibri" w:hAnsi="Calibri" w:cs="Calibri"/>
                <w:sz w:val="20"/>
                <w:szCs w:val="20"/>
              </w:rPr>
              <w:t xml:space="preserve">Make available information </w:t>
            </w:r>
            <w:r w:rsidR="002369E4" w:rsidRPr="0057442A">
              <w:rPr>
                <w:rFonts w:ascii="Calibri" w:eastAsia="Calibri" w:hAnsi="Calibri" w:cs="Calibri"/>
                <w:sz w:val="20"/>
                <w:szCs w:val="20"/>
              </w:rPr>
              <w:t>about</w:t>
            </w:r>
            <w:r w:rsidRPr="0057442A">
              <w:rPr>
                <w:rFonts w:ascii="Calibri" w:eastAsia="Calibri" w:hAnsi="Calibri" w:cs="Calibri"/>
                <w:sz w:val="20"/>
                <w:szCs w:val="20"/>
              </w:rPr>
              <w:t xml:space="preserve"> programs offered by the government for the support of </w:t>
            </w:r>
            <w:r w:rsidR="00CB1D04">
              <w:rPr>
                <w:rFonts w:ascii="Calibri" w:eastAsia="Calibri" w:hAnsi="Calibri" w:cs="Calibri"/>
                <w:sz w:val="20"/>
                <w:szCs w:val="20"/>
              </w:rPr>
              <w:t>children with handicaps</w:t>
            </w:r>
            <w:r w:rsidRPr="0057442A">
              <w:rPr>
                <w:rFonts w:ascii="Calibri" w:eastAsia="Calibri" w:hAnsi="Calibri" w:cs="Calibri"/>
                <w:sz w:val="20"/>
                <w:szCs w:val="20"/>
              </w:rPr>
              <w:t>.</w:t>
            </w:r>
          </w:p>
          <w:p w14:paraId="70683E3F" w14:textId="77777777" w:rsidR="003B6ACA" w:rsidRPr="0057442A" w:rsidRDefault="003B6ACA" w:rsidP="003B6ACA">
            <w:pPr>
              <w:rPr>
                <w:rFonts w:ascii="Calibri" w:eastAsia="Calibri" w:hAnsi="Calibri" w:cs="Calibri"/>
                <w:bCs/>
                <w:sz w:val="20"/>
                <w:szCs w:val="20"/>
              </w:rPr>
            </w:pPr>
          </w:p>
          <w:p w14:paraId="6A28FD3B" w14:textId="433F8988" w:rsidR="003B6ACA" w:rsidRPr="0057442A" w:rsidRDefault="003B6ACA" w:rsidP="003B6ACA">
            <w:pPr>
              <w:rPr>
                <w:bCs/>
                <w:lang w:val="en-CA"/>
              </w:rPr>
            </w:pPr>
            <w:r w:rsidRPr="0057442A">
              <w:rPr>
                <w:rFonts w:ascii="Calibri" w:eastAsia="Calibri" w:hAnsi="Calibri" w:cs="Calibri"/>
                <w:bCs/>
                <w:sz w:val="20"/>
                <w:szCs w:val="20"/>
              </w:rPr>
              <w:t>Circulate the OPHQ brochure</w:t>
            </w:r>
            <w:r w:rsidRPr="0057442A">
              <w:t xml:space="preserve"> </w:t>
            </w:r>
            <w:r w:rsidRPr="0057442A">
              <w:rPr>
                <w:rFonts w:ascii="Calibri" w:eastAsia="Calibri" w:hAnsi="Calibri" w:cs="Calibri"/>
                <w:bCs/>
                <w:i/>
                <w:iCs/>
                <w:sz w:val="20"/>
                <w:szCs w:val="20"/>
                <w:lang w:val="en-CA"/>
              </w:rPr>
              <w:t>Financial Support Programs for Children With Disabilities and Their Family</w:t>
            </w:r>
            <w:r w:rsidRPr="0057442A">
              <w:rPr>
                <w:rFonts w:ascii="Calibri" w:eastAsia="Calibri" w:hAnsi="Calibri" w:cs="Calibri"/>
                <w:bCs/>
                <w:sz w:val="20"/>
                <w:szCs w:val="20"/>
                <w:lang w:val="en-CA"/>
              </w:rPr>
              <w:t>.</w:t>
            </w:r>
            <w:r w:rsidRPr="0057442A">
              <w:rPr>
                <w:rFonts w:ascii="Calibri" w:eastAsia="Calibri" w:hAnsi="Calibri" w:cs="Calibri"/>
                <w:b/>
                <w:sz w:val="20"/>
                <w:szCs w:val="20"/>
              </w:rPr>
              <w:t xml:space="preserve"> </w:t>
            </w:r>
            <w:r w:rsidRPr="0057442A">
              <w:rPr>
                <w:rFonts w:ascii="Calibri" w:eastAsia="Calibri" w:hAnsi="Calibri" w:cs="Calibri"/>
                <w:bCs/>
                <w:sz w:val="20"/>
                <w:szCs w:val="20"/>
              </w:rPr>
              <w:t xml:space="preserve">Make it available and provide the link to the OPHQ site on the MCH website, in waiting rooms and </w:t>
            </w:r>
            <w:r w:rsidR="00CB1D04">
              <w:rPr>
                <w:rFonts w:ascii="Calibri" w:eastAsia="Calibri" w:hAnsi="Calibri" w:cs="Calibri"/>
                <w:bCs/>
                <w:sz w:val="20"/>
                <w:szCs w:val="20"/>
              </w:rPr>
              <w:t xml:space="preserve">outpatient </w:t>
            </w:r>
            <w:r w:rsidRPr="008A09EC">
              <w:rPr>
                <w:rFonts w:ascii="Calibri" w:eastAsia="Calibri" w:hAnsi="Calibri" w:cs="Calibri"/>
                <w:bCs/>
                <w:sz w:val="20"/>
                <w:szCs w:val="20"/>
              </w:rPr>
              <w:t>ambulatory clinics</w:t>
            </w:r>
            <w:r w:rsidR="00CB1D04" w:rsidRPr="008A09EC">
              <w:rPr>
                <w:rFonts w:ascii="Calibri" w:eastAsia="Calibri" w:hAnsi="Calibri" w:cs="Calibri"/>
                <w:bCs/>
                <w:sz w:val="20"/>
                <w:szCs w:val="20"/>
              </w:rPr>
              <w:t xml:space="preserve"> and in</w:t>
            </w:r>
            <w:r w:rsidR="00CB1D04">
              <w:rPr>
                <w:rFonts w:ascii="Calibri" w:eastAsia="Calibri" w:hAnsi="Calibri" w:cs="Calibri"/>
                <w:bCs/>
                <w:sz w:val="20"/>
                <w:szCs w:val="20"/>
              </w:rPr>
              <w:t xml:space="preserve"> </w:t>
            </w:r>
            <w:r w:rsidRPr="0057442A">
              <w:rPr>
                <w:rFonts w:ascii="Calibri" w:eastAsia="Calibri" w:hAnsi="Calibri" w:cs="Calibri"/>
                <w:bCs/>
                <w:sz w:val="20"/>
                <w:szCs w:val="20"/>
              </w:rPr>
              <w:t xml:space="preserve">the </w:t>
            </w:r>
            <w:r w:rsidR="00CB1D04">
              <w:rPr>
                <w:rFonts w:ascii="Calibri" w:eastAsia="Calibri" w:hAnsi="Calibri" w:cs="Calibri"/>
                <w:bCs/>
                <w:sz w:val="20"/>
                <w:szCs w:val="20"/>
              </w:rPr>
              <w:t>MCH Patient Resource Center.</w:t>
            </w:r>
          </w:p>
          <w:p w14:paraId="4187B47F" w14:textId="77777777" w:rsidR="00E20FB4" w:rsidRPr="0057442A" w:rsidRDefault="00E20FB4" w:rsidP="00F73317">
            <w:pPr>
              <w:spacing w:before="80"/>
              <w:ind w:left="27"/>
              <w:rPr>
                <w:rFonts w:ascii="Calibri" w:eastAsia="Calibri" w:hAnsi="Calibri" w:cs="Calibri"/>
                <w:sz w:val="20"/>
                <w:szCs w:val="20"/>
                <w:lang w:val="en-CA"/>
              </w:rPr>
            </w:pPr>
          </w:p>
        </w:tc>
        <w:tc>
          <w:tcPr>
            <w:tcW w:w="1440" w:type="dxa"/>
          </w:tcPr>
          <w:p w14:paraId="0E2453D7" w14:textId="77777777" w:rsidR="00E20FB4" w:rsidRPr="0036745F" w:rsidRDefault="00E20FB4" w:rsidP="00F73317">
            <w:pPr>
              <w:spacing w:before="80"/>
              <w:jc w:val="center"/>
              <w:rPr>
                <w:rFonts w:ascii="Calibri" w:eastAsia="Calibri" w:hAnsi="Calibri" w:cs="Calibri"/>
                <w:b/>
                <w:sz w:val="20"/>
                <w:szCs w:val="20"/>
              </w:rPr>
            </w:pPr>
            <w:r w:rsidRPr="0036745F">
              <w:rPr>
                <w:rFonts w:ascii="Calibri" w:eastAsia="Calibri" w:hAnsi="Calibri" w:cs="Calibri"/>
                <w:b/>
                <w:sz w:val="20"/>
                <w:szCs w:val="20"/>
              </w:rPr>
              <w:t>J. Asselstine</w:t>
            </w:r>
          </w:p>
        </w:tc>
        <w:tc>
          <w:tcPr>
            <w:tcW w:w="1166" w:type="dxa"/>
          </w:tcPr>
          <w:p w14:paraId="22B12192"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2018</w:t>
            </w:r>
          </w:p>
          <w:p w14:paraId="006195F1" w14:textId="77777777" w:rsidR="00E20FB4" w:rsidRPr="0057442A" w:rsidRDefault="00E20FB4" w:rsidP="00F73317">
            <w:pPr>
              <w:tabs>
                <w:tab w:val="left" w:pos="780"/>
              </w:tabs>
              <w:rPr>
                <w:rFonts w:ascii="Calibri" w:eastAsia="Calibri" w:hAnsi="Calibri" w:cs="Calibri"/>
                <w:sz w:val="20"/>
                <w:szCs w:val="20"/>
              </w:rPr>
            </w:pPr>
          </w:p>
        </w:tc>
        <w:tc>
          <w:tcPr>
            <w:tcW w:w="2232" w:type="dxa"/>
          </w:tcPr>
          <w:p w14:paraId="3AC1DEFF" w14:textId="77777777" w:rsidR="00F73317" w:rsidRPr="0057442A" w:rsidRDefault="00F73317" w:rsidP="00F73317">
            <w:pPr>
              <w:spacing w:before="80"/>
              <w:rPr>
                <w:rFonts w:ascii="Calibri" w:eastAsia="Calibri" w:hAnsi="Calibri" w:cs="Calibri"/>
                <w:sz w:val="20"/>
                <w:szCs w:val="20"/>
              </w:rPr>
            </w:pPr>
            <w:r w:rsidRPr="0057442A">
              <w:rPr>
                <w:rFonts w:ascii="Calibri" w:eastAsia="Calibri" w:hAnsi="Calibri" w:cs="Calibri"/>
                <w:sz w:val="20"/>
                <w:szCs w:val="20"/>
              </w:rPr>
              <w:t>The brochure is accessible on the website and available in waiting rooms and clinics.</w:t>
            </w:r>
          </w:p>
        </w:tc>
        <w:tc>
          <w:tcPr>
            <w:tcW w:w="2534" w:type="dxa"/>
          </w:tcPr>
          <w:p w14:paraId="3A94A911" w14:textId="45111D40"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rPr>
              <w:t xml:space="preserve">Brochures have been made available throughout the year and are currently available at the MCH </w:t>
            </w:r>
            <w:r w:rsidR="00CB1D04">
              <w:rPr>
                <w:rFonts w:ascii="Calibri" w:eastAsia="Calibri" w:hAnsi="Calibri" w:cs="Calibri"/>
                <w:sz w:val="20"/>
                <w:szCs w:val="20"/>
              </w:rPr>
              <w:t xml:space="preserve">Patient </w:t>
            </w:r>
            <w:r w:rsidRPr="0057442A">
              <w:rPr>
                <w:rFonts w:ascii="Calibri" w:eastAsia="Calibri" w:hAnsi="Calibri" w:cs="Calibri"/>
                <w:sz w:val="20"/>
                <w:szCs w:val="20"/>
              </w:rPr>
              <w:t>Resource Centre,  all the clinic areas and each of the MCH Allied Health departments for  staff to give directly to their clients</w:t>
            </w:r>
          </w:p>
          <w:p w14:paraId="7426BD86" w14:textId="77777777" w:rsidR="00E20FB4" w:rsidRPr="0057442A" w:rsidRDefault="00E20FB4" w:rsidP="00482658">
            <w:pPr>
              <w:spacing w:before="80"/>
              <w:rPr>
                <w:rFonts w:ascii="Calibri" w:eastAsia="Calibri" w:hAnsi="Calibri" w:cs="Calibri"/>
                <w:sz w:val="20"/>
                <w:szCs w:val="20"/>
              </w:rPr>
            </w:pPr>
            <w:r w:rsidRPr="0057442A">
              <w:rPr>
                <w:rFonts w:ascii="Calibri" w:eastAsia="Calibri" w:hAnsi="Calibri" w:cs="Calibri"/>
                <w:sz w:val="20"/>
                <w:szCs w:val="20"/>
              </w:rPr>
              <w:t>The brochure is also available on the MCH website – under Social Work</w:t>
            </w:r>
            <w:r w:rsidR="002369E4" w:rsidRPr="0057442A">
              <w:rPr>
                <w:rFonts w:ascii="Calibri" w:eastAsia="Calibri" w:hAnsi="Calibri" w:cs="Calibri"/>
                <w:sz w:val="20"/>
                <w:szCs w:val="20"/>
              </w:rPr>
              <w:t>,</w:t>
            </w:r>
            <w:r w:rsidRPr="0057442A">
              <w:rPr>
                <w:rFonts w:ascii="Calibri" w:eastAsia="Calibri" w:hAnsi="Calibri" w:cs="Calibri"/>
                <w:sz w:val="20"/>
                <w:szCs w:val="20"/>
              </w:rPr>
              <w:t xml:space="preserve"> where there are multiple listings for </w:t>
            </w:r>
            <w:r w:rsidR="00482658">
              <w:rPr>
                <w:rFonts w:ascii="Calibri" w:eastAsia="Calibri" w:hAnsi="Calibri" w:cs="Calibri"/>
                <w:sz w:val="20"/>
                <w:szCs w:val="20"/>
              </w:rPr>
              <w:t>r</w:t>
            </w:r>
            <w:r w:rsidRPr="0057442A">
              <w:rPr>
                <w:rFonts w:ascii="Calibri" w:eastAsia="Calibri" w:hAnsi="Calibri" w:cs="Calibri"/>
                <w:sz w:val="20"/>
                <w:szCs w:val="20"/>
              </w:rPr>
              <w:t xml:space="preserve">esources for families.  </w:t>
            </w:r>
          </w:p>
        </w:tc>
        <w:tc>
          <w:tcPr>
            <w:tcW w:w="2736" w:type="dxa"/>
          </w:tcPr>
          <w:p w14:paraId="0D41C168" w14:textId="77777777" w:rsidR="00E20FB4" w:rsidRPr="0057442A" w:rsidRDefault="00E20FB4" w:rsidP="00F73317">
            <w:pPr>
              <w:spacing w:before="80"/>
              <w:ind w:left="8"/>
              <w:rPr>
                <w:rFonts w:ascii="Calibri" w:eastAsia="Calibri" w:hAnsi="Calibri" w:cs="Calibri"/>
                <w:sz w:val="20"/>
                <w:szCs w:val="20"/>
              </w:rPr>
            </w:pPr>
            <w:r w:rsidRPr="0057442A">
              <w:rPr>
                <w:rFonts w:ascii="Calibri" w:eastAsia="Calibri" w:hAnsi="Calibri" w:cs="Calibri"/>
                <w:sz w:val="20"/>
                <w:szCs w:val="20"/>
              </w:rPr>
              <w:t>Continue to ensure availability of this important resource.</w:t>
            </w:r>
          </w:p>
          <w:p w14:paraId="2EA572D9" w14:textId="77777777" w:rsidR="00E20FB4" w:rsidRPr="0057442A" w:rsidRDefault="00E20FB4" w:rsidP="00F73317">
            <w:pPr>
              <w:spacing w:before="80"/>
              <w:ind w:left="8"/>
              <w:rPr>
                <w:rFonts w:ascii="Calibri" w:eastAsia="Calibri" w:hAnsi="Calibri" w:cs="Calibri"/>
                <w:sz w:val="20"/>
                <w:szCs w:val="20"/>
              </w:rPr>
            </w:pPr>
            <w:r w:rsidRPr="0057442A">
              <w:rPr>
                <w:rFonts w:ascii="Calibri" w:eastAsia="Calibri" w:hAnsi="Calibri" w:cs="Calibri"/>
                <w:sz w:val="20"/>
                <w:szCs w:val="20"/>
              </w:rPr>
              <w:t xml:space="preserve">Also make it available at other patient resource </w:t>
            </w:r>
            <w:proofErr w:type="spellStart"/>
            <w:r w:rsidRPr="0057442A">
              <w:rPr>
                <w:rFonts w:ascii="Calibri" w:eastAsia="Calibri" w:hAnsi="Calibri" w:cs="Calibri"/>
                <w:sz w:val="20"/>
                <w:szCs w:val="20"/>
              </w:rPr>
              <w:t>centres</w:t>
            </w:r>
            <w:proofErr w:type="spellEnd"/>
            <w:r w:rsidRPr="0057442A">
              <w:rPr>
                <w:rFonts w:ascii="Calibri" w:eastAsia="Calibri" w:hAnsi="Calibri" w:cs="Calibri"/>
                <w:sz w:val="20"/>
                <w:szCs w:val="20"/>
              </w:rPr>
              <w:t xml:space="preserve"> to increase access and visibility:  Cedars Cancer Centre and the McConnell Family Resource Centre.   </w:t>
            </w:r>
          </w:p>
          <w:p w14:paraId="05A40E54" w14:textId="3F40D8AF" w:rsidR="00E20FB4" w:rsidRPr="0057442A" w:rsidRDefault="00E20FB4" w:rsidP="00456DD3">
            <w:pPr>
              <w:spacing w:before="80"/>
              <w:ind w:left="8"/>
              <w:rPr>
                <w:rFonts w:ascii="Calibri" w:eastAsia="Calibri" w:hAnsi="Calibri" w:cs="Calibri"/>
                <w:sz w:val="20"/>
                <w:szCs w:val="20"/>
              </w:rPr>
            </w:pPr>
            <w:r w:rsidRPr="0057442A">
              <w:rPr>
                <w:rFonts w:ascii="Calibri" w:eastAsia="Calibri" w:hAnsi="Calibri" w:cs="Calibri"/>
                <w:sz w:val="20"/>
                <w:szCs w:val="20"/>
              </w:rPr>
              <w:t xml:space="preserve">Post the </w:t>
            </w:r>
            <w:r w:rsidR="00DA4F76" w:rsidRPr="00DA4F76">
              <w:rPr>
                <w:rFonts w:ascii="Calibri" w:eastAsia="Calibri" w:hAnsi="Calibri" w:cs="Calibri"/>
                <w:b/>
                <w:sz w:val="20"/>
                <w:szCs w:val="20"/>
              </w:rPr>
              <w:t xml:space="preserve">MUHC </w:t>
            </w:r>
            <w:r w:rsidR="008364FD" w:rsidRPr="00DA4F76">
              <w:rPr>
                <w:rFonts w:ascii="Calibri" w:eastAsia="Calibri" w:hAnsi="Calibri" w:cs="Calibri"/>
                <w:b/>
                <w:sz w:val="20"/>
                <w:szCs w:val="20"/>
              </w:rPr>
              <w:t>Action Plan Regarding Pe</w:t>
            </w:r>
            <w:r w:rsidR="00DA4F76" w:rsidRPr="00DA4F76">
              <w:rPr>
                <w:rFonts w:ascii="Calibri" w:eastAsia="Calibri" w:hAnsi="Calibri" w:cs="Calibri"/>
                <w:b/>
                <w:sz w:val="20"/>
                <w:szCs w:val="20"/>
              </w:rPr>
              <w:t>rsons with Handicaps</w:t>
            </w:r>
            <w:r w:rsidR="00DA4F76">
              <w:rPr>
                <w:rFonts w:ascii="Calibri" w:eastAsia="Calibri" w:hAnsi="Calibri" w:cs="Calibri"/>
                <w:sz w:val="20"/>
                <w:szCs w:val="20"/>
              </w:rPr>
              <w:t xml:space="preserve"> in French and English on both the MUHC  and MCH internet platforms </w:t>
            </w:r>
            <w:r w:rsidRPr="0057442A">
              <w:rPr>
                <w:rFonts w:ascii="Calibri" w:eastAsia="Calibri" w:hAnsi="Calibri" w:cs="Calibri"/>
                <w:sz w:val="20"/>
                <w:szCs w:val="20"/>
              </w:rPr>
              <w:t xml:space="preserve"> </w:t>
            </w:r>
          </w:p>
          <w:p w14:paraId="01C66CF5" w14:textId="4A1D75B1" w:rsidR="00E20FB4" w:rsidRPr="0057442A" w:rsidRDefault="00E20FB4" w:rsidP="00F73317">
            <w:pPr>
              <w:spacing w:before="80"/>
              <w:ind w:left="8"/>
              <w:rPr>
                <w:rFonts w:ascii="Calibri" w:eastAsia="Calibri" w:hAnsi="Calibri" w:cs="Calibri"/>
                <w:sz w:val="20"/>
                <w:szCs w:val="20"/>
              </w:rPr>
            </w:pPr>
            <w:r w:rsidRPr="0057442A">
              <w:rPr>
                <w:rFonts w:ascii="Calibri" w:eastAsia="Calibri" w:hAnsi="Calibri" w:cs="Calibri"/>
                <w:sz w:val="20"/>
                <w:szCs w:val="20"/>
              </w:rPr>
              <w:t>(</w:t>
            </w:r>
            <w:r w:rsidR="008A09EC">
              <w:rPr>
                <w:rFonts w:ascii="Calibri" w:eastAsia="Calibri" w:hAnsi="Calibri" w:cs="Calibri"/>
                <w:sz w:val="20"/>
                <w:szCs w:val="20"/>
              </w:rPr>
              <w:t>April-May-</w:t>
            </w:r>
            <w:r w:rsidRPr="0057442A">
              <w:rPr>
                <w:rFonts w:ascii="Calibri" w:eastAsia="Calibri" w:hAnsi="Calibri" w:cs="Calibri"/>
                <w:sz w:val="20"/>
                <w:szCs w:val="20"/>
              </w:rPr>
              <w:t>2018)</w:t>
            </w:r>
          </w:p>
          <w:p w14:paraId="344EAE93" w14:textId="77777777" w:rsidR="00E20FB4" w:rsidRPr="0057442A" w:rsidRDefault="00E20FB4" w:rsidP="00F73317">
            <w:pPr>
              <w:jc w:val="center"/>
              <w:rPr>
                <w:rFonts w:ascii="Calibri" w:eastAsia="Calibri" w:hAnsi="Calibri" w:cs="Calibri"/>
                <w:sz w:val="20"/>
                <w:szCs w:val="20"/>
              </w:rPr>
            </w:pPr>
          </w:p>
        </w:tc>
      </w:tr>
      <w:tr w:rsidR="00DA4F76" w14:paraId="39CAC1B5" w14:textId="77777777" w:rsidTr="00F73317">
        <w:trPr>
          <w:trHeight w:val="500"/>
          <w:jc w:val="center"/>
        </w:trPr>
        <w:tc>
          <w:tcPr>
            <w:tcW w:w="1503" w:type="dxa"/>
          </w:tcPr>
          <w:p w14:paraId="0D1CC6AD" w14:textId="72D4BA16" w:rsidR="00DA4F76" w:rsidRPr="0057442A" w:rsidRDefault="00DA4F76" w:rsidP="00DA4F76">
            <w:pPr>
              <w:spacing w:before="80"/>
              <w:rPr>
                <w:rFonts w:ascii="Calibri" w:eastAsia="Calibri" w:hAnsi="Calibri" w:cs="Calibri"/>
                <w:sz w:val="20"/>
                <w:szCs w:val="20"/>
              </w:rPr>
            </w:pPr>
            <w:r>
              <w:rPr>
                <w:rFonts w:ascii="Calibri" w:eastAsia="Calibri" w:hAnsi="Calibri" w:cs="Calibri"/>
                <w:sz w:val="20"/>
                <w:szCs w:val="20"/>
              </w:rPr>
              <w:t xml:space="preserve">Posting of the </w:t>
            </w:r>
            <w:r w:rsidRPr="00E71772">
              <w:rPr>
                <w:rFonts w:ascii="Calibri" w:eastAsia="Calibri" w:hAnsi="Calibri" w:cs="Calibri"/>
                <w:b/>
                <w:sz w:val="20"/>
                <w:szCs w:val="20"/>
              </w:rPr>
              <w:t xml:space="preserve">MUHC  Plan of Action regarding Handicapped </w:t>
            </w:r>
            <w:r w:rsidRPr="00E71772">
              <w:rPr>
                <w:rFonts w:ascii="Calibri" w:eastAsia="Calibri" w:hAnsi="Calibri" w:cs="Calibri"/>
                <w:b/>
                <w:sz w:val="20"/>
                <w:szCs w:val="20"/>
              </w:rPr>
              <w:lastRenderedPageBreak/>
              <w:t>Persons</w:t>
            </w:r>
          </w:p>
        </w:tc>
        <w:tc>
          <w:tcPr>
            <w:tcW w:w="2877" w:type="dxa"/>
          </w:tcPr>
          <w:p w14:paraId="23FE979E" w14:textId="77777777" w:rsidR="00DA4F76" w:rsidRPr="0057442A" w:rsidRDefault="00DA4F76" w:rsidP="004E2B6A">
            <w:pPr>
              <w:spacing w:before="80"/>
              <w:ind w:left="27"/>
              <w:rPr>
                <w:rFonts w:ascii="Calibri" w:eastAsia="Calibri" w:hAnsi="Calibri" w:cs="Calibri"/>
                <w:sz w:val="20"/>
                <w:szCs w:val="20"/>
              </w:rPr>
            </w:pPr>
          </w:p>
        </w:tc>
        <w:tc>
          <w:tcPr>
            <w:tcW w:w="1440" w:type="dxa"/>
          </w:tcPr>
          <w:p w14:paraId="790B47C9" w14:textId="65754BB1" w:rsidR="00DA4F76" w:rsidRPr="0036745F" w:rsidRDefault="0036745F" w:rsidP="0036745F">
            <w:pPr>
              <w:spacing w:before="80"/>
              <w:jc w:val="center"/>
              <w:rPr>
                <w:rFonts w:ascii="Calibri" w:eastAsia="Calibri" w:hAnsi="Calibri" w:cs="Calibri"/>
                <w:b/>
                <w:sz w:val="20"/>
                <w:szCs w:val="20"/>
              </w:rPr>
            </w:pPr>
            <w:r>
              <w:rPr>
                <w:rFonts w:ascii="Calibri" w:eastAsia="Calibri" w:hAnsi="Calibri" w:cs="Calibri"/>
                <w:b/>
                <w:sz w:val="20"/>
                <w:szCs w:val="20"/>
              </w:rPr>
              <w:t>J. Asselstine</w:t>
            </w:r>
          </w:p>
        </w:tc>
        <w:tc>
          <w:tcPr>
            <w:tcW w:w="1166" w:type="dxa"/>
          </w:tcPr>
          <w:p w14:paraId="40CDDD7C" w14:textId="77777777" w:rsidR="00DA4F76" w:rsidRPr="0057442A" w:rsidRDefault="00DA4F76" w:rsidP="00F73317">
            <w:pPr>
              <w:spacing w:before="80"/>
              <w:jc w:val="center"/>
              <w:rPr>
                <w:rFonts w:ascii="Calibri" w:eastAsia="Calibri" w:hAnsi="Calibri" w:cs="Calibri"/>
                <w:sz w:val="20"/>
                <w:szCs w:val="20"/>
              </w:rPr>
            </w:pPr>
          </w:p>
        </w:tc>
        <w:tc>
          <w:tcPr>
            <w:tcW w:w="2232" w:type="dxa"/>
          </w:tcPr>
          <w:p w14:paraId="34B6B471" w14:textId="77777777" w:rsidR="00DA4F76" w:rsidRPr="0057442A" w:rsidRDefault="00DA4F76" w:rsidP="004E2B6A">
            <w:pPr>
              <w:spacing w:before="80"/>
              <w:rPr>
                <w:rFonts w:ascii="Calibri" w:eastAsia="Calibri" w:hAnsi="Calibri" w:cs="Calibri"/>
                <w:sz w:val="20"/>
                <w:szCs w:val="20"/>
              </w:rPr>
            </w:pPr>
          </w:p>
        </w:tc>
        <w:tc>
          <w:tcPr>
            <w:tcW w:w="2534" w:type="dxa"/>
          </w:tcPr>
          <w:p w14:paraId="60351716" w14:textId="77777777" w:rsidR="00DA4F76" w:rsidRPr="0057442A" w:rsidRDefault="00DA4F76" w:rsidP="00F73317">
            <w:pPr>
              <w:spacing w:before="80"/>
              <w:rPr>
                <w:rFonts w:ascii="Calibri" w:eastAsia="Calibri" w:hAnsi="Calibri" w:cs="Calibri"/>
                <w:sz w:val="20"/>
                <w:szCs w:val="20"/>
              </w:rPr>
            </w:pPr>
          </w:p>
        </w:tc>
        <w:tc>
          <w:tcPr>
            <w:tcW w:w="2736" w:type="dxa"/>
          </w:tcPr>
          <w:p w14:paraId="6FC37E22" w14:textId="15BD15FD" w:rsidR="00DA4F76" w:rsidRPr="0057442A" w:rsidRDefault="00DA4F76" w:rsidP="00DA4F76">
            <w:pPr>
              <w:spacing w:before="80"/>
              <w:ind w:left="8"/>
              <w:rPr>
                <w:rFonts w:ascii="Calibri" w:eastAsia="Calibri" w:hAnsi="Calibri" w:cs="Calibri"/>
                <w:sz w:val="20"/>
                <w:szCs w:val="20"/>
              </w:rPr>
            </w:pPr>
            <w:r>
              <w:rPr>
                <w:rFonts w:ascii="Calibri" w:eastAsia="Calibri" w:hAnsi="Calibri" w:cs="Calibri"/>
                <w:sz w:val="20"/>
                <w:szCs w:val="20"/>
              </w:rPr>
              <w:t xml:space="preserve">Post the </w:t>
            </w:r>
            <w:r w:rsidRPr="00E71772">
              <w:rPr>
                <w:rFonts w:ascii="Calibri" w:eastAsia="Calibri" w:hAnsi="Calibri" w:cs="Calibri"/>
                <w:b/>
                <w:sz w:val="20"/>
                <w:szCs w:val="20"/>
              </w:rPr>
              <w:t>MUHC Plan of Action regarding  Handicapped Persons</w:t>
            </w:r>
            <w:r>
              <w:rPr>
                <w:rFonts w:ascii="Calibri" w:eastAsia="Calibri" w:hAnsi="Calibri" w:cs="Calibri"/>
                <w:sz w:val="20"/>
                <w:szCs w:val="20"/>
              </w:rPr>
              <w:t xml:space="preserve"> in French and in English on the </w:t>
            </w:r>
            <w:r w:rsidR="00E71772">
              <w:rPr>
                <w:rFonts w:ascii="Calibri" w:eastAsia="Calibri" w:hAnsi="Calibri" w:cs="Calibri"/>
                <w:sz w:val="20"/>
                <w:szCs w:val="20"/>
              </w:rPr>
              <w:t xml:space="preserve">MUHC and </w:t>
            </w:r>
            <w:r>
              <w:rPr>
                <w:rFonts w:ascii="Calibri" w:eastAsia="Calibri" w:hAnsi="Calibri" w:cs="Calibri"/>
                <w:sz w:val="20"/>
                <w:szCs w:val="20"/>
              </w:rPr>
              <w:t>MCH</w:t>
            </w:r>
            <w:r w:rsidR="00E71772">
              <w:rPr>
                <w:rFonts w:ascii="Calibri" w:eastAsia="Calibri" w:hAnsi="Calibri" w:cs="Calibri"/>
                <w:sz w:val="20"/>
                <w:szCs w:val="20"/>
              </w:rPr>
              <w:t xml:space="preserve"> websites</w:t>
            </w:r>
          </w:p>
        </w:tc>
      </w:tr>
      <w:tr w:rsidR="00E20FB4" w14:paraId="0F0216C6" w14:textId="77777777" w:rsidTr="00F73317">
        <w:trPr>
          <w:trHeight w:val="500"/>
          <w:jc w:val="center"/>
        </w:trPr>
        <w:tc>
          <w:tcPr>
            <w:tcW w:w="1503" w:type="dxa"/>
          </w:tcPr>
          <w:p w14:paraId="1AF7D5A5" w14:textId="77777777" w:rsidR="00E20FB4" w:rsidRPr="0057442A" w:rsidRDefault="003B6ACA" w:rsidP="00F73317">
            <w:pPr>
              <w:spacing w:before="80"/>
              <w:jc w:val="center"/>
              <w:rPr>
                <w:rFonts w:ascii="Calibri" w:eastAsia="Calibri" w:hAnsi="Calibri" w:cs="Calibri"/>
                <w:sz w:val="20"/>
                <w:szCs w:val="20"/>
              </w:rPr>
            </w:pPr>
            <w:r w:rsidRPr="0057442A">
              <w:rPr>
                <w:rFonts w:ascii="Calibri" w:eastAsia="Calibri" w:hAnsi="Calibri" w:cs="Calibri"/>
                <w:sz w:val="20"/>
                <w:szCs w:val="20"/>
              </w:rPr>
              <w:lastRenderedPageBreak/>
              <w:t>Staff awareness training</w:t>
            </w:r>
          </w:p>
        </w:tc>
        <w:tc>
          <w:tcPr>
            <w:tcW w:w="2877" w:type="dxa"/>
          </w:tcPr>
          <w:p w14:paraId="30CBE233" w14:textId="107E0D12" w:rsidR="003B6ACA" w:rsidRPr="0057442A" w:rsidRDefault="003B6ACA" w:rsidP="004E2B6A">
            <w:pPr>
              <w:spacing w:before="80"/>
              <w:ind w:left="27"/>
              <w:rPr>
                <w:rFonts w:ascii="Calibri" w:eastAsia="Calibri" w:hAnsi="Calibri" w:cs="Calibri"/>
                <w:sz w:val="20"/>
                <w:szCs w:val="20"/>
              </w:rPr>
            </w:pPr>
            <w:r w:rsidRPr="0057442A">
              <w:rPr>
                <w:rFonts w:ascii="Calibri" w:eastAsia="Calibri" w:hAnsi="Calibri" w:cs="Calibri"/>
                <w:sz w:val="20"/>
                <w:szCs w:val="20"/>
              </w:rPr>
              <w:t xml:space="preserve">Include images of </w:t>
            </w:r>
            <w:r w:rsidR="00B57C10">
              <w:rPr>
                <w:rFonts w:ascii="Calibri" w:eastAsia="Calibri" w:hAnsi="Calibri" w:cs="Calibri"/>
                <w:sz w:val="20"/>
                <w:szCs w:val="20"/>
              </w:rPr>
              <w:t xml:space="preserve">persons living with disabilities </w:t>
            </w:r>
            <w:r w:rsidRPr="0057442A">
              <w:rPr>
                <w:rFonts w:ascii="Calibri" w:eastAsia="Calibri" w:hAnsi="Calibri" w:cs="Calibri"/>
                <w:sz w:val="20"/>
                <w:szCs w:val="20"/>
              </w:rPr>
              <w:t xml:space="preserve"> in </w:t>
            </w:r>
            <w:r w:rsidR="004E2B6A">
              <w:rPr>
                <w:rFonts w:ascii="Calibri" w:eastAsia="Calibri" w:hAnsi="Calibri" w:cs="Calibri"/>
                <w:sz w:val="20"/>
                <w:szCs w:val="20"/>
              </w:rPr>
              <w:t xml:space="preserve">different communication </w:t>
            </w:r>
            <w:r w:rsidRPr="0057442A">
              <w:rPr>
                <w:rFonts w:ascii="Calibri" w:eastAsia="Calibri" w:hAnsi="Calibri" w:cs="Calibri"/>
                <w:sz w:val="20"/>
                <w:szCs w:val="20"/>
              </w:rPr>
              <w:t xml:space="preserve">tools </w:t>
            </w:r>
          </w:p>
        </w:tc>
        <w:tc>
          <w:tcPr>
            <w:tcW w:w="1440" w:type="dxa"/>
          </w:tcPr>
          <w:p w14:paraId="18B18E67" w14:textId="77777777" w:rsidR="00E20FB4" w:rsidRPr="0036745F" w:rsidRDefault="00E20FB4" w:rsidP="00F73317">
            <w:pPr>
              <w:spacing w:before="80"/>
              <w:jc w:val="center"/>
              <w:rPr>
                <w:rFonts w:ascii="Calibri" w:eastAsia="Calibri" w:hAnsi="Calibri" w:cs="Calibri"/>
                <w:b/>
                <w:sz w:val="20"/>
                <w:szCs w:val="20"/>
              </w:rPr>
            </w:pPr>
            <w:r w:rsidRPr="0036745F">
              <w:rPr>
                <w:rFonts w:ascii="Calibri" w:eastAsia="Calibri" w:hAnsi="Calibri" w:cs="Calibri"/>
                <w:b/>
                <w:sz w:val="20"/>
                <w:szCs w:val="20"/>
              </w:rPr>
              <w:t>J. Asselstine</w:t>
            </w:r>
          </w:p>
        </w:tc>
        <w:tc>
          <w:tcPr>
            <w:tcW w:w="1166" w:type="dxa"/>
          </w:tcPr>
          <w:p w14:paraId="6EB0D105"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2017</w:t>
            </w:r>
          </w:p>
        </w:tc>
        <w:tc>
          <w:tcPr>
            <w:tcW w:w="2232" w:type="dxa"/>
          </w:tcPr>
          <w:p w14:paraId="104F9139" w14:textId="2008C5C7" w:rsidR="003B6ACA" w:rsidRPr="0057442A" w:rsidRDefault="003B6ACA" w:rsidP="004E2B6A">
            <w:pPr>
              <w:spacing w:before="80"/>
              <w:rPr>
                <w:rFonts w:ascii="Calibri" w:eastAsia="Calibri" w:hAnsi="Calibri" w:cs="Calibri"/>
                <w:sz w:val="20"/>
                <w:szCs w:val="20"/>
              </w:rPr>
            </w:pPr>
            <w:r w:rsidRPr="0057442A">
              <w:rPr>
                <w:rFonts w:ascii="Calibri" w:eastAsia="Calibri" w:hAnsi="Calibri" w:cs="Calibri"/>
                <w:sz w:val="20"/>
                <w:szCs w:val="20"/>
              </w:rPr>
              <w:t xml:space="preserve">The number of communication tools that include images of </w:t>
            </w:r>
            <w:r w:rsidR="00B57C10">
              <w:rPr>
                <w:rFonts w:ascii="Calibri" w:eastAsia="Calibri" w:hAnsi="Calibri" w:cs="Calibri"/>
                <w:sz w:val="20"/>
                <w:szCs w:val="20"/>
              </w:rPr>
              <w:t xml:space="preserve">persons </w:t>
            </w:r>
            <w:r w:rsidR="004E2B6A">
              <w:rPr>
                <w:rFonts w:ascii="Calibri" w:eastAsia="Calibri" w:hAnsi="Calibri" w:cs="Calibri"/>
                <w:sz w:val="20"/>
                <w:szCs w:val="20"/>
              </w:rPr>
              <w:t xml:space="preserve">living with </w:t>
            </w:r>
            <w:r w:rsidR="00B57C10">
              <w:rPr>
                <w:rFonts w:ascii="Calibri" w:eastAsia="Calibri" w:hAnsi="Calibri" w:cs="Calibri"/>
                <w:sz w:val="20"/>
                <w:szCs w:val="20"/>
              </w:rPr>
              <w:t xml:space="preserve">disabilities </w:t>
            </w:r>
          </w:p>
        </w:tc>
        <w:tc>
          <w:tcPr>
            <w:tcW w:w="2534" w:type="dxa"/>
          </w:tcPr>
          <w:p w14:paraId="5782FA78" w14:textId="77777777"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rPr>
              <w:t xml:space="preserve">Every issue of </w:t>
            </w:r>
            <w:proofErr w:type="spellStart"/>
            <w:r w:rsidRPr="0057442A">
              <w:rPr>
                <w:rFonts w:ascii="Calibri" w:eastAsia="Calibri" w:hAnsi="Calibri" w:cs="Calibri"/>
                <w:sz w:val="20"/>
                <w:szCs w:val="20"/>
              </w:rPr>
              <w:t>En-Bref</w:t>
            </w:r>
            <w:proofErr w:type="spellEnd"/>
            <w:r w:rsidRPr="0057442A">
              <w:rPr>
                <w:rFonts w:ascii="Calibri" w:eastAsia="Calibri" w:hAnsi="Calibri" w:cs="Calibri"/>
                <w:sz w:val="20"/>
                <w:szCs w:val="20"/>
              </w:rPr>
              <w:t xml:space="preserve"> spotlights patients with different health conditions.  Stories have been written about patients with different conditions or incapacities. Graphics are always included in our publications.</w:t>
            </w:r>
          </w:p>
        </w:tc>
        <w:tc>
          <w:tcPr>
            <w:tcW w:w="2736" w:type="dxa"/>
          </w:tcPr>
          <w:p w14:paraId="56CFA15D" w14:textId="77777777" w:rsidR="00E20FB4" w:rsidRPr="0057442A" w:rsidRDefault="00E20FB4" w:rsidP="00F73317">
            <w:pPr>
              <w:spacing w:before="80"/>
              <w:ind w:left="8"/>
              <w:rPr>
                <w:rFonts w:ascii="Calibri" w:eastAsia="Calibri" w:hAnsi="Calibri" w:cs="Calibri"/>
                <w:sz w:val="20"/>
                <w:szCs w:val="20"/>
              </w:rPr>
            </w:pPr>
            <w:r w:rsidRPr="0057442A">
              <w:rPr>
                <w:rFonts w:ascii="Calibri" w:eastAsia="Calibri" w:hAnsi="Calibri" w:cs="Calibri"/>
                <w:sz w:val="20"/>
                <w:szCs w:val="20"/>
              </w:rPr>
              <w:t xml:space="preserve">Write  special articles about services for patients/families with specific impairments: visual, motor or hearing </w:t>
            </w:r>
          </w:p>
          <w:p w14:paraId="766E4978" w14:textId="77777777" w:rsidR="00E20FB4" w:rsidRPr="0057442A" w:rsidRDefault="002369E4" w:rsidP="004370BE">
            <w:pPr>
              <w:spacing w:before="80"/>
              <w:ind w:left="8"/>
              <w:rPr>
                <w:rFonts w:ascii="Calibri" w:eastAsia="Calibri" w:hAnsi="Calibri" w:cs="Calibri"/>
                <w:sz w:val="20"/>
                <w:szCs w:val="20"/>
              </w:rPr>
            </w:pPr>
            <w:r w:rsidRPr="0057442A">
              <w:rPr>
                <w:rFonts w:ascii="Calibri" w:eastAsia="Calibri" w:hAnsi="Calibri" w:cs="Calibri"/>
                <w:sz w:val="20"/>
                <w:szCs w:val="20"/>
              </w:rPr>
              <w:t>Refer to ‘’universal</w:t>
            </w:r>
            <w:r w:rsidR="00E20FB4" w:rsidRPr="0057442A">
              <w:rPr>
                <w:rFonts w:ascii="Calibri" w:eastAsia="Calibri" w:hAnsi="Calibri" w:cs="Calibri"/>
                <w:sz w:val="20"/>
                <w:szCs w:val="20"/>
              </w:rPr>
              <w:t xml:space="preserve"> access’’ as a broader concept of inclusivity.</w:t>
            </w:r>
          </w:p>
          <w:p w14:paraId="000574E3" w14:textId="77777777" w:rsidR="00E20FB4" w:rsidRPr="0057442A" w:rsidRDefault="00E20FB4" w:rsidP="004370BE">
            <w:pPr>
              <w:pBdr>
                <w:top w:val="nil"/>
                <w:left w:val="nil"/>
                <w:bottom w:val="nil"/>
                <w:right w:val="nil"/>
                <w:between w:val="nil"/>
              </w:pBdr>
              <w:ind w:left="8"/>
              <w:rPr>
                <w:rFonts w:ascii="Calibri" w:eastAsia="Calibri" w:hAnsi="Calibri" w:cs="Calibri"/>
                <w:sz w:val="20"/>
                <w:szCs w:val="20"/>
              </w:rPr>
            </w:pPr>
            <w:r w:rsidRPr="0057442A">
              <w:rPr>
                <w:rFonts w:ascii="Calibri" w:eastAsia="Calibri" w:hAnsi="Calibri" w:cs="Calibri"/>
                <w:sz w:val="20"/>
                <w:szCs w:val="20"/>
              </w:rPr>
              <w:t>Devel</w:t>
            </w:r>
            <w:r w:rsidR="002369E4" w:rsidRPr="0057442A">
              <w:rPr>
                <w:rFonts w:ascii="Calibri" w:eastAsia="Calibri" w:hAnsi="Calibri" w:cs="Calibri"/>
                <w:sz w:val="20"/>
                <w:szCs w:val="20"/>
              </w:rPr>
              <w:t>op an inventory of departmental/</w:t>
            </w:r>
            <w:r w:rsidRPr="0057442A">
              <w:rPr>
                <w:rFonts w:ascii="Calibri" w:eastAsia="Calibri" w:hAnsi="Calibri" w:cs="Calibri"/>
                <w:sz w:val="20"/>
                <w:szCs w:val="20"/>
              </w:rPr>
              <w:t>clinical training o</w:t>
            </w:r>
            <w:r w:rsidR="002369E4" w:rsidRPr="0057442A">
              <w:rPr>
                <w:rFonts w:ascii="Calibri" w:eastAsia="Calibri" w:hAnsi="Calibri" w:cs="Calibri"/>
                <w:sz w:val="20"/>
                <w:szCs w:val="20"/>
              </w:rPr>
              <w:t>ffered to sensitize MUHC staff/</w:t>
            </w:r>
            <w:r w:rsidRPr="0057442A">
              <w:rPr>
                <w:rFonts w:ascii="Calibri" w:eastAsia="Calibri" w:hAnsi="Calibri" w:cs="Calibri"/>
                <w:sz w:val="20"/>
                <w:szCs w:val="20"/>
              </w:rPr>
              <w:t xml:space="preserve">users and make available the PP presentations on the intranet and internet where feasible. </w:t>
            </w:r>
          </w:p>
          <w:p w14:paraId="6C61D857" w14:textId="77777777" w:rsidR="00E20FB4" w:rsidRPr="0057442A" w:rsidRDefault="00E20FB4" w:rsidP="004370BE">
            <w:pPr>
              <w:pBdr>
                <w:top w:val="nil"/>
                <w:left w:val="nil"/>
                <w:bottom w:val="nil"/>
                <w:right w:val="nil"/>
                <w:between w:val="nil"/>
              </w:pBdr>
              <w:ind w:left="8" w:right="228"/>
              <w:rPr>
                <w:rFonts w:ascii="Calibri" w:eastAsia="Calibri" w:hAnsi="Calibri" w:cs="Calibri"/>
                <w:sz w:val="20"/>
                <w:szCs w:val="20"/>
              </w:rPr>
            </w:pPr>
            <w:r w:rsidRPr="0057442A">
              <w:rPr>
                <w:rFonts w:ascii="Calibri" w:eastAsia="Calibri" w:hAnsi="Calibri" w:cs="Calibri"/>
                <w:sz w:val="20"/>
                <w:szCs w:val="20"/>
              </w:rPr>
              <w:t>For example,</w:t>
            </w:r>
          </w:p>
          <w:p w14:paraId="00B58470" w14:textId="77777777" w:rsidR="00E20FB4" w:rsidRPr="0057442A" w:rsidRDefault="00E20FB4" w:rsidP="004370BE">
            <w:pPr>
              <w:pBdr>
                <w:top w:val="nil"/>
                <w:left w:val="nil"/>
                <w:bottom w:val="nil"/>
                <w:right w:val="nil"/>
                <w:between w:val="nil"/>
              </w:pBdr>
              <w:ind w:left="8" w:right="228"/>
              <w:rPr>
                <w:rFonts w:ascii="Calibri" w:eastAsia="Calibri" w:hAnsi="Calibri" w:cs="Calibri"/>
                <w:sz w:val="20"/>
                <w:szCs w:val="20"/>
              </w:rPr>
            </w:pPr>
            <w:r w:rsidRPr="0057442A">
              <w:rPr>
                <w:rFonts w:ascii="Calibri" w:eastAsia="Calibri" w:hAnsi="Calibri" w:cs="Calibri"/>
                <w:sz w:val="20"/>
                <w:szCs w:val="20"/>
              </w:rPr>
              <w:t xml:space="preserve">Literacy Week – January 24, 2018 </w:t>
            </w:r>
            <w:r w:rsidR="002369E4" w:rsidRPr="0057442A">
              <w:rPr>
                <w:rFonts w:ascii="Calibri" w:eastAsia="Calibri" w:hAnsi="Calibri" w:cs="Calibri"/>
                <w:sz w:val="20"/>
                <w:szCs w:val="20"/>
              </w:rPr>
              <w:t>–</w:t>
            </w:r>
            <w:r w:rsidRPr="0057442A">
              <w:rPr>
                <w:rFonts w:ascii="Calibri" w:eastAsia="Calibri" w:hAnsi="Calibri" w:cs="Calibri"/>
                <w:sz w:val="20"/>
                <w:szCs w:val="20"/>
              </w:rPr>
              <w:t xml:space="preserve"> Conference on  “</w:t>
            </w:r>
            <w:r w:rsidR="002369E4" w:rsidRPr="0057442A">
              <w:rPr>
                <w:rFonts w:ascii="Calibri" w:eastAsia="Calibri" w:hAnsi="Calibri" w:cs="Calibri"/>
                <w:sz w:val="20"/>
                <w:szCs w:val="20"/>
              </w:rPr>
              <w:t xml:space="preserve">Hearing: </w:t>
            </w:r>
            <w:r w:rsidRPr="0057442A">
              <w:rPr>
                <w:rFonts w:ascii="Calibri" w:eastAsia="Calibri" w:hAnsi="Calibri" w:cs="Calibri"/>
                <w:sz w:val="20"/>
                <w:szCs w:val="20"/>
              </w:rPr>
              <w:t xml:space="preserve">First Step to Literacy’’ </w:t>
            </w:r>
          </w:p>
          <w:p w14:paraId="0251965D" w14:textId="381498A4" w:rsidR="00E20FB4" w:rsidRPr="0057442A" w:rsidRDefault="00E20FB4" w:rsidP="004E2B6A">
            <w:pPr>
              <w:pBdr>
                <w:top w:val="nil"/>
                <w:left w:val="nil"/>
                <w:bottom w:val="nil"/>
                <w:right w:val="nil"/>
                <w:between w:val="nil"/>
              </w:pBdr>
              <w:spacing w:before="40"/>
              <w:ind w:left="8" w:right="230"/>
              <w:rPr>
                <w:rFonts w:ascii="Calibri" w:eastAsia="Calibri" w:hAnsi="Calibri" w:cs="Calibri"/>
                <w:sz w:val="20"/>
                <w:szCs w:val="20"/>
              </w:rPr>
            </w:pPr>
          </w:p>
        </w:tc>
      </w:tr>
      <w:tr w:rsidR="00E20FB4" w14:paraId="56655FE0" w14:textId="77777777" w:rsidTr="00F73317">
        <w:trPr>
          <w:trHeight w:val="500"/>
          <w:jc w:val="center"/>
        </w:trPr>
        <w:tc>
          <w:tcPr>
            <w:tcW w:w="1503" w:type="dxa"/>
          </w:tcPr>
          <w:p w14:paraId="5E306B1E"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Access to information</w:t>
            </w:r>
          </w:p>
        </w:tc>
        <w:tc>
          <w:tcPr>
            <w:tcW w:w="2877" w:type="dxa"/>
          </w:tcPr>
          <w:p w14:paraId="028A4FCB" w14:textId="77777777" w:rsidR="00E20FB4" w:rsidRPr="0057442A" w:rsidRDefault="00E20FB4" w:rsidP="00F73317">
            <w:pPr>
              <w:spacing w:before="80"/>
              <w:ind w:left="27"/>
              <w:rPr>
                <w:rFonts w:ascii="Calibri" w:eastAsia="Calibri" w:hAnsi="Calibri" w:cs="Calibri"/>
                <w:sz w:val="20"/>
                <w:szCs w:val="20"/>
              </w:rPr>
            </w:pPr>
            <w:r w:rsidRPr="0057442A">
              <w:rPr>
                <w:rFonts w:ascii="Calibri" w:eastAsia="Calibri" w:hAnsi="Calibri" w:cs="Calibri"/>
                <w:sz w:val="20"/>
                <w:szCs w:val="20"/>
              </w:rPr>
              <w:t xml:space="preserve">Improve accessibility of internet and intranet </w:t>
            </w:r>
          </w:p>
        </w:tc>
        <w:tc>
          <w:tcPr>
            <w:tcW w:w="1440" w:type="dxa"/>
          </w:tcPr>
          <w:p w14:paraId="0F23D5D2" w14:textId="77777777" w:rsidR="00E20FB4" w:rsidRPr="0036745F" w:rsidRDefault="00E20FB4" w:rsidP="00F73317">
            <w:pPr>
              <w:spacing w:before="80"/>
              <w:jc w:val="center"/>
              <w:rPr>
                <w:rFonts w:ascii="Calibri" w:eastAsia="Calibri" w:hAnsi="Calibri" w:cs="Calibri"/>
                <w:b/>
                <w:sz w:val="20"/>
                <w:szCs w:val="20"/>
                <w:lang w:val="fr-CA"/>
              </w:rPr>
            </w:pPr>
            <w:r w:rsidRPr="0036745F">
              <w:rPr>
                <w:rFonts w:ascii="Calibri" w:eastAsia="Calibri" w:hAnsi="Calibri" w:cs="Calibri"/>
                <w:b/>
                <w:sz w:val="20"/>
                <w:szCs w:val="20"/>
                <w:lang w:val="fr-CA"/>
              </w:rPr>
              <w:t>C. Bilodeau /</w:t>
            </w:r>
          </w:p>
          <w:p w14:paraId="6CCEA02C" w14:textId="77777777" w:rsidR="00E20FB4" w:rsidRPr="0036745F" w:rsidRDefault="00E20FB4" w:rsidP="00F73317">
            <w:pPr>
              <w:jc w:val="center"/>
              <w:rPr>
                <w:rFonts w:ascii="Calibri" w:eastAsia="Calibri" w:hAnsi="Calibri" w:cs="Calibri"/>
                <w:b/>
                <w:sz w:val="20"/>
                <w:szCs w:val="20"/>
                <w:lang w:val="fr-CA"/>
              </w:rPr>
            </w:pPr>
          </w:p>
          <w:p w14:paraId="4DE3A262" w14:textId="77777777" w:rsidR="00E20FB4" w:rsidRPr="0057442A" w:rsidRDefault="00E20FB4" w:rsidP="0036745F">
            <w:pPr>
              <w:ind w:left="86"/>
              <w:rPr>
                <w:rFonts w:ascii="Calibri" w:eastAsia="Calibri" w:hAnsi="Calibri" w:cs="Calibri"/>
                <w:sz w:val="20"/>
                <w:szCs w:val="20"/>
                <w:lang w:val="fr-CA"/>
              </w:rPr>
            </w:pPr>
            <w:r w:rsidRPr="0036745F">
              <w:rPr>
                <w:rFonts w:ascii="Calibri" w:eastAsia="Calibri" w:hAnsi="Calibri" w:cs="Calibri"/>
                <w:b/>
                <w:sz w:val="20"/>
                <w:szCs w:val="20"/>
                <w:lang w:val="fr-CA"/>
              </w:rPr>
              <w:t>E. Leroux-</w:t>
            </w:r>
            <w:proofErr w:type="spellStart"/>
            <w:r w:rsidRPr="0036745F">
              <w:rPr>
                <w:rFonts w:ascii="Calibri" w:eastAsia="Calibri" w:hAnsi="Calibri" w:cs="Calibri"/>
                <w:b/>
                <w:sz w:val="20"/>
                <w:szCs w:val="20"/>
                <w:lang w:val="fr-CA"/>
              </w:rPr>
              <w:t>Lafortune</w:t>
            </w:r>
            <w:proofErr w:type="spellEnd"/>
          </w:p>
        </w:tc>
        <w:tc>
          <w:tcPr>
            <w:tcW w:w="1166" w:type="dxa"/>
          </w:tcPr>
          <w:p w14:paraId="30D960BF"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2018</w:t>
            </w:r>
          </w:p>
        </w:tc>
        <w:tc>
          <w:tcPr>
            <w:tcW w:w="2232" w:type="dxa"/>
          </w:tcPr>
          <w:p w14:paraId="1E613C61" w14:textId="77777777"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rPr>
              <w:t xml:space="preserve">Newly designed intranet and internet platforms </w:t>
            </w:r>
          </w:p>
        </w:tc>
        <w:tc>
          <w:tcPr>
            <w:tcW w:w="2534" w:type="dxa"/>
          </w:tcPr>
          <w:p w14:paraId="13562989" w14:textId="77777777"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rPr>
              <w:t xml:space="preserve">The MUHC will launch its new </w:t>
            </w:r>
            <w:r w:rsidRPr="0057442A">
              <w:rPr>
                <w:rFonts w:ascii="Calibri" w:eastAsia="Calibri" w:hAnsi="Calibri" w:cs="Calibri"/>
                <w:b/>
                <w:sz w:val="20"/>
                <w:szCs w:val="20"/>
              </w:rPr>
              <w:t>intranet</w:t>
            </w:r>
            <w:r w:rsidRPr="0057442A">
              <w:rPr>
                <w:rFonts w:ascii="Calibri" w:eastAsia="Calibri" w:hAnsi="Calibri" w:cs="Calibri"/>
                <w:sz w:val="20"/>
                <w:szCs w:val="20"/>
              </w:rPr>
              <w:t xml:space="preserve"> </w:t>
            </w:r>
            <w:r w:rsidR="00412A06" w:rsidRPr="0057442A">
              <w:rPr>
                <w:rFonts w:ascii="Calibri" w:eastAsia="Calibri" w:hAnsi="Calibri" w:cs="Calibri"/>
                <w:sz w:val="20"/>
                <w:szCs w:val="20"/>
              </w:rPr>
              <w:t xml:space="preserve">site </w:t>
            </w:r>
            <w:r w:rsidRPr="0057442A">
              <w:rPr>
                <w:rFonts w:ascii="Calibri" w:eastAsia="Calibri" w:hAnsi="Calibri" w:cs="Calibri"/>
                <w:sz w:val="20"/>
                <w:szCs w:val="20"/>
              </w:rPr>
              <w:t>in March 2018</w:t>
            </w:r>
          </w:p>
        </w:tc>
        <w:tc>
          <w:tcPr>
            <w:tcW w:w="2736" w:type="dxa"/>
          </w:tcPr>
          <w:p w14:paraId="6B842D81" w14:textId="77777777" w:rsidR="00E20FB4" w:rsidRPr="0057442A" w:rsidRDefault="00E20FB4" w:rsidP="00F73317">
            <w:pPr>
              <w:spacing w:before="80"/>
              <w:ind w:left="8"/>
              <w:rPr>
                <w:rFonts w:ascii="Calibri" w:eastAsia="Calibri" w:hAnsi="Calibri" w:cs="Calibri"/>
                <w:sz w:val="20"/>
                <w:szCs w:val="20"/>
              </w:rPr>
            </w:pPr>
            <w:r w:rsidRPr="0057442A">
              <w:rPr>
                <w:rFonts w:ascii="Calibri" w:eastAsia="Calibri" w:hAnsi="Calibri" w:cs="Calibri"/>
                <w:sz w:val="20"/>
                <w:szCs w:val="20"/>
              </w:rPr>
              <w:t xml:space="preserve">Supplier is conforming to </w:t>
            </w:r>
            <w:r w:rsidRPr="0057442A">
              <w:rPr>
                <w:rFonts w:ascii="Calibri" w:eastAsia="Calibri" w:hAnsi="Calibri" w:cs="Calibri"/>
                <w:b/>
                <w:sz w:val="20"/>
                <w:szCs w:val="20"/>
              </w:rPr>
              <w:t>SGQRI document accessibility standards</w:t>
            </w:r>
            <w:r w:rsidRPr="0057442A">
              <w:rPr>
                <w:rFonts w:ascii="Calibri" w:eastAsia="Calibri" w:hAnsi="Calibri" w:cs="Calibri"/>
                <w:sz w:val="20"/>
                <w:szCs w:val="20"/>
              </w:rPr>
              <w:t>.</w:t>
            </w:r>
          </w:p>
          <w:p w14:paraId="48D2ABAB" w14:textId="77777777" w:rsidR="00E20FB4" w:rsidRPr="0057442A" w:rsidRDefault="00E20FB4" w:rsidP="00412A06">
            <w:pPr>
              <w:spacing w:before="80"/>
              <w:ind w:left="14"/>
              <w:rPr>
                <w:rFonts w:ascii="Calibri" w:eastAsia="Calibri" w:hAnsi="Calibri" w:cs="Calibri"/>
                <w:sz w:val="20"/>
                <w:szCs w:val="20"/>
              </w:rPr>
            </w:pPr>
            <w:r w:rsidRPr="0057442A">
              <w:rPr>
                <w:rFonts w:ascii="Calibri" w:eastAsia="Calibri" w:hAnsi="Calibri" w:cs="Calibri"/>
                <w:sz w:val="20"/>
                <w:szCs w:val="20"/>
              </w:rPr>
              <w:t xml:space="preserve">The MUHC will launch a new </w:t>
            </w:r>
            <w:r w:rsidRPr="0057442A">
              <w:rPr>
                <w:rFonts w:ascii="Calibri" w:eastAsia="Calibri" w:hAnsi="Calibri" w:cs="Calibri"/>
                <w:b/>
                <w:sz w:val="20"/>
                <w:szCs w:val="20"/>
              </w:rPr>
              <w:t>internet</w:t>
            </w:r>
            <w:r w:rsidRPr="0057442A">
              <w:rPr>
                <w:rFonts w:ascii="Calibri" w:eastAsia="Calibri" w:hAnsi="Calibri" w:cs="Calibri"/>
                <w:sz w:val="20"/>
                <w:szCs w:val="20"/>
              </w:rPr>
              <w:t xml:space="preserve"> </w:t>
            </w:r>
            <w:r w:rsidR="00412A06" w:rsidRPr="0057442A">
              <w:rPr>
                <w:rFonts w:ascii="Calibri" w:eastAsia="Calibri" w:hAnsi="Calibri" w:cs="Calibri"/>
                <w:sz w:val="20"/>
                <w:szCs w:val="20"/>
              </w:rPr>
              <w:t xml:space="preserve">site </w:t>
            </w:r>
            <w:r w:rsidRPr="0057442A">
              <w:rPr>
                <w:rFonts w:ascii="Calibri" w:eastAsia="Calibri" w:hAnsi="Calibri" w:cs="Calibri"/>
                <w:sz w:val="20"/>
                <w:szCs w:val="20"/>
              </w:rPr>
              <w:t xml:space="preserve">in 2019. Requirements will be made in the </w:t>
            </w:r>
            <w:r w:rsidR="00412A06" w:rsidRPr="0057442A">
              <w:rPr>
                <w:rFonts w:ascii="Calibri" w:eastAsia="Calibri" w:hAnsi="Calibri" w:cs="Calibri"/>
                <w:sz w:val="20"/>
                <w:szCs w:val="20"/>
              </w:rPr>
              <w:t>c</w:t>
            </w:r>
            <w:r w:rsidRPr="0057442A">
              <w:rPr>
                <w:rFonts w:ascii="Calibri" w:eastAsia="Calibri" w:hAnsi="Calibri" w:cs="Calibri"/>
                <w:sz w:val="20"/>
                <w:szCs w:val="20"/>
              </w:rPr>
              <w:t xml:space="preserve">all for </w:t>
            </w:r>
            <w:r w:rsidR="00412A06" w:rsidRPr="0057442A">
              <w:rPr>
                <w:rFonts w:ascii="Calibri" w:eastAsia="Calibri" w:hAnsi="Calibri" w:cs="Calibri"/>
                <w:sz w:val="20"/>
                <w:szCs w:val="20"/>
              </w:rPr>
              <w:t>b</w:t>
            </w:r>
            <w:r w:rsidRPr="0057442A">
              <w:rPr>
                <w:rFonts w:ascii="Calibri" w:eastAsia="Calibri" w:hAnsi="Calibri" w:cs="Calibri"/>
                <w:sz w:val="20"/>
                <w:szCs w:val="20"/>
              </w:rPr>
              <w:t xml:space="preserve">id to guarantee internet compatibility </w:t>
            </w:r>
            <w:r w:rsidR="00412A06" w:rsidRPr="0057442A">
              <w:rPr>
                <w:rFonts w:ascii="Calibri" w:eastAsia="Calibri" w:hAnsi="Calibri" w:cs="Calibri"/>
                <w:sz w:val="20"/>
                <w:szCs w:val="20"/>
              </w:rPr>
              <w:t>with</w:t>
            </w:r>
            <w:r w:rsidRPr="0057442A">
              <w:rPr>
                <w:rFonts w:ascii="Calibri" w:eastAsia="Calibri" w:hAnsi="Calibri" w:cs="Calibri"/>
                <w:sz w:val="20"/>
                <w:szCs w:val="20"/>
              </w:rPr>
              <w:t xml:space="preserve"> different software programs to accommodate people with different types of incapacities.</w:t>
            </w:r>
          </w:p>
          <w:p w14:paraId="5510980F" w14:textId="77777777" w:rsidR="00E20FB4" w:rsidRPr="0057442A" w:rsidRDefault="00E20FB4" w:rsidP="00E71772">
            <w:pPr>
              <w:spacing w:before="80"/>
              <w:ind w:left="14"/>
              <w:rPr>
                <w:rFonts w:ascii="Calibri" w:eastAsia="Calibri" w:hAnsi="Calibri" w:cs="Calibri"/>
                <w:sz w:val="20"/>
                <w:szCs w:val="20"/>
              </w:rPr>
            </w:pPr>
            <w:r w:rsidRPr="0057442A">
              <w:rPr>
                <w:rFonts w:ascii="Calibri" w:eastAsia="Calibri" w:hAnsi="Calibri" w:cs="Calibri"/>
                <w:sz w:val="20"/>
                <w:szCs w:val="20"/>
              </w:rPr>
              <w:t xml:space="preserve">Efforts will be made to assure </w:t>
            </w:r>
          </w:p>
          <w:p w14:paraId="78A66896" w14:textId="241FB269" w:rsidR="00E20FB4" w:rsidRPr="007470FA" w:rsidRDefault="00E71772" w:rsidP="00E71772">
            <w:pPr>
              <w:spacing w:before="80"/>
              <w:ind w:left="14"/>
              <w:rPr>
                <w:rFonts w:ascii="Calibri" w:eastAsia="Calibri" w:hAnsi="Calibri" w:cs="Calibri"/>
                <w:sz w:val="20"/>
                <w:szCs w:val="20"/>
              </w:rPr>
            </w:pPr>
            <w:r>
              <w:rPr>
                <w:rFonts w:ascii="Calibri" w:eastAsia="Calibri" w:hAnsi="Calibri" w:cs="Calibri"/>
                <w:sz w:val="20"/>
                <w:szCs w:val="20"/>
              </w:rPr>
              <w:t>t</w:t>
            </w:r>
            <w:r w:rsidR="00E20FB4" w:rsidRPr="0057442A">
              <w:rPr>
                <w:rFonts w:ascii="Calibri" w:eastAsia="Calibri" w:hAnsi="Calibri" w:cs="Calibri"/>
                <w:sz w:val="20"/>
                <w:szCs w:val="20"/>
              </w:rPr>
              <w:t xml:space="preserve">hat the </w:t>
            </w:r>
            <w:r w:rsidR="00E20FB4" w:rsidRPr="0057442A">
              <w:rPr>
                <w:rFonts w:ascii="Calibri" w:eastAsia="Calibri" w:hAnsi="Calibri" w:cs="Calibri"/>
                <w:b/>
                <w:sz w:val="20"/>
                <w:szCs w:val="20"/>
              </w:rPr>
              <w:t xml:space="preserve">3 </w:t>
            </w:r>
            <w:r w:rsidR="007470FA">
              <w:rPr>
                <w:rFonts w:ascii="Calibri" w:eastAsia="Calibri" w:hAnsi="Calibri" w:cs="Calibri"/>
                <w:b/>
                <w:sz w:val="20"/>
                <w:szCs w:val="20"/>
              </w:rPr>
              <w:t xml:space="preserve">SGQRI </w:t>
            </w:r>
            <w:r w:rsidR="00E20FB4" w:rsidRPr="0057442A">
              <w:rPr>
                <w:rFonts w:ascii="Calibri" w:eastAsia="Calibri" w:hAnsi="Calibri" w:cs="Calibri"/>
                <w:b/>
                <w:sz w:val="20"/>
                <w:szCs w:val="20"/>
              </w:rPr>
              <w:t>Standards</w:t>
            </w:r>
            <w:r w:rsidR="00E20FB4" w:rsidRPr="0057442A">
              <w:rPr>
                <w:rFonts w:ascii="Calibri" w:eastAsia="Calibri" w:hAnsi="Calibri" w:cs="Calibri"/>
                <w:sz w:val="20"/>
                <w:szCs w:val="20"/>
              </w:rPr>
              <w:t xml:space="preserve"> </w:t>
            </w:r>
            <w:r w:rsidR="00E20FB4" w:rsidRPr="0057442A">
              <w:rPr>
                <w:rFonts w:ascii="Calibri" w:eastAsia="Calibri" w:hAnsi="Calibri" w:cs="Calibri"/>
                <w:b/>
                <w:sz w:val="20"/>
                <w:szCs w:val="20"/>
              </w:rPr>
              <w:t>for</w:t>
            </w:r>
            <w:r w:rsidR="00E20FB4" w:rsidRPr="0057442A">
              <w:rPr>
                <w:rFonts w:ascii="Calibri" w:eastAsia="Calibri" w:hAnsi="Calibri" w:cs="Calibri"/>
                <w:sz w:val="20"/>
                <w:szCs w:val="20"/>
              </w:rPr>
              <w:t xml:space="preserve"> </w:t>
            </w:r>
            <w:r w:rsidR="00E20FB4" w:rsidRPr="0057442A">
              <w:rPr>
                <w:rFonts w:ascii="Calibri" w:eastAsia="Calibri" w:hAnsi="Calibri" w:cs="Calibri"/>
                <w:b/>
                <w:sz w:val="20"/>
                <w:szCs w:val="20"/>
              </w:rPr>
              <w:t>Accessibility</w:t>
            </w:r>
            <w:r w:rsidR="00E20FB4" w:rsidRPr="0057442A">
              <w:rPr>
                <w:rFonts w:ascii="Calibri" w:eastAsia="Calibri" w:hAnsi="Calibri" w:cs="Calibri"/>
                <w:sz w:val="20"/>
                <w:szCs w:val="20"/>
              </w:rPr>
              <w:t xml:space="preserve"> are respected for both the </w:t>
            </w:r>
            <w:r w:rsidR="00E20FB4" w:rsidRPr="0057442A">
              <w:rPr>
                <w:rFonts w:ascii="Calibri" w:eastAsia="Calibri" w:hAnsi="Calibri" w:cs="Calibri"/>
                <w:b/>
                <w:sz w:val="20"/>
                <w:szCs w:val="20"/>
              </w:rPr>
              <w:t>intranet and internet</w:t>
            </w:r>
            <w:r w:rsidR="00412A06" w:rsidRPr="0057442A">
              <w:rPr>
                <w:rFonts w:ascii="Calibri" w:eastAsia="Calibri" w:hAnsi="Calibri" w:cs="Calibri"/>
                <w:b/>
                <w:sz w:val="20"/>
                <w:szCs w:val="20"/>
              </w:rPr>
              <w:t xml:space="preserve"> </w:t>
            </w:r>
            <w:r w:rsidR="00412A06" w:rsidRPr="0057442A">
              <w:rPr>
                <w:rFonts w:ascii="Calibri" w:eastAsia="Calibri" w:hAnsi="Calibri" w:cs="Calibri"/>
                <w:bCs/>
                <w:sz w:val="20"/>
                <w:szCs w:val="20"/>
              </w:rPr>
              <w:t>sites</w:t>
            </w:r>
            <w:r w:rsidR="00821C5A">
              <w:rPr>
                <w:rFonts w:ascii="Calibri" w:eastAsia="Calibri" w:hAnsi="Calibri" w:cs="Calibri"/>
                <w:bCs/>
                <w:sz w:val="20"/>
                <w:szCs w:val="20"/>
              </w:rPr>
              <w:t xml:space="preserve"> </w:t>
            </w:r>
            <w:r w:rsidR="00821C5A" w:rsidRPr="007470FA">
              <w:rPr>
                <w:rFonts w:ascii="Calibri" w:eastAsia="Calibri" w:hAnsi="Calibri" w:cs="Calibri"/>
                <w:bCs/>
                <w:sz w:val="20"/>
                <w:szCs w:val="20"/>
              </w:rPr>
              <w:t>with regards to</w:t>
            </w:r>
            <w:r w:rsidR="00E20FB4" w:rsidRPr="007470FA">
              <w:rPr>
                <w:rFonts w:ascii="Calibri" w:eastAsia="Calibri" w:hAnsi="Calibri" w:cs="Calibri"/>
                <w:sz w:val="20"/>
                <w:szCs w:val="20"/>
              </w:rPr>
              <w:t xml:space="preserve">  </w:t>
            </w:r>
          </w:p>
          <w:p w14:paraId="23074D56" w14:textId="4E2E8E2E" w:rsidR="00E20FB4" w:rsidRPr="007470FA" w:rsidRDefault="00E20FB4" w:rsidP="00F764F2">
            <w:pPr>
              <w:spacing w:before="40"/>
              <w:ind w:left="14"/>
              <w:rPr>
                <w:rFonts w:ascii="Calibri" w:eastAsia="Calibri" w:hAnsi="Calibri" w:cs="Calibri"/>
                <w:sz w:val="20"/>
                <w:szCs w:val="20"/>
                <w:lang w:val="en-CA"/>
              </w:rPr>
            </w:pPr>
            <w:r w:rsidRPr="007470FA">
              <w:rPr>
                <w:rFonts w:ascii="Calibri" w:eastAsia="Calibri" w:hAnsi="Calibri" w:cs="Calibri"/>
                <w:sz w:val="20"/>
                <w:szCs w:val="20"/>
                <w:lang w:val="en-CA"/>
              </w:rPr>
              <w:t xml:space="preserve">- </w:t>
            </w:r>
            <w:r w:rsidR="00F764F2" w:rsidRPr="007470FA">
              <w:rPr>
                <w:rFonts w:ascii="Calibri" w:eastAsia="Calibri" w:hAnsi="Calibri" w:cs="Calibri"/>
                <w:sz w:val="20"/>
                <w:szCs w:val="20"/>
                <w:lang w:val="en-CA"/>
              </w:rPr>
              <w:t>website</w:t>
            </w:r>
            <w:r w:rsidR="00821C5A" w:rsidRPr="007470FA">
              <w:rPr>
                <w:rFonts w:ascii="Calibri" w:eastAsia="Calibri" w:hAnsi="Calibri" w:cs="Calibri"/>
                <w:sz w:val="20"/>
                <w:szCs w:val="20"/>
                <w:lang w:val="en-CA"/>
              </w:rPr>
              <w:t xml:space="preserve"> content</w:t>
            </w:r>
          </w:p>
          <w:p w14:paraId="6A2EA60B" w14:textId="09B23302" w:rsidR="00E20FB4" w:rsidRPr="0057442A" w:rsidRDefault="00E20FB4" w:rsidP="00F764F2">
            <w:pPr>
              <w:spacing w:before="40"/>
              <w:ind w:left="14"/>
              <w:rPr>
                <w:rFonts w:ascii="Calibri" w:eastAsia="Calibri" w:hAnsi="Calibri" w:cs="Calibri"/>
                <w:sz w:val="20"/>
                <w:szCs w:val="20"/>
                <w:lang w:val="en-CA"/>
              </w:rPr>
            </w:pPr>
            <w:r w:rsidRPr="007470FA">
              <w:rPr>
                <w:rFonts w:ascii="Calibri" w:eastAsia="Calibri" w:hAnsi="Calibri" w:cs="Calibri"/>
                <w:sz w:val="20"/>
                <w:szCs w:val="20"/>
                <w:lang w:val="en-CA"/>
              </w:rPr>
              <w:lastRenderedPageBreak/>
              <w:t>-</w:t>
            </w:r>
            <w:r w:rsidR="00E71772">
              <w:rPr>
                <w:rFonts w:ascii="Calibri" w:eastAsia="Calibri" w:hAnsi="Calibri" w:cs="Calibri"/>
                <w:sz w:val="20"/>
                <w:szCs w:val="20"/>
                <w:lang w:val="en-CA"/>
              </w:rPr>
              <w:t xml:space="preserve"> </w:t>
            </w:r>
            <w:r w:rsidR="00F764F2" w:rsidRPr="007470FA">
              <w:rPr>
                <w:rFonts w:ascii="Calibri" w:eastAsia="Calibri" w:hAnsi="Calibri" w:cs="Calibri"/>
                <w:sz w:val="20"/>
                <w:szCs w:val="20"/>
                <w:lang w:val="en-CA"/>
              </w:rPr>
              <w:t>downloadable</w:t>
            </w:r>
            <w:r w:rsidRPr="007470FA">
              <w:rPr>
                <w:rFonts w:ascii="Calibri" w:eastAsia="Calibri" w:hAnsi="Calibri" w:cs="Calibri"/>
                <w:sz w:val="20"/>
                <w:szCs w:val="20"/>
                <w:lang w:val="en-CA"/>
              </w:rPr>
              <w:t xml:space="preserve"> document</w:t>
            </w:r>
            <w:r w:rsidR="00821C5A" w:rsidRPr="007470FA">
              <w:rPr>
                <w:rFonts w:ascii="Calibri" w:eastAsia="Calibri" w:hAnsi="Calibri" w:cs="Calibri"/>
                <w:sz w:val="20"/>
                <w:szCs w:val="20"/>
                <w:lang w:val="en-CA"/>
              </w:rPr>
              <w:t>s</w:t>
            </w:r>
            <w:r w:rsidRPr="0057442A">
              <w:rPr>
                <w:rFonts w:ascii="Calibri" w:eastAsia="Calibri" w:hAnsi="Calibri" w:cs="Calibri"/>
                <w:sz w:val="20"/>
                <w:szCs w:val="20"/>
                <w:lang w:val="en-CA"/>
              </w:rPr>
              <w:t xml:space="preserve"> </w:t>
            </w:r>
          </w:p>
          <w:p w14:paraId="1AA4F0FB" w14:textId="77777777" w:rsidR="00E20FB4" w:rsidRPr="0057442A" w:rsidRDefault="00E20FB4" w:rsidP="00F764F2">
            <w:pPr>
              <w:spacing w:before="40"/>
              <w:ind w:left="92" w:hanging="90"/>
              <w:rPr>
                <w:rFonts w:ascii="Calibri" w:eastAsia="Calibri" w:hAnsi="Calibri" w:cs="Calibri"/>
                <w:sz w:val="20"/>
                <w:szCs w:val="20"/>
                <w:lang w:val="en-CA"/>
              </w:rPr>
            </w:pPr>
            <w:r w:rsidRPr="0057442A">
              <w:rPr>
                <w:rFonts w:ascii="Calibri" w:eastAsia="Calibri" w:hAnsi="Calibri" w:cs="Calibri"/>
                <w:sz w:val="20"/>
                <w:szCs w:val="20"/>
                <w:lang w:val="en-CA"/>
              </w:rPr>
              <w:t xml:space="preserve">- </w:t>
            </w:r>
            <w:r w:rsidR="00F764F2" w:rsidRPr="0057442A">
              <w:rPr>
                <w:rFonts w:ascii="Calibri" w:eastAsia="Calibri" w:hAnsi="Calibri" w:cs="Calibri"/>
                <w:sz w:val="20"/>
                <w:szCs w:val="20"/>
                <w:lang w:val="en-CA"/>
              </w:rPr>
              <w:t>multimedia on a website</w:t>
            </w:r>
          </w:p>
          <w:p w14:paraId="36A9D770" w14:textId="77777777" w:rsidR="00821C5A" w:rsidRDefault="00821C5A" w:rsidP="00F73317">
            <w:pPr>
              <w:spacing w:before="40"/>
              <w:ind w:left="2"/>
              <w:rPr>
                <w:rFonts w:ascii="Calibri" w:eastAsia="Calibri" w:hAnsi="Calibri" w:cs="Calibri"/>
                <w:sz w:val="20"/>
                <w:szCs w:val="20"/>
              </w:rPr>
            </w:pPr>
          </w:p>
          <w:p w14:paraId="34DB269F" w14:textId="2A99311F" w:rsidR="00E20FB4" w:rsidRPr="0057442A" w:rsidRDefault="00821C5A" w:rsidP="00A22F61">
            <w:pPr>
              <w:spacing w:before="40"/>
              <w:ind w:left="2"/>
              <w:rPr>
                <w:rFonts w:ascii="Calibri" w:eastAsia="Calibri" w:hAnsi="Calibri" w:cs="Calibri"/>
                <w:sz w:val="20"/>
                <w:szCs w:val="20"/>
              </w:rPr>
            </w:pPr>
            <w:r>
              <w:rPr>
                <w:rFonts w:ascii="Calibri" w:eastAsia="Calibri" w:hAnsi="Calibri" w:cs="Calibri"/>
                <w:sz w:val="20"/>
                <w:szCs w:val="20"/>
              </w:rPr>
              <w:t xml:space="preserve">The </w:t>
            </w:r>
            <w:r w:rsidR="00E20FB4" w:rsidRPr="007470FA">
              <w:rPr>
                <w:rFonts w:ascii="Calibri" w:eastAsia="Calibri" w:hAnsi="Calibri" w:cs="Calibri"/>
                <w:sz w:val="20"/>
                <w:szCs w:val="20"/>
              </w:rPr>
              <w:t xml:space="preserve">Communications </w:t>
            </w:r>
            <w:proofErr w:type="spellStart"/>
            <w:r w:rsidRPr="007470FA">
              <w:rPr>
                <w:rFonts w:ascii="Calibri" w:eastAsia="Calibri" w:hAnsi="Calibri" w:cs="Calibri"/>
                <w:sz w:val="20"/>
                <w:szCs w:val="20"/>
              </w:rPr>
              <w:t>Dept</w:t>
            </w:r>
            <w:proofErr w:type="spellEnd"/>
            <w:r w:rsidRPr="007470FA">
              <w:rPr>
                <w:rFonts w:ascii="Calibri" w:eastAsia="Calibri" w:hAnsi="Calibri" w:cs="Calibri"/>
                <w:sz w:val="20"/>
                <w:szCs w:val="20"/>
              </w:rPr>
              <w:t xml:space="preserve"> </w:t>
            </w:r>
            <w:r w:rsidR="00E20FB4" w:rsidRPr="007470FA">
              <w:rPr>
                <w:rFonts w:ascii="Calibri" w:eastAsia="Calibri" w:hAnsi="Calibri" w:cs="Calibri"/>
                <w:sz w:val="20"/>
                <w:szCs w:val="20"/>
              </w:rPr>
              <w:t>will</w:t>
            </w:r>
            <w:r w:rsidR="00E20FB4" w:rsidRPr="0057442A">
              <w:rPr>
                <w:rFonts w:ascii="Calibri" w:eastAsia="Calibri" w:hAnsi="Calibri" w:cs="Calibri"/>
                <w:sz w:val="20"/>
                <w:szCs w:val="20"/>
              </w:rPr>
              <w:t xml:space="preserve"> circulate documentation about the above </w:t>
            </w:r>
            <w:r w:rsidR="0066579F" w:rsidRPr="0057442A">
              <w:rPr>
                <w:rFonts w:ascii="Calibri" w:eastAsia="Calibri" w:hAnsi="Calibri" w:cs="Calibri"/>
                <w:sz w:val="20"/>
                <w:szCs w:val="20"/>
              </w:rPr>
              <w:t>accessibility standards</w:t>
            </w:r>
            <w:r w:rsidR="00E20FB4" w:rsidRPr="0057442A">
              <w:rPr>
                <w:rFonts w:ascii="Calibri" w:eastAsia="Calibri" w:hAnsi="Calibri" w:cs="Calibri"/>
                <w:sz w:val="20"/>
                <w:szCs w:val="20"/>
              </w:rPr>
              <w:t xml:space="preserve"> to key patient service </w:t>
            </w:r>
            <w:r w:rsidR="0066579F" w:rsidRPr="0057442A">
              <w:rPr>
                <w:rFonts w:ascii="Calibri" w:eastAsia="Calibri" w:hAnsi="Calibri" w:cs="Calibri"/>
                <w:sz w:val="20"/>
                <w:szCs w:val="20"/>
              </w:rPr>
              <w:t>areas to</w:t>
            </w:r>
            <w:r w:rsidR="00E20FB4" w:rsidRPr="0057442A">
              <w:rPr>
                <w:rFonts w:ascii="Calibri" w:eastAsia="Calibri" w:hAnsi="Calibri" w:cs="Calibri"/>
                <w:sz w:val="20"/>
                <w:szCs w:val="20"/>
              </w:rPr>
              <w:t xml:space="preserve"> ensure </w:t>
            </w:r>
            <w:r w:rsidR="00E20FB4" w:rsidRPr="0057442A">
              <w:rPr>
                <w:rFonts w:ascii="Calibri" w:eastAsia="Calibri" w:hAnsi="Calibri" w:cs="Calibri"/>
                <w:sz w:val="20"/>
                <w:szCs w:val="20"/>
                <w:u w:val="single"/>
              </w:rPr>
              <w:t>understanding</w:t>
            </w:r>
            <w:r w:rsidR="00E20FB4" w:rsidRPr="0057442A">
              <w:rPr>
                <w:rFonts w:ascii="Calibri" w:eastAsia="Calibri" w:hAnsi="Calibri" w:cs="Calibri"/>
                <w:sz w:val="20"/>
                <w:szCs w:val="20"/>
              </w:rPr>
              <w:t xml:space="preserve"> and </w:t>
            </w:r>
            <w:r w:rsidR="00E20FB4" w:rsidRPr="0057442A">
              <w:rPr>
                <w:rFonts w:ascii="Calibri" w:eastAsia="Calibri" w:hAnsi="Calibri" w:cs="Calibri"/>
                <w:sz w:val="20"/>
                <w:szCs w:val="20"/>
                <w:u w:val="single"/>
              </w:rPr>
              <w:t>compliance</w:t>
            </w:r>
            <w:r w:rsidR="00E20FB4" w:rsidRPr="0057442A">
              <w:rPr>
                <w:rFonts w:ascii="Calibri" w:eastAsia="Calibri" w:hAnsi="Calibri" w:cs="Calibri"/>
                <w:sz w:val="20"/>
                <w:szCs w:val="20"/>
              </w:rPr>
              <w:t xml:space="preserve">:  </w:t>
            </w:r>
            <w:r w:rsidR="0066579F" w:rsidRPr="0057442A">
              <w:rPr>
                <w:rFonts w:ascii="Calibri" w:eastAsia="Calibri" w:hAnsi="Calibri" w:cs="Calibri"/>
                <w:sz w:val="20"/>
                <w:szCs w:val="20"/>
              </w:rPr>
              <w:t>Patient Education</w:t>
            </w:r>
            <w:r w:rsidR="00E20FB4" w:rsidRPr="0057442A">
              <w:rPr>
                <w:rFonts w:ascii="Calibri" w:eastAsia="Calibri" w:hAnsi="Calibri" w:cs="Calibri"/>
                <w:sz w:val="20"/>
                <w:szCs w:val="20"/>
              </w:rPr>
              <w:t xml:space="preserve"> Office, Nursing, Library Services and Patient Resource </w:t>
            </w:r>
            <w:proofErr w:type="spellStart"/>
            <w:r w:rsidR="00E20FB4" w:rsidRPr="0057442A">
              <w:rPr>
                <w:rFonts w:ascii="Calibri" w:eastAsia="Calibri" w:hAnsi="Calibri" w:cs="Calibri"/>
                <w:sz w:val="20"/>
                <w:szCs w:val="20"/>
              </w:rPr>
              <w:t>Centres</w:t>
            </w:r>
            <w:proofErr w:type="spellEnd"/>
            <w:r w:rsidR="0066579F" w:rsidRPr="0057442A">
              <w:rPr>
                <w:rFonts w:ascii="Calibri" w:eastAsia="Calibri" w:hAnsi="Calibri" w:cs="Calibri"/>
                <w:sz w:val="20"/>
                <w:szCs w:val="20"/>
              </w:rPr>
              <w:t>, Recruitment</w:t>
            </w:r>
            <w:r w:rsidR="00E20FB4" w:rsidRPr="0057442A">
              <w:rPr>
                <w:rFonts w:ascii="Calibri" w:eastAsia="Calibri" w:hAnsi="Calibri" w:cs="Calibri"/>
                <w:b/>
                <w:sz w:val="20"/>
                <w:szCs w:val="20"/>
              </w:rPr>
              <w:t xml:space="preserve">, </w:t>
            </w:r>
            <w:r w:rsidR="00A22F61" w:rsidRPr="00A22F61">
              <w:rPr>
                <w:rFonts w:ascii="Calibri" w:eastAsia="Calibri" w:hAnsi="Calibri" w:cs="Calibri"/>
                <w:sz w:val="20"/>
                <w:szCs w:val="20"/>
              </w:rPr>
              <w:t>L</w:t>
            </w:r>
            <w:r w:rsidR="00E20FB4" w:rsidRPr="00A22F61">
              <w:rPr>
                <w:rFonts w:ascii="Calibri" w:eastAsia="Calibri" w:hAnsi="Calibri" w:cs="Calibri"/>
                <w:sz w:val="20"/>
                <w:szCs w:val="20"/>
              </w:rPr>
              <w:t>e</w:t>
            </w:r>
            <w:r w:rsidR="00E20FB4" w:rsidRPr="0057442A">
              <w:rPr>
                <w:rFonts w:ascii="Calibri" w:eastAsia="Calibri" w:hAnsi="Calibri" w:cs="Calibri"/>
                <w:sz w:val="20"/>
                <w:szCs w:val="20"/>
              </w:rPr>
              <w:t>arning, Social Services, etc.</w:t>
            </w:r>
          </w:p>
        </w:tc>
      </w:tr>
      <w:tr w:rsidR="00E20FB4" w14:paraId="70A09FE9" w14:textId="77777777" w:rsidTr="00F73317">
        <w:trPr>
          <w:trHeight w:val="500"/>
          <w:jc w:val="center"/>
        </w:trPr>
        <w:tc>
          <w:tcPr>
            <w:tcW w:w="1503" w:type="dxa"/>
          </w:tcPr>
          <w:p w14:paraId="0A1C0479"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lastRenderedPageBreak/>
              <w:t>Access to information</w:t>
            </w:r>
          </w:p>
          <w:p w14:paraId="6FE43F3D" w14:textId="77777777" w:rsidR="00E20FB4" w:rsidRPr="0057442A" w:rsidRDefault="00E20FB4" w:rsidP="00F73317">
            <w:pPr>
              <w:spacing w:before="80"/>
              <w:jc w:val="center"/>
              <w:rPr>
                <w:rFonts w:ascii="Calibri" w:eastAsia="Calibri" w:hAnsi="Calibri" w:cs="Calibri"/>
                <w:sz w:val="20"/>
                <w:szCs w:val="20"/>
              </w:rPr>
            </w:pPr>
          </w:p>
          <w:p w14:paraId="225B0A96" w14:textId="77777777" w:rsidR="00E20FB4" w:rsidRPr="0057442A" w:rsidRDefault="00E20FB4" w:rsidP="00F73317">
            <w:pPr>
              <w:spacing w:before="80"/>
              <w:jc w:val="center"/>
              <w:rPr>
                <w:rFonts w:ascii="Calibri" w:eastAsia="Calibri" w:hAnsi="Calibri" w:cs="Calibri"/>
                <w:sz w:val="20"/>
                <w:szCs w:val="20"/>
              </w:rPr>
            </w:pPr>
          </w:p>
          <w:p w14:paraId="19B1E70C" w14:textId="77777777" w:rsidR="00E20FB4" w:rsidRPr="0057442A" w:rsidRDefault="00E20FB4" w:rsidP="00F73317">
            <w:pPr>
              <w:spacing w:before="80"/>
              <w:jc w:val="center"/>
              <w:rPr>
                <w:rFonts w:ascii="Calibri" w:eastAsia="Calibri" w:hAnsi="Calibri" w:cs="Calibri"/>
                <w:sz w:val="20"/>
                <w:szCs w:val="20"/>
              </w:rPr>
            </w:pPr>
          </w:p>
        </w:tc>
        <w:tc>
          <w:tcPr>
            <w:tcW w:w="2877" w:type="dxa"/>
          </w:tcPr>
          <w:p w14:paraId="58F986EF" w14:textId="77777777" w:rsidR="003B6ACA" w:rsidRPr="0057442A" w:rsidRDefault="003B6ACA" w:rsidP="00F73317">
            <w:pPr>
              <w:spacing w:before="80"/>
              <w:ind w:left="27"/>
              <w:rPr>
                <w:rFonts w:ascii="Calibri" w:eastAsia="Calibri" w:hAnsi="Calibri" w:cs="Calibri"/>
                <w:sz w:val="20"/>
                <w:szCs w:val="20"/>
              </w:rPr>
            </w:pPr>
            <w:r w:rsidRPr="0057442A">
              <w:rPr>
                <w:rFonts w:ascii="Calibri" w:eastAsia="Calibri" w:hAnsi="Calibri" w:cs="Calibri"/>
                <w:sz w:val="20"/>
                <w:szCs w:val="20"/>
              </w:rPr>
              <w:t>Improve access to videos on the website that are not yet subtitled</w:t>
            </w:r>
          </w:p>
        </w:tc>
        <w:tc>
          <w:tcPr>
            <w:tcW w:w="1440" w:type="dxa"/>
          </w:tcPr>
          <w:p w14:paraId="77BA54EA" w14:textId="77777777" w:rsidR="00E20FB4" w:rsidRPr="0036745F" w:rsidRDefault="00E20FB4" w:rsidP="00F73317">
            <w:pPr>
              <w:spacing w:before="80"/>
              <w:rPr>
                <w:rFonts w:ascii="Calibri" w:eastAsia="Calibri" w:hAnsi="Calibri" w:cs="Calibri"/>
                <w:b/>
                <w:sz w:val="20"/>
                <w:szCs w:val="20"/>
              </w:rPr>
            </w:pPr>
            <w:r w:rsidRPr="0036745F">
              <w:rPr>
                <w:rFonts w:ascii="Calibri" w:eastAsia="Calibri" w:hAnsi="Calibri" w:cs="Calibri"/>
                <w:b/>
                <w:sz w:val="20"/>
                <w:szCs w:val="20"/>
              </w:rPr>
              <w:t xml:space="preserve">C. </w:t>
            </w:r>
            <w:proofErr w:type="spellStart"/>
            <w:r w:rsidRPr="0036745F">
              <w:rPr>
                <w:rFonts w:ascii="Calibri" w:eastAsia="Calibri" w:hAnsi="Calibri" w:cs="Calibri"/>
                <w:b/>
                <w:sz w:val="20"/>
                <w:szCs w:val="20"/>
              </w:rPr>
              <w:t>Bilodeau</w:t>
            </w:r>
            <w:proofErr w:type="spellEnd"/>
          </w:p>
        </w:tc>
        <w:tc>
          <w:tcPr>
            <w:tcW w:w="1166" w:type="dxa"/>
          </w:tcPr>
          <w:p w14:paraId="425889E5" w14:textId="77777777"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rPr>
              <w:t>2018</w:t>
            </w:r>
          </w:p>
        </w:tc>
        <w:tc>
          <w:tcPr>
            <w:tcW w:w="2232" w:type="dxa"/>
          </w:tcPr>
          <w:p w14:paraId="59AEFDD1" w14:textId="77777777" w:rsidR="00E20FB4" w:rsidRPr="0057442A" w:rsidRDefault="00E20FB4" w:rsidP="003A5CE0">
            <w:pPr>
              <w:spacing w:before="80"/>
              <w:rPr>
                <w:rFonts w:ascii="Calibri" w:eastAsia="Calibri" w:hAnsi="Calibri" w:cs="Calibri"/>
                <w:sz w:val="20"/>
                <w:szCs w:val="20"/>
                <w:lang w:val="en-CA"/>
              </w:rPr>
            </w:pPr>
            <w:r w:rsidRPr="0057442A">
              <w:rPr>
                <w:rFonts w:ascii="Calibri" w:eastAsia="Calibri" w:hAnsi="Calibri" w:cs="Calibri"/>
                <w:sz w:val="20"/>
                <w:szCs w:val="20"/>
              </w:rPr>
              <w:t xml:space="preserve">Number of videos accessible to </w:t>
            </w:r>
            <w:r w:rsidR="003A5CE0" w:rsidRPr="0057442A">
              <w:rPr>
                <w:rFonts w:ascii="Calibri" w:eastAsia="Calibri" w:hAnsi="Calibri" w:cs="Calibri"/>
                <w:sz w:val="20"/>
                <w:szCs w:val="20"/>
              </w:rPr>
              <w:t>disabled</w:t>
            </w:r>
            <w:r w:rsidRPr="0057442A">
              <w:rPr>
                <w:rFonts w:ascii="Calibri" w:eastAsia="Calibri" w:hAnsi="Calibri" w:cs="Calibri"/>
                <w:sz w:val="20"/>
                <w:szCs w:val="20"/>
              </w:rPr>
              <w:t xml:space="preserve"> persons</w:t>
            </w:r>
          </w:p>
        </w:tc>
        <w:tc>
          <w:tcPr>
            <w:tcW w:w="2534" w:type="dxa"/>
          </w:tcPr>
          <w:p w14:paraId="145B82EF" w14:textId="77777777" w:rsidR="00E71772" w:rsidRPr="0062067D" w:rsidRDefault="00E20FB4" w:rsidP="00412A06">
            <w:pPr>
              <w:spacing w:before="80"/>
              <w:rPr>
                <w:rFonts w:ascii="Calibri" w:eastAsia="Calibri" w:hAnsi="Calibri" w:cs="Calibri"/>
                <w:sz w:val="20"/>
                <w:szCs w:val="20"/>
              </w:rPr>
            </w:pPr>
            <w:r w:rsidRPr="0062067D">
              <w:rPr>
                <w:rFonts w:ascii="Calibri" w:eastAsia="Calibri" w:hAnsi="Calibri" w:cs="Calibri"/>
                <w:sz w:val="20"/>
                <w:szCs w:val="20"/>
              </w:rPr>
              <w:t xml:space="preserve">100% of the videos produced by the Communications Department in 2016-2017 were offered in English and/or French with subtitles. These videos were posted on a variety of media outlets:  MUHC internet and plasma screens, </w:t>
            </w:r>
            <w:r w:rsidRPr="0062067D">
              <w:rPr>
                <w:rFonts w:ascii="Calibri" w:eastAsia="Calibri" w:hAnsi="Calibri" w:cs="Calibri"/>
                <w:b/>
                <w:sz w:val="20"/>
                <w:szCs w:val="20"/>
              </w:rPr>
              <w:t>MUHC Today,</w:t>
            </w:r>
            <w:r w:rsidRPr="0062067D">
              <w:rPr>
                <w:rFonts w:ascii="Calibri" w:eastAsia="Calibri" w:hAnsi="Calibri" w:cs="Calibri"/>
                <w:sz w:val="20"/>
                <w:szCs w:val="20"/>
              </w:rPr>
              <w:t xml:space="preserve"> Facebook, Instagram and VIMEO. </w:t>
            </w:r>
          </w:p>
          <w:p w14:paraId="294C1CC9" w14:textId="15BACEF0" w:rsidR="00E20FB4" w:rsidRPr="0062067D" w:rsidRDefault="00E20FB4" w:rsidP="00412A06">
            <w:pPr>
              <w:spacing w:before="80"/>
              <w:rPr>
                <w:rFonts w:ascii="Calibri" w:eastAsia="Calibri" w:hAnsi="Calibri" w:cs="Calibri"/>
                <w:sz w:val="20"/>
                <w:szCs w:val="20"/>
              </w:rPr>
            </w:pPr>
            <w:r w:rsidRPr="0062067D">
              <w:rPr>
                <w:rFonts w:ascii="Calibri" w:eastAsia="Calibri" w:hAnsi="Calibri" w:cs="Calibri"/>
                <w:sz w:val="20"/>
                <w:szCs w:val="20"/>
              </w:rPr>
              <w:t xml:space="preserve">Total </w:t>
            </w:r>
            <w:r w:rsidR="00412A06" w:rsidRPr="0062067D">
              <w:rPr>
                <w:rFonts w:ascii="Calibri" w:eastAsia="Calibri" w:hAnsi="Calibri" w:cs="Calibri"/>
                <w:sz w:val="20"/>
                <w:szCs w:val="20"/>
              </w:rPr>
              <w:t>–</w:t>
            </w:r>
            <w:r w:rsidRPr="0062067D">
              <w:rPr>
                <w:rFonts w:ascii="Calibri" w:eastAsia="Calibri" w:hAnsi="Calibri" w:cs="Calibri"/>
                <w:sz w:val="20"/>
                <w:szCs w:val="20"/>
              </w:rPr>
              <w:t xml:space="preserve"> 16 videos</w:t>
            </w:r>
          </w:p>
        </w:tc>
        <w:tc>
          <w:tcPr>
            <w:tcW w:w="2736" w:type="dxa"/>
          </w:tcPr>
          <w:p w14:paraId="67F90709" w14:textId="77777777" w:rsidR="00E20FB4" w:rsidRPr="0062067D" w:rsidRDefault="00E20FB4" w:rsidP="00F73317">
            <w:pPr>
              <w:pBdr>
                <w:top w:val="nil"/>
                <w:left w:val="nil"/>
                <w:bottom w:val="nil"/>
                <w:right w:val="nil"/>
                <w:between w:val="nil"/>
              </w:pBdr>
              <w:spacing w:before="80"/>
              <w:ind w:right="518"/>
              <w:rPr>
                <w:rFonts w:ascii="Calibri" w:eastAsia="Calibri" w:hAnsi="Calibri" w:cs="Calibri"/>
                <w:b/>
                <w:sz w:val="20"/>
                <w:szCs w:val="20"/>
              </w:rPr>
            </w:pPr>
            <w:r w:rsidRPr="0062067D">
              <w:rPr>
                <w:rFonts w:ascii="Calibri" w:eastAsia="Calibri" w:hAnsi="Calibri" w:cs="Calibri"/>
                <w:b/>
                <w:sz w:val="20"/>
                <w:szCs w:val="20"/>
              </w:rPr>
              <w:t>VIMEO</w:t>
            </w:r>
          </w:p>
          <w:p w14:paraId="578FD110" w14:textId="6C564721" w:rsidR="00E20FB4" w:rsidRPr="0062067D" w:rsidRDefault="00E20FB4" w:rsidP="00F73317">
            <w:pPr>
              <w:spacing w:before="40"/>
              <w:ind w:left="14"/>
              <w:rPr>
                <w:rFonts w:ascii="Calibri" w:eastAsia="Calibri" w:hAnsi="Calibri" w:cs="Calibri"/>
                <w:sz w:val="20"/>
                <w:szCs w:val="20"/>
              </w:rPr>
            </w:pPr>
            <w:r w:rsidRPr="0062067D">
              <w:rPr>
                <w:rFonts w:ascii="Calibri" w:eastAsia="Calibri" w:hAnsi="Calibri" w:cs="Calibri"/>
                <w:sz w:val="20"/>
                <w:szCs w:val="20"/>
              </w:rPr>
              <w:t>Continue producing videos highlig</w:t>
            </w:r>
            <w:r w:rsidR="00412A06" w:rsidRPr="0062067D">
              <w:rPr>
                <w:rFonts w:ascii="Calibri" w:eastAsia="Calibri" w:hAnsi="Calibri" w:cs="Calibri"/>
                <w:sz w:val="20"/>
                <w:szCs w:val="20"/>
              </w:rPr>
              <w:t xml:space="preserve">hting MUHC </w:t>
            </w:r>
            <w:r w:rsidR="00821C5A" w:rsidRPr="0062067D">
              <w:rPr>
                <w:rFonts w:ascii="Calibri" w:eastAsia="Calibri" w:hAnsi="Calibri" w:cs="Calibri"/>
                <w:sz w:val="20"/>
                <w:szCs w:val="20"/>
              </w:rPr>
              <w:t>mission,</w:t>
            </w:r>
            <w:r w:rsidR="00412A06" w:rsidRPr="0062067D">
              <w:rPr>
                <w:rFonts w:ascii="Calibri" w:eastAsia="Calibri" w:hAnsi="Calibri" w:cs="Calibri"/>
                <w:sz w:val="20"/>
                <w:szCs w:val="20"/>
              </w:rPr>
              <w:t xml:space="preserve"> (patient </w:t>
            </w:r>
            <w:proofErr w:type="gramStart"/>
            <w:r w:rsidR="00412A06" w:rsidRPr="0062067D">
              <w:rPr>
                <w:rFonts w:ascii="Calibri" w:eastAsia="Calibri" w:hAnsi="Calibri" w:cs="Calibri"/>
                <w:sz w:val="20"/>
                <w:szCs w:val="20"/>
              </w:rPr>
              <w:t>care</w:t>
            </w:r>
            <w:r w:rsidR="00821C5A" w:rsidRPr="0062067D">
              <w:rPr>
                <w:rFonts w:ascii="Calibri" w:eastAsia="Calibri" w:hAnsi="Calibri" w:cs="Calibri"/>
                <w:sz w:val="20"/>
                <w:szCs w:val="20"/>
              </w:rPr>
              <w:t xml:space="preserve"> </w:t>
            </w:r>
            <w:r w:rsidRPr="0062067D">
              <w:rPr>
                <w:rFonts w:ascii="Calibri" w:eastAsia="Calibri" w:hAnsi="Calibri" w:cs="Calibri"/>
                <w:sz w:val="20"/>
                <w:szCs w:val="20"/>
              </w:rPr>
              <w:t>,</w:t>
            </w:r>
            <w:proofErr w:type="gramEnd"/>
            <w:r w:rsidRPr="0062067D">
              <w:rPr>
                <w:rFonts w:ascii="Calibri" w:eastAsia="Calibri" w:hAnsi="Calibri" w:cs="Calibri"/>
                <w:sz w:val="20"/>
                <w:szCs w:val="20"/>
              </w:rPr>
              <w:t xml:space="preserve"> r</w:t>
            </w:r>
            <w:r w:rsidR="00412A06" w:rsidRPr="0062067D">
              <w:rPr>
                <w:rFonts w:ascii="Calibri" w:eastAsia="Calibri" w:hAnsi="Calibri" w:cs="Calibri"/>
                <w:sz w:val="20"/>
                <w:szCs w:val="20"/>
              </w:rPr>
              <w:t xml:space="preserve">esearch, </w:t>
            </w:r>
            <w:r w:rsidR="00821C5A" w:rsidRPr="0062067D">
              <w:rPr>
                <w:rFonts w:ascii="Calibri" w:eastAsia="Calibri" w:hAnsi="Calibri" w:cs="Calibri"/>
                <w:sz w:val="20"/>
                <w:szCs w:val="20"/>
              </w:rPr>
              <w:t xml:space="preserve">training and technology assessment) </w:t>
            </w:r>
            <w:r w:rsidRPr="0062067D">
              <w:rPr>
                <w:rFonts w:ascii="Calibri" w:eastAsia="Calibri" w:hAnsi="Calibri" w:cs="Calibri"/>
                <w:sz w:val="20"/>
                <w:szCs w:val="20"/>
              </w:rPr>
              <w:t xml:space="preserve"> with appropriate subtitles.</w:t>
            </w:r>
          </w:p>
          <w:p w14:paraId="43544920" w14:textId="77777777" w:rsidR="00E20FB4" w:rsidRPr="0062067D" w:rsidRDefault="00E20FB4" w:rsidP="00F73317">
            <w:pPr>
              <w:spacing w:before="80"/>
              <w:ind w:left="8"/>
              <w:rPr>
                <w:rFonts w:ascii="Calibri" w:eastAsia="Calibri" w:hAnsi="Calibri" w:cs="Calibri"/>
                <w:sz w:val="20"/>
                <w:szCs w:val="20"/>
              </w:rPr>
            </w:pPr>
            <w:r w:rsidRPr="0062067D">
              <w:rPr>
                <w:rFonts w:ascii="Calibri" w:eastAsia="Calibri" w:hAnsi="Calibri" w:cs="Calibri"/>
                <w:sz w:val="20"/>
                <w:szCs w:val="20"/>
              </w:rPr>
              <w:t>Create internet and intranet links to VIMEO for ongoing reference to these MUHC stories.</w:t>
            </w:r>
          </w:p>
          <w:p w14:paraId="13862333" w14:textId="77777777" w:rsidR="00E20FB4" w:rsidRPr="0062067D" w:rsidRDefault="00E20FB4" w:rsidP="00F73317">
            <w:pPr>
              <w:spacing w:before="80"/>
              <w:ind w:left="8"/>
              <w:rPr>
                <w:rFonts w:ascii="Calibri" w:eastAsia="Calibri" w:hAnsi="Calibri" w:cs="Calibri"/>
                <w:sz w:val="20"/>
                <w:szCs w:val="20"/>
              </w:rPr>
            </w:pPr>
            <w:r w:rsidRPr="0062067D">
              <w:rPr>
                <w:rFonts w:ascii="Calibri" w:eastAsia="Calibri" w:hAnsi="Calibri" w:cs="Calibri"/>
                <w:sz w:val="20"/>
                <w:szCs w:val="20"/>
              </w:rPr>
              <w:t>Produce a video during Disability Week in June 2018 highlighting the conference speakers and MUHC adaptation services.</w:t>
            </w:r>
          </w:p>
          <w:p w14:paraId="1C011573" w14:textId="77777777" w:rsidR="00E20FB4" w:rsidRPr="0062067D" w:rsidRDefault="00E20FB4" w:rsidP="00F73317">
            <w:pPr>
              <w:spacing w:before="80"/>
              <w:ind w:left="8"/>
              <w:rPr>
                <w:rFonts w:ascii="Calibri" w:eastAsia="Calibri" w:hAnsi="Calibri" w:cs="Calibri"/>
                <w:sz w:val="20"/>
                <w:szCs w:val="20"/>
              </w:rPr>
            </w:pPr>
          </w:p>
        </w:tc>
      </w:tr>
      <w:tr w:rsidR="00E20FB4" w14:paraId="5BCC115C" w14:textId="77777777" w:rsidTr="00F73317">
        <w:trPr>
          <w:trHeight w:val="500"/>
          <w:jc w:val="center"/>
        </w:trPr>
        <w:tc>
          <w:tcPr>
            <w:tcW w:w="1503" w:type="dxa"/>
          </w:tcPr>
          <w:p w14:paraId="5D23A441" w14:textId="77777777" w:rsidR="00E20FB4" w:rsidRPr="0057442A" w:rsidRDefault="00E20FB4" w:rsidP="00412A06">
            <w:pPr>
              <w:spacing w:before="80"/>
              <w:jc w:val="center"/>
              <w:rPr>
                <w:rFonts w:ascii="Calibri" w:eastAsia="Calibri" w:hAnsi="Calibri" w:cs="Calibri"/>
                <w:sz w:val="20"/>
                <w:szCs w:val="20"/>
                <w:lang w:val="en-CA"/>
              </w:rPr>
            </w:pPr>
            <w:r w:rsidRPr="0057442A">
              <w:rPr>
                <w:rFonts w:ascii="Calibri" w:eastAsia="Calibri" w:hAnsi="Calibri" w:cs="Calibri"/>
                <w:sz w:val="20"/>
                <w:szCs w:val="20"/>
                <w:lang w:val="en-CA"/>
              </w:rPr>
              <w:t>Access to information</w:t>
            </w:r>
            <w:r w:rsidR="0085321D" w:rsidRPr="0057442A">
              <w:rPr>
                <w:rFonts w:ascii="Calibri" w:eastAsia="Calibri" w:hAnsi="Calibri" w:cs="Calibri"/>
                <w:sz w:val="20"/>
                <w:szCs w:val="20"/>
                <w:lang w:val="en-CA"/>
              </w:rPr>
              <w:t xml:space="preserve"> </w:t>
            </w:r>
            <w:r w:rsidR="00345892" w:rsidRPr="0057442A">
              <w:rPr>
                <w:rFonts w:ascii="Calibri" w:eastAsia="Calibri" w:hAnsi="Calibri" w:cs="Calibri"/>
                <w:sz w:val="20"/>
                <w:szCs w:val="20"/>
                <w:lang w:val="en-CA"/>
              </w:rPr>
              <w:t xml:space="preserve">and </w:t>
            </w:r>
            <w:r w:rsidR="00412A06" w:rsidRPr="0057442A">
              <w:rPr>
                <w:rFonts w:ascii="Calibri" w:eastAsia="Calibri" w:hAnsi="Calibri" w:cs="Calibri"/>
                <w:sz w:val="20"/>
                <w:szCs w:val="20"/>
                <w:lang w:val="en-CA"/>
              </w:rPr>
              <w:t>s</w:t>
            </w:r>
            <w:r w:rsidR="00345892" w:rsidRPr="0057442A">
              <w:rPr>
                <w:rFonts w:ascii="Calibri" w:eastAsia="Calibri" w:hAnsi="Calibri" w:cs="Calibri"/>
                <w:sz w:val="20"/>
                <w:szCs w:val="20"/>
                <w:lang w:val="en-CA"/>
              </w:rPr>
              <w:t>taff awareness training</w:t>
            </w:r>
          </w:p>
        </w:tc>
        <w:tc>
          <w:tcPr>
            <w:tcW w:w="2877" w:type="dxa"/>
          </w:tcPr>
          <w:p w14:paraId="3B614022" w14:textId="77777777" w:rsidR="00345892" w:rsidRPr="0057442A" w:rsidRDefault="00412A06" w:rsidP="00F73317">
            <w:pPr>
              <w:spacing w:before="80"/>
              <w:ind w:left="27"/>
              <w:rPr>
                <w:rFonts w:ascii="Calibri" w:eastAsia="Calibri" w:hAnsi="Calibri" w:cs="Calibri"/>
                <w:sz w:val="20"/>
                <w:szCs w:val="20"/>
                <w:lang w:val="en-CA"/>
              </w:rPr>
            </w:pPr>
            <w:r w:rsidRPr="0057442A">
              <w:rPr>
                <w:rFonts w:ascii="Calibri" w:eastAsia="Calibri" w:hAnsi="Calibri" w:cs="Calibri"/>
                <w:sz w:val="20"/>
                <w:szCs w:val="20"/>
                <w:lang w:val="en-CA"/>
              </w:rPr>
              <w:t>Take the need for interpreting</w:t>
            </w:r>
            <w:r w:rsidR="00345892" w:rsidRPr="0057442A">
              <w:rPr>
                <w:rFonts w:ascii="Calibri" w:eastAsia="Calibri" w:hAnsi="Calibri" w:cs="Calibri"/>
                <w:sz w:val="20"/>
                <w:szCs w:val="20"/>
                <w:lang w:val="en-CA"/>
              </w:rPr>
              <w:t xml:space="preserve"> into account during public events and offer the services of interpreters</w:t>
            </w:r>
          </w:p>
        </w:tc>
        <w:tc>
          <w:tcPr>
            <w:tcW w:w="1440" w:type="dxa"/>
          </w:tcPr>
          <w:p w14:paraId="1CE62F1F" w14:textId="77777777" w:rsidR="00E20FB4" w:rsidRPr="0036745F" w:rsidRDefault="00E20FB4" w:rsidP="0036745F">
            <w:pPr>
              <w:spacing w:before="80"/>
              <w:rPr>
                <w:rFonts w:ascii="Calibri" w:eastAsia="Calibri" w:hAnsi="Calibri" w:cs="Calibri"/>
                <w:b/>
                <w:sz w:val="20"/>
                <w:szCs w:val="20"/>
                <w:lang w:val="fr-CA"/>
              </w:rPr>
            </w:pPr>
            <w:r w:rsidRPr="0036745F">
              <w:rPr>
                <w:rFonts w:ascii="Calibri" w:eastAsia="Calibri" w:hAnsi="Calibri" w:cs="Calibri"/>
                <w:b/>
                <w:sz w:val="20"/>
                <w:szCs w:val="20"/>
                <w:lang w:val="fr-CA"/>
              </w:rPr>
              <w:t>R. Fahey</w:t>
            </w:r>
          </w:p>
        </w:tc>
        <w:tc>
          <w:tcPr>
            <w:tcW w:w="1166" w:type="dxa"/>
          </w:tcPr>
          <w:p w14:paraId="45AA78C6" w14:textId="77777777" w:rsidR="00E20FB4" w:rsidRPr="0057442A" w:rsidRDefault="00E20FB4" w:rsidP="00F73317">
            <w:pPr>
              <w:spacing w:before="80"/>
              <w:jc w:val="center"/>
              <w:rPr>
                <w:rFonts w:ascii="Calibri" w:eastAsia="Calibri" w:hAnsi="Calibri" w:cs="Calibri"/>
                <w:sz w:val="20"/>
                <w:szCs w:val="20"/>
                <w:lang w:val="fr-CA"/>
              </w:rPr>
            </w:pPr>
            <w:r w:rsidRPr="0057442A">
              <w:rPr>
                <w:rFonts w:ascii="Calibri" w:eastAsia="Calibri" w:hAnsi="Calibri" w:cs="Calibri"/>
                <w:sz w:val="20"/>
                <w:szCs w:val="20"/>
                <w:lang w:val="fr-CA"/>
              </w:rPr>
              <w:t>2018</w:t>
            </w:r>
          </w:p>
        </w:tc>
        <w:tc>
          <w:tcPr>
            <w:tcW w:w="2232" w:type="dxa"/>
          </w:tcPr>
          <w:p w14:paraId="37E82CD5" w14:textId="77777777" w:rsidR="00E20FB4" w:rsidRPr="0057442A" w:rsidRDefault="00E20FB4" w:rsidP="00F73317">
            <w:pPr>
              <w:spacing w:before="80"/>
              <w:rPr>
                <w:rFonts w:ascii="Calibri" w:eastAsia="Calibri" w:hAnsi="Calibri" w:cs="Calibri"/>
                <w:sz w:val="20"/>
                <w:szCs w:val="20"/>
                <w:lang w:val="en-CA"/>
              </w:rPr>
            </w:pPr>
            <w:r w:rsidRPr="0057442A">
              <w:rPr>
                <w:rFonts w:ascii="Calibri" w:eastAsia="Calibri" w:hAnsi="Calibri" w:cs="Calibri"/>
                <w:sz w:val="20"/>
                <w:szCs w:val="20"/>
                <w:lang w:val="en-CA"/>
              </w:rPr>
              <w:t>Numbe</w:t>
            </w:r>
            <w:r w:rsidR="00412A06" w:rsidRPr="0057442A">
              <w:rPr>
                <w:rFonts w:ascii="Calibri" w:eastAsia="Calibri" w:hAnsi="Calibri" w:cs="Calibri"/>
                <w:sz w:val="20"/>
                <w:szCs w:val="20"/>
                <w:lang w:val="en-CA"/>
              </w:rPr>
              <w:t>r of events where interpreting</w:t>
            </w:r>
            <w:r w:rsidRPr="0057442A">
              <w:rPr>
                <w:rFonts w:ascii="Calibri" w:eastAsia="Calibri" w:hAnsi="Calibri" w:cs="Calibri"/>
                <w:sz w:val="20"/>
                <w:szCs w:val="20"/>
                <w:lang w:val="en-CA"/>
              </w:rPr>
              <w:t xml:space="preserve"> services are offered </w:t>
            </w:r>
          </w:p>
          <w:p w14:paraId="610CA63E" w14:textId="77777777" w:rsidR="00E20FB4" w:rsidRPr="0057442A" w:rsidRDefault="00E20FB4" w:rsidP="00F73317">
            <w:pPr>
              <w:spacing w:before="80"/>
              <w:rPr>
                <w:rFonts w:ascii="Calibri" w:eastAsia="Calibri" w:hAnsi="Calibri" w:cs="Calibri"/>
                <w:sz w:val="20"/>
                <w:szCs w:val="20"/>
                <w:lang w:val="en-CA"/>
              </w:rPr>
            </w:pPr>
          </w:p>
        </w:tc>
        <w:tc>
          <w:tcPr>
            <w:tcW w:w="2534" w:type="dxa"/>
          </w:tcPr>
          <w:p w14:paraId="3D528193" w14:textId="77777777" w:rsidR="00E20FB4" w:rsidRPr="0062067D" w:rsidRDefault="00E20FB4" w:rsidP="00F73317">
            <w:pPr>
              <w:spacing w:before="80"/>
              <w:rPr>
                <w:rFonts w:ascii="Calibri" w:eastAsia="Calibri" w:hAnsi="Calibri" w:cs="Calibri"/>
                <w:b/>
                <w:sz w:val="20"/>
                <w:szCs w:val="20"/>
                <w:lang w:val="en-CA"/>
              </w:rPr>
            </w:pPr>
            <w:r w:rsidRPr="0062067D">
              <w:rPr>
                <w:rFonts w:ascii="Calibri" w:eastAsia="Calibri" w:hAnsi="Calibri" w:cs="Calibri"/>
                <w:b/>
                <w:sz w:val="20"/>
                <w:szCs w:val="20"/>
                <w:lang w:val="en-CA"/>
              </w:rPr>
              <w:t xml:space="preserve">2016 – 2017 </w:t>
            </w:r>
          </w:p>
          <w:p w14:paraId="2141B135" w14:textId="6175A40E" w:rsidR="0085321D" w:rsidRPr="0062067D" w:rsidRDefault="0066579F" w:rsidP="0085321D">
            <w:pPr>
              <w:rPr>
                <w:lang w:val="en-CA"/>
              </w:rPr>
            </w:pPr>
            <w:r w:rsidRPr="0062067D">
              <w:rPr>
                <w:rFonts w:ascii="Calibri" w:hAnsi="Calibri" w:cs="Calibri"/>
                <w:spacing w:val="-1"/>
                <w:sz w:val="20"/>
                <w:szCs w:val="20"/>
                <w:lang w:val="en-CA"/>
              </w:rPr>
              <w:t>The MUHC</w:t>
            </w:r>
            <w:r w:rsidR="0085321D" w:rsidRPr="0062067D">
              <w:rPr>
                <w:rFonts w:ascii="Calibri" w:hAnsi="Calibri" w:cs="Calibri"/>
                <w:spacing w:val="-1"/>
                <w:sz w:val="20"/>
                <w:szCs w:val="20"/>
                <w:lang w:val="en-CA"/>
              </w:rPr>
              <w:t xml:space="preserve"> Sociocultural </w:t>
            </w:r>
            <w:r w:rsidR="00E71772" w:rsidRPr="0062067D">
              <w:rPr>
                <w:rFonts w:ascii="Calibri" w:hAnsi="Calibri" w:cs="Calibri"/>
                <w:spacing w:val="-1"/>
                <w:sz w:val="20"/>
                <w:szCs w:val="20"/>
                <w:lang w:val="en-CA"/>
              </w:rPr>
              <w:t xml:space="preserve">Consultation </w:t>
            </w:r>
            <w:r w:rsidR="0085321D" w:rsidRPr="0062067D">
              <w:rPr>
                <w:rFonts w:ascii="Calibri" w:hAnsi="Calibri" w:cs="Calibri"/>
                <w:spacing w:val="-1"/>
                <w:sz w:val="20"/>
                <w:szCs w:val="20"/>
                <w:lang w:val="en-CA"/>
              </w:rPr>
              <w:t xml:space="preserve">and Interpretation </w:t>
            </w:r>
            <w:r w:rsidRPr="0062067D">
              <w:rPr>
                <w:rFonts w:ascii="Calibri" w:hAnsi="Calibri" w:cs="Calibri"/>
                <w:spacing w:val="-1"/>
                <w:sz w:val="20"/>
                <w:szCs w:val="20"/>
                <w:lang w:val="en-CA"/>
              </w:rPr>
              <w:t>Service (</w:t>
            </w:r>
            <w:r w:rsidR="0085321D" w:rsidRPr="0062067D">
              <w:rPr>
                <w:rFonts w:ascii="Calibri" w:hAnsi="Calibri" w:cs="Calibri"/>
                <w:spacing w:val="-1"/>
                <w:sz w:val="20"/>
                <w:szCs w:val="20"/>
                <w:lang w:val="en-CA"/>
              </w:rPr>
              <w:t xml:space="preserve">SCIS) works to advance the equitable delivery of health care at the Montreal Children's Hospital through </w:t>
            </w:r>
            <w:r w:rsidR="0085321D" w:rsidRPr="0062067D">
              <w:rPr>
                <w:rFonts w:ascii="Calibri" w:hAnsi="Calibri" w:cs="Calibri"/>
                <w:spacing w:val="-1"/>
                <w:sz w:val="20"/>
                <w:szCs w:val="20"/>
                <w:lang w:val="en-CA"/>
              </w:rPr>
              <w:lastRenderedPageBreak/>
              <w:t xml:space="preserve">the following services: </w:t>
            </w:r>
            <w:r w:rsidR="00E71772" w:rsidRPr="0062067D">
              <w:rPr>
                <w:rFonts w:ascii="Calibri" w:hAnsi="Calibri" w:cs="Calibri"/>
                <w:spacing w:val="-1"/>
                <w:sz w:val="20"/>
                <w:szCs w:val="20"/>
                <w:lang w:val="en-CA"/>
              </w:rPr>
              <w:t>-</w:t>
            </w:r>
            <w:r w:rsidR="0085321D" w:rsidRPr="0062067D">
              <w:rPr>
                <w:rFonts w:ascii="Calibri" w:hAnsi="Calibri" w:cs="Calibri"/>
                <w:spacing w:val="-1"/>
                <w:sz w:val="20"/>
                <w:szCs w:val="20"/>
                <w:lang w:val="en-CA"/>
              </w:rPr>
              <w:t>linguistic and cultural interpretation; library services; intercultural consultations.</w:t>
            </w:r>
          </w:p>
          <w:p w14:paraId="7923A81D" w14:textId="77777777" w:rsidR="00E71772" w:rsidRPr="0062067D" w:rsidRDefault="00E71772" w:rsidP="004370B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lang w:val="en-CA"/>
              </w:rPr>
            </w:pPr>
          </w:p>
          <w:p w14:paraId="2E4CB894" w14:textId="09309B9B" w:rsidR="00E20FB4" w:rsidRPr="0062067D" w:rsidRDefault="00E20FB4" w:rsidP="00F73317">
            <w:pPr>
              <w:spacing w:before="40"/>
              <w:rPr>
                <w:rFonts w:ascii="Calibri" w:eastAsia="Calibri" w:hAnsi="Calibri" w:cs="Calibri"/>
                <w:sz w:val="20"/>
                <w:szCs w:val="20"/>
              </w:rPr>
            </w:pPr>
          </w:p>
        </w:tc>
        <w:tc>
          <w:tcPr>
            <w:tcW w:w="2736" w:type="dxa"/>
          </w:tcPr>
          <w:p w14:paraId="5051DF9B" w14:textId="0CC59D08" w:rsidR="00E20FB4" w:rsidRPr="0062067D" w:rsidRDefault="006E7417" w:rsidP="00F73317">
            <w:pPr>
              <w:pBdr>
                <w:top w:val="nil"/>
                <w:left w:val="nil"/>
                <w:bottom w:val="nil"/>
                <w:right w:val="nil"/>
                <w:between w:val="nil"/>
              </w:pBdr>
              <w:spacing w:before="80"/>
              <w:ind w:right="518"/>
              <w:rPr>
                <w:rFonts w:ascii="Calibri" w:eastAsia="Calibri" w:hAnsi="Calibri" w:cs="Calibri"/>
                <w:b/>
                <w:sz w:val="20"/>
                <w:szCs w:val="20"/>
              </w:rPr>
            </w:pPr>
            <w:r w:rsidRPr="0062067D">
              <w:rPr>
                <w:rFonts w:ascii="Calibri" w:eastAsia="Calibri" w:hAnsi="Calibri" w:cs="Calibri"/>
                <w:b/>
                <w:sz w:val="20"/>
                <w:szCs w:val="20"/>
              </w:rPr>
              <w:lastRenderedPageBreak/>
              <w:t xml:space="preserve">                  </w:t>
            </w:r>
            <w:r w:rsidR="00E20FB4" w:rsidRPr="0062067D">
              <w:rPr>
                <w:rFonts w:ascii="Calibri" w:eastAsia="Calibri" w:hAnsi="Calibri" w:cs="Calibri"/>
                <w:b/>
                <w:sz w:val="20"/>
                <w:szCs w:val="20"/>
              </w:rPr>
              <w:t>201</w:t>
            </w:r>
            <w:r w:rsidRPr="0062067D">
              <w:rPr>
                <w:rFonts w:ascii="Calibri" w:eastAsia="Calibri" w:hAnsi="Calibri" w:cs="Calibri"/>
                <w:b/>
                <w:sz w:val="20"/>
                <w:szCs w:val="20"/>
              </w:rPr>
              <w:t>7-2018</w:t>
            </w:r>
          </w:p>
          <w:p w14:paraId="6FFC0EFA" w14:textId="77777777" w:rsidR="00E20FB4" w:rsidRPr="0062067D" w:rsidRDefault="00E20FB4" w:rsidP="00F73317">
            <w:pPr>
              <w:pBdr>
                <w:top w:val="nil"/>
                <w:left w:val="nil"/>
                <w:bottom w:val="nil"/>
                <w:right w:val="nil"/>
                <w:between w:val="nil"/>
              </w:pBdr>
              <w:spacing w:before="80"/>
              <w:rPr>
                <w:rFonts w:ascii="Calibri" w:eastAsia="Calibri" w:hAnsi="Calibri" w:cs="Calibri"/>
                <w:b/>
                <w:sz w:val="20"/>
                <w:szCs w:val="20"/>
              </w:rPr>
            </w:pPr>
            <w:r w:rsidRPr="0062067D">
              <w:rPr>
                <w:rFonts w:ascii="Calibri" w:eastAsia="Calibri" w:hAnsi="Calibri" w:cs="Calibri"/>
                <w:sz w:val="20"/>
                <w:szCs w:val="20"/>
              </w:rPr>
              <w:t>A commitment has b</w:t>
            </w:r>
            <w:r w:rsidR="00412A06" w:rsidRPr="0062067D">
              <w:rPr>
                <w:rFonts w:ascii="Calibri" w:eastAsia="Calibri" w:hAnsi="Calibri" w:cs="Calibri"/>
                <w:sz w:val="20"/>
                <w:szCs w:val="20"/>
              </w:rPr>
              <w:t>een made to offer interpreting</w:t>
            </w:r>
            <w:r w:rsidRPr="0062067D">
              <w:rPr>
                <w:rFonts w:ascii="Calibri" w:eastAsia="Calibri" w:hAnsi="Calibri" w:cs="Calibri"/>
                <w:sz w:val="20"/>
                <w:szCs w:val="20"/>
              </w:rPr>
              <w:t xml:space="preserve"> services for the June 15, 2018 MUHC public Board of Directors Meeting (ASL and LSQ Sign Language and audio </w:t>
            </w:r>
            <w:r w:rsidRPr="0062067D">
              <w:rPr>
                <w:rFonts w:ascii="Calibri" w:eastAsia="Calibri" w:hAnsi="Calibri" w:cs="Calibri"/>
                <w:sz w:val="20"/>
                <w:szCs w:val="20"/>
              </w:rPr>
              <w:lastRenderedPageBreak/>
              <w:t>recordings) to encourage participation and promote inclusivity</w:t>
            </w:r>
            <w:r w:rsidRPr="0062067D">
              <w:rPr>
                <w:rFonts w:ascii="Calibri" w:eastAsia="Calibri" w:hAnsi="Calibri" w:cs="Calibri"/>
                <w:bCs/>
                <w:sz w:val="20"/>
                <w:szCs w:val="20"/>
              </w:rPr>
              <w:t>.</w:t>
            </w:r>
          </w:p>
          <w:p w14:paraId="33D78C93" w14:textId="77777777" w:rsidR="00E20FB4" w:rsidRPr="0062067D" w:rsidRDefault="00E20FB4" w:rsidP="00F73317">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Outreach will be made to key community organizations to inform them of this activity of public interest.</w:t>
            </w:r>
          </w:p>
          <w:p w14:paraId="6F38B1B3" w14:textId="1EF7D199" w:rsidR="0085321D" w:rsidRPr="0062067D" w:rsidRDefault="0085321D" w:rsidP="0085321D">
            <w:pPr>
              <w:pBdr>
                <w:top w:val="nil"/>
                <w:left w:val="nil"/>
                <w:bottom w:val="nil"/>
                <w:right w:val="nil"/>
                <w:between w:val="nil"/>
              </w:pBdr>
              <w:spacing w:before="80"/>
              <w:rPr>
                <w:rFonts w:ascii="Calibri" w:eastAsia="Calibri" w:hAnsi="Calibri" w:cs="Calibri"/>
                <w:sz w:val="20"/>
                <w:szCs w:val="20"/>
                <w:lang w:val="en-CA"/>
              </w:rPr>
            </w:pPr>
            <w:r w:rsidRPr="0062067D">
              <w:rPr>
                <w:rFonts w:ascii="Calibri" w:eastAsia="Calibri" w:hAnsi="Calibri" w:cs="Calibri"/>
                <w:sz w:val="20"/>
                <w:szCs w:val="20"/>
                <w:lang w:val="en-CA"/>
              </w:rPr>
              <w:t xml:space="preserve">During </w:t>
            </w:r>
            <w:r w:rsidR="007470FA" w:rsidRPr="0062067D">
              <w:rPr>
                <w:rFonts w:ascii="Calibri" w:eastAsia="Calibri" w:hAnsi="Calibri" w:cs="Calibri"/>
                <w:sz w:val="20"/>
                <w:szCs w:val="20"/>
                <w:lang w:val="en-CA"/>
              </w:rPr>
              <w:t xml:space="preserve">the </w:t>
            </w:r>
            <w:r w:rsidRPr="0062067D">
              <w:rPr>
                <w:rFonts w:ascii="Calibri" w:eastAsia="Calibri" w:hAnsi="Calibri" w:cs="Calibri"/>
                <w:sz w:val="20"/>
                <w:szCs w:val="20"/>
              </w:rPr>
              <w:t>Quebec</w:t>
            </w:r>
            <w:r w:rsidR="007470FA" w:rsidRPr="0062067D">
              <w:rPr>
                <w:rFonts w:ascii="Calibri" w:eastAsia="Calibri" w:hAnsi="Calibri" w:cs="Calibri"/>
                <w:sz w:val="20"/>
                <w:szCs w:val="20"/>
              </w:rPr>
              <w:t xml:space="preserve"> Government’s</w:t>
            </w:r>
            <w:r w:rsidRPr="0062067D">
              <w:rPr>
                <w:rFonts w:ascii="Calibri" w:eastAsia="Calibri" w:hAnsi="Calibri" w:cs="Calibri"/>
                <w:sz w:val="20"/>
                <w:szCs w:val="20"/>
              </w:rPr>
              <w:t xml:space="preserve"> </w:t>
            </w:r>
            <w:r w:rsidR="00821C5A" w:rsidRPr="0062067D">
              <w:rPr>
                <w:rFonts w:ascii="Calibri" w:eastAsia="Calibri" w:hAnsi="Calibri" w:cs="Calibri"/>
                <w:sz w:val="20"/>
                <w:szCs w:val="20"/>
              </w:rPr>
              <w:t>awareness campaign with regards to people living with handicaps (OPHQ</w:t>
            </w:r>
            <w:r w:rsidR="00EF6996" w:rsidRPr="0062067D">
              <w:rPr>
                <w:rFonts w:ascii="Calibri" w:eastAsia="Calibri" w:hAnsi="Calibri" w:cs="Calibri"/>
                <w:sz w:val="20"/>
                <w:szCs w:val="20"/>
              </w:rPr>
              <w:t>),</w:t>
            </w:r>
            <w:r w:rsidR="00821C5A" w:rsidRPr="0062067D">
              <w:rPr>
                <w:rFonts w:ascii="Calibri" w:eastAsia="Calibri" w:hAnsi="Calibri" w:cs="Calibri"/>
                <w:sz w:val="20"/>
                <w:szCs w:val="20"/>
              </w:rPr>
              <w:t xml:space="preserve"> we</w:t>
            </w:r>
            <w:r w:rsidRPr="0062067D">
              <w:rPr>
                <w:rFonts w:ascii="Calibri" w:eastAsia="Calibri" w:hAnsi="Calibri" w:cs="Calibri"/>
                <w:sz w:val="20"/>
                <w:szCs w:val="20"/>
              </w:rPr>
              <w:t xml:space="preserve"> plan to offer information sessions to familiarize various departments with the different web-accessibility guide</w:t>
            </w:r>
            <w:r w:rsidR="00821C5A" w:rsidRPr="0062067D">
              <w:rPr>
                <w:rFonts w:ascii="Calibri" w:eastAsia="Calibri" w:hAnsi="Calibri" w:cs="Calibri"/>
                <w:sz w:val="20"/>
                <w:szCs w:val="20"/>
              </w:rPr>
              <w:t>lines</w:t>
            </w:r>
            <w:r w:rsidRPr="0062067D">
              <w:rPr>
                <w:rFonts w:ascii="Calibri" w:eastAsia="Calibri" w:hAnsi="Calibri" w:cs="Calibri"/>
                <w:sz w:val="20"/>
                <w:szCs w:val="20"/>
              </w:rPr>
              <w:t>.</w:t>
            </w:r>
          </w:p>
          <w:p w14:paraId="6D06191C" w14:textId="77777777" w:rsidR="00E20FB4" w:rsidRPr="0062067D" w:rsidRDefault="00E20FB4" w:rsidP="00412A06">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Public documents</w:t>
            </w:r>
            <w:r w:rsidR="00412A06" w:rsidRPr="0062067D">
              <w:rPr>
                <w:rFonts w:ascii="Calibri" w:eastAsia="Calibri" w:hAnsi="Calibri" w:cs="Calibri"/>
                <w:sz w:val="20"/>
                <w:szCs w:val="20"/>
              </w:rPr>
              <w:t xml:space="preserve"> that conform to R</w:t>
            </w:r>
            <w:r w:rsidR="0085321D" w:rsidRPr="0062067D">
              <w:rPr>
                <w:rFonts w:ascii="Calibri" w:eastAsia="Calibri" w:hAnsi="Calibri" w:cs="Calibri"/>
                <w:sz w:val="20"/>
                <w:szCs w:val="20"/>
              </w:rPr>
              <w:t>egulation</w:t>
            </w:r>
            <w:r w:rsidR="00412A06" w:rsidRPr="0062067D">
              <w:rPr>
                <w:rFonts w:ascii="Calibri" w:eastAsia="Calibri" w:hAnsi="Calibri" w:cs="Calibri"/>
                <w:sz w:val="20"/>
                <w:szCs w:val="20"/>
              </w:rPr>
              <w:t xml:space="preserve"> A2.1</w:t>
            </w:r>
            <w:r w:rsidRPr="0062067D">
              <w:rPr>
                <w:rFonts w:ascii="Calibri" w:eastAsia="Calibri" w:hAnsi="Calibri" w:cs="Calibri"/>
                <w:sz w:val="20"/>
                <w:szCs w:val="20"/>
              </w:rPr>
              <w:t xml:space="preserve"> will be</w:t>
            </w:r>
            <w:r w:rsidR="00412A06" w:rsidRPr="0062067D">
              <w:rPr>
                <w:rFonts w:ascii="Calibri" w:eastAsia="Calibri" w:hAnsi="Calibri" w:cs="Calibri"/>
                <w:sz w:val="20"/>
                <w:szCs w:val="20"/>
              </w:rPr>
              <w:t xml:space="preserve"> made accessible on the internet site</w:t>
            </w:r>
            <w:r w:rsidRPr="0062067D">
              <w:rPr>
                <w:rFonts w:ascii="Calibri" w:eastAsia="Calibri" w:hAnsi="Calibri" w:cs="Calibri"/>
                <w:sz w:val="20"/>
                <w:szCs w:val="20"/>
              </w:rPr>
              <w:t>.</w:t>
            </w:r>
          </w:p>
          <w:p w14:paraId="441778E1" w14:textId="77777777" w:rsidR="00821C5A" w:rsidRPr="0062067D" w:rsidRDefault="00E20FB4" w:rsidP="00F73317">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Develop and pu</w:t>
            </w:r>
            <w:r w:rsidR="00412A06" w:rsidRPr="0062067D">
              <w:rPr>
                <w:rFonts w:ascii="Calibri" w:eastAsia="Calibri" w:hAnsi="Calibri" w:cs="Calibri"/>
                <w:sz w:val="20"/>
                <w:szCs w:val="20"/>
              </w:rPr>
              <w:t>blicize available interpreting</w:t>
            </w:r>
            <w:r w:rsidRPr="0062067D">
              <w:rPr>
                <w:rFonts w:ascii="Calibri" w:eastAsia="Calibri" w:hAnsi="Calibri" w:cs="Calibri"/>
                <w:sz w:val="20"/>
                <w:szCs w:val="20"/>
              </w:rPr>
              <w:t xml:space="preserve"> resources a</w:t>
            </w:r>
            <w:r w:rsidR="00412A06" w:rsidRPr="0062067D">
              <w:rPr>
                <w:rFonts w:ascii="Calibri" w:eastAsia="Calibri" w:hAnsi="Calibri" w:cs="Calibri"/>
                <w:sz w:val="20"/>
                <w:szCs w:val="20"/>
              </w:rPr>
              <w:t>vailable in the Montreal region</w:t>
            </w:r>
          </w:p>
          <w:p w14:paraId="3C531EA9" w14:textId="19307AB3" w:rsidR="00E20FB4" w:rsidRPr="0062067D" w:rsidRDefault="00E20FB4" w:rsidP="00E71772">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 xml:space="preserve">Provide a link for </w:t>
            </w:r>
            <w:r w:rsidRPr="0062067D">
              <w:rPr>
                <w:rFonts w:ascii="Calibri" w:eastAsia="Calibri" w:hAnsi="Calibri" w:cs="Calibri"/>
                <w:b/>
                <w:sz w:val="20"/>
                <w:szCs w:val="20"/>
              </w:rPr>
              <w:t>Universal Access</w:t>
            </w:r>
            <w:r w:rsidRPr="0062067D">
              <w:rPr>
                <w:rFonts w:ascii="Calibri" w:eastAsia="Calibri" w:hAnsi="Calibri" w:cs="Calibri"/>
                <w:sz w:val="20"/>
                <w:szCs w:val="20"/>
              </w:rPr>
              <w:t xml:space="preserve"> </w:t>
            </w:r>
            <w:r w:rsidR="00E71772" w:rsidRPr="0062067D">
              <w:rPr>
                <w:rFonts w:ascii="Calibri" w:eastAsia="Calibri" w:hAnsi="Calibri" w:cs="Calibri"/>
                <w:sz w:val="20"/>
                <w:szCs w:val="20"/>
              </w:rPr>
              <w:t xml:space="preserve">about available MSSS services </w:t>
            </w:r>
            <w:r w:rsidRPr="0062067D">
              <w:rPr>
                <w:rFonts w:ascii="Calibri" w:eastAsia="Calibri" w:hAnsi="Calibri" w:cs="Calibri"/>
                <w:sz w:val="20"/>
                <w:szCs w:val="20"/>
              </w:rPr>
              <w:t>on the intranet and internet to benefit both staff and patients</w:t>
            </w:r>
            <w:r w:rsidR="00E71772" w:rsidRPr="0062067D">
              <w:rPr>
                <w:rFonts w:ascii="Calibri" w:eastAsia="Calibri" w:hAnsi="Calibri" w:cs="Calibri"/>
                <w:sz w:val="20"/>
                <w:szCs w:val="20"/>
              </w:rPr>
              <w:t>.</w:t>
            </w:r>
          </w:p>
        </w:tc>
      </w:tr>
      <w:tr w:rsidR="00E20FB4" w:rsidRPr="003B2231" w14:paraId="754630CA" w14:textId="77777777" w:rsidTr="00F73317">
        <w:trPr>
          <w:trHeight w:val="500"/>
          <w:jc w:val="center"/>
        </w:trPr>
        <w:tc>
          <w:tcPr>
            <w:tcW w:w="1503" w:type="dxa"/>
          </w:tcPr>
          <w:p w14:paraId="3EC2D9B4"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lastRenderedPageBreak/>
              <w:t>Access to information</w:t>
            </w:r>
          </w:p>
          <w:p w14:paraId="54269BB7" w14:textId="77777777" w:rsidR="00E20FB4" w:rsidRPr="0057442A" w:rsidRDefault="00E20FB4" w:rsidP="00F73317">
            <w:pPr>
              <w:spacing w:before="80"/>
              <w:jc w:val="center"/>
              <w:rPr>
                <w:rFonts w:ascii="Calibri" w:eastAsia="Calibri" w:hAnsi="Calibri" w:cs="Calibri"/>
                <w:sz w:val="20"/>
                <w:szCs w:val="20"/>
              </w:rPr>
            </w:pPr>
          </w:p>
          <w:p w14:paraId="6830A6B3" w14:textId="77777777" w:rsidR="00E20FB4" w:rsidRPr="0057442A" w:rsidRDefault="00E20FB4" w:rsidP="00F73317">
            <w:pPr>
              <w:spacing w:before="80"/>
              <w:jc w:val="center"/>
              <w:rPr>
                <w:rFonts w:ascii="Calibri" w:eastAsia="Calibri" w:hAnsi="Calibri" w:cs="Calibri"/>
                <w:sz w:val="20"/>
                <w:szCs w:val="20"/>
              </w:rPr>
            </w:pPr>
          </w:p>
        </w:tc>
        <w:tc>
          <w:tcPr>
            <w:tcW w:w="2877" w:type="dxa"/>
          </w:tcPr>
          <w:p w14:paraId="2D781E75" w14:textId="77777777" w:rsidR="00BE6FBB" w:rsidRPr="0057442A" w:rsidRDefault="00BE6FBB" w:rsidP="00F73317">
            <w:pPr>
              <w:spacing w:before="80"/>
              <w:ind w:left="27"/>
              <w:rPr>
                <w:rFonts w:ascii="Calibri" w:eastAsia="Calibri" w:hAnsi="Calibri" w:cs="Calibri"/>
                <w:sz w:val="20"/>
                <w:szCs w:val="20"/>
              </w:rPr>
            </w:pPr>
            <w:r w:rsidRPr="0057442A">
              <w:rPr>
                <w:rFonts w:ascii="Calibri" w:eastAsia="Calibri" w:hAnsi="Calibri" w:cs="Calibri"/>
                <w:sz w:val="20"/>
                <w:szCs w:val="20"/>
              </w:rPr>
              <w:t>Improve access to information for the hearing impaired throughout the MUHC</w:t>
            </w:r>
          </w:p>
        </w:tc>
        <w:tc>
          <w:tcPr>
            <w:tcW w:w="1440" w:type="dxa"/>
          </w:tcPr>
          <w:p w14:paraId="74354AE3" w14:textId="77777777" w:rsidR="00E20FB4" w:rsidRPr="0036745F" w:rsidRDefault="00E20FB4" w:rsidP="00F73317">
            <w:pPr>
              <w:spacing w:before="80"/>
              <w:jc w:val="center"/>
              <w:rPr>
                <w:rFonts w:ascii="Calibri" w:eastAsia="Calibri" w:hAnsi="Calibri" w:cs="Calibri"/>
                <w:b/>
                <w:sz w:val="20"/>
                <w:szCs w:val="20"/>
              </w:rPr>
            </w:pPr>
            <w:r w:rsidRPr="0036745F">
              <w:rPr>
                <w:rFonts w:ascii="Calibri" w:eastAsia="Calibri" w:hAnsi="Calibri" w:cs="Calibri"/>
                <w:b/>
                <w:sz w:val="20"/>
                <w:szCs w:val="20"/>
              </w:rPr>
              <w:t>J. Asselstine</w:t>
            </w:r>
          </w:p>
        </w:tc>
        <w:tc>
          <w:tcPr>
            <w:tcW w:w="1166" w:type="dxa"/>
          </w:tcPr>
          <w:p w14:paraId="3B86E53E"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2018</w:t>
            </w:r>
          </w:p>
        </w:tc>
        <w:tc>
          <w:tcPr>
            <w:tcW w:w="2232" w:type="dxa"/>
          </w:tcPr>
          <w:p w14:paraId="41156240" w14:textId="77777777" w:rsidR="00E20FB4" w:rsidRPr="0057442A" w:rsidRDefault="00E20FB4" w:rsidP="00F73317">
            <w:pPr>
              <w:spacing w:before="80"/>
              <w:rPr>
                <w:rFonts w:ascii="Calibri" w:eastAsia="Calibri" w:hAnsi="Calibri" w:cs="Calibri"/>
                <w:sz w:val="20"/>
                <w:szCs w:val="20"/>
                <w:lang w:val="en-CA"/>
              </w:rPr>
            </w:pPr>
            <w:r w:rsidRPr="0057442A">
              <w:rPr>
                <w:rFonts w:ascii="Calibri" w:eastAsia="Calibri" w:hAnsi="Calibri" w:cs="Calibri"/>
                <w:sz w:val="20"/>
                <w:szCs w:val="20"/>
              </w:rPr>
              <w:t>Number of times that this service is used</w:t>
            </w:r>
            <w:r w:rsidRPr="0057442A">
              <w:rPr>
                <w:rFonts w:ascii="Calibri" w:eastAsia="Calibri" w:hAnsi="Calibri" w:cs="Calibri"/>
                <w:sz w:val="20"/>
                <w:szCs w:val="20"/>
                <w:lang w:val="en-CA"/>
              </w:rPr>
              <w:t xml:space="preserve"> </w:t>
            </w:r>
          </w:p>
        </w:tc>
        <w:tc>
          <w:tcPr>
            <w:tcW w:w="2534" w:type="dxa"/>
          </w:tcPr>
          <w:p w14:paraId="6C670C36" w14:textId="77777777" w:rsidR="00E20FB4" w:rsidRPr="0057442A" w:rsidRDefault="00E20FB4" w:rsidP="00F73317">
            <w:pPr>
              <w:spacing w:before="80"/>
              <w:rPr>
                <w:rFonts w:ascii="Calibri" w:eastAsia="Calibri" w:hAnsi="Calibri" w:cs="Calibri"/>
                <w:sz w:val="20"/>
                <w:szCs w:val="20"/>
              </w:rPr>
            </w:pPr>
            <w:r w:rsidRPr="0057442A">
              <w:rPr>
                <w:rFonts w:ascii="Calibri" w:eastAsia="Calibri" w:hAnsi="Calibri" w:cs="Calibri"/>
                <w:sz w:val="20"/>
                <w:szCs w:val="20"/>
                <w:u w:val="single"/>
              </w:rPr>
              <w:t>External client</w:t>
            </w:r>
            <w:r w:rsidRPr="0057442A">
              <w:rPr>
                <w:rFonts w:ascii="Calibri" w:eastAsia="Calibri" w:hAnsi="Calibri" w:cs="Calibri"/>
                <w:sz w:val="20"/>
                <w:szCs w:val="20"/>
              </w:rPr>
              <w:t>:  has this technology on their mobile device or tablet</w:t>
            </w:r>
          </w:p>
          <w:p w14:paraId="484C6116" w14:textId="63702AB9" w:rsidR="00E20FB4" w:rsidRPr="0057442A" w:rsidRDefault="00E20FB4" w:rsidP="00B563C9">
            <w:pPr>
              <w:spacing w:before="80"/>
              <w:rPr>
                <w:rFonts w:ascii="Calibri" w:eastAsia="Calibri" w:hAnsi="Calibri" w:cs="Calibri"/>
                <w:b/>
                <w:sz w:val="20"/>
                <w:szCs w:val="20"/>
              </w:rPr>
            </w:pPr>
            <w:r w:rsidRPr="0057442A">
              <w:rPr>
                <w:rFonts w:ascii="Calibri" w:eastAsia="Calibri" w:hAnsi="Calibri" w:cs="Calibri"/>
                <w:sz w:val="20"/>
                <w:szCs w:val="20"/>
                <w:u w:val="single"/>
              </w:rPr>
              <w:t>Internal employee</w:t>
            </w:r>
            <w:r w:rsidRPr="0057442A">
              <w:rPr>
                <w:rFonts w:ascii="Calibri" w:eastAsia="Calibri" w:hAnsi="Calibri" w:cs="Calibri"/>
                <w:sz w:val="20"/>
                <w:szCs w:val="20"/>
              </w:rPr>
              <w:t xml:space="preserve">: </w:t>
            </w:r>
            <w:r w:rsidR="006E7417">
              <w:rPr>
                <w:rFonts w:ascii="Calibri" w:eastAsia="Calibri" w:hAnsi="Calibri" w:cs="Calibri"/>
                <w:sz w:val="20"/>
                <w:szCs w:val="20"/>
              </w:rPr>
              <w:t xml:space="preserve">The MUHC </w:t>
            </w:r>
            <w:r w:rsidRPr="0057442A">
              <w:rPr>
                <w:rFonts w:ascii="Calibri" w:eastAsia="Calibri" w:hAnsi="Calibri" w:cs="Calibri"/>
                <w:sz w:val="20"/>
                <w:szCs w:val="20"/>
              </w:rPr>
              <w:t>would need to purchase appropriate software programs</w:t>
            </w:r>
          </w:p>
        </w:tc>
        <w:tc>
          <w:tcPr>
            <w:tcW w:w="2736" w:type="dxa"/>
          </w:tcPr>
          <w:p w14:paraId="3535715E" w14:textId="18FA1B9E" w:rsidR="00E20FB4" w:rsidRPr="0057442A" w:rsidRDefault="00E20FB4" w:rsidP="003B2231">
            <w:pPr>
              <w:pBdr>
                <w:top w:val="nil"/>
                <w:left w:val="nil"/>
                <w:bottom w:val="nil"/>
                <w:right w:val="nil"/>
                <w:between w:val="nil"/>
              </w:pBdr>
              <w:spacing w:before="80"/>
              <w:rPr>
                <w:rFonts w:ascii="Calibri" w:eastAsia="Calibri" w:hAnsi="Calibri" w:cs="Calibri"/>
                <w:sz w:val="20"/>
                <w:szCs w:val="20"/>
              </w:rPr>
            </w:pPr>
            <w:r w:rsidRPr="0057442A">
              <w:rPr>
                <w:rFonts w:ascii="Calibri" w:eastAsia="Calibri" w:hAnsi="Calibri" w:cs="Calibri"/>
                <w:sz w:val="20"/>
                <w:szCs w:val="20"/>
              </w:rPr>
              <w:t xml:space="preserve">Recruit a patient representative </w:t>
            </w:r>
            <w:r w:rsidR="00821C5A">
              <w:rPr>
                <w:rFonts w:ascii="Calibri" w:eastAsia="Calibri" w:hAnsi="Calibri" w:cs="Calibri"/>
                <w:sz w:val="20"/>
                <w:szCs w:val="20"/>
              </w:rPr>
              <w:t xml:space="preserve">who lives with a hearing impairment </w:t>
            </w:r>
            <w:r w:rsidRPr="0057442A">
              <w:rPr>
                <w:rFonts w:ascii="Calibri" w:eastAsia="Calibri" w:hAnsi="Calibri" w:cs="Calibri"/>
                <w:sz w:val="20"/>
                <w:szCs w:val="20"/>
              </w:rPr>
              <w:t xml:space="preserve">to work with the </w:t>
            </w:r>
            <w:r w:rsidR="003B2231" w:rsidRPr="0057442A">
              <w:rPr>
                <w:rFonts w:ascii="Calibri" w:hAnsi="Calibri" w:cs="Calibri"/>
                <w:spacing w:val="-1"/>
                <w:sz w:val="20"/>
                <w:szCs w:val="20"/>
              </w:rPr>
              <w:t xml:space="preserve">MUHC Committee Regarding People With Disabilities  </w:t>
            </w:r>
            <w:r w:rsidRPr="0057442A">
              <w:rPr>
                <w:rFonts w:ascii="Calibri" w:eastAsia="Calibri" w:hAnsi="Calibri" w:cs="Calibri"/>
                <w:sz w:val="20"/>
                <w:szCs w:val="20"/>
              </w:rPr>
              <w:t>to help us improve services for this population</w:t>
            </w:r>
          </w:p>
          <w:p w14:paraId="5E4AFDF6" w14:textId="77777777" w:rsidR="00E20FB4" w:rsidRPr="0057442A" w:rsidRDefault="00E20FB4" w:rsidP="00373E53">
            <w:pPr>
              <w:pBdr>
                <w:top w:val="nil"/>
                <w:left w:val="nil"/>
                <w:bottom w:val="nil"/>
                <w:right w:val="nil"/>
                <w:between w:val="nil"/>
              </w:pBdr>
              <w:spacing w:before="80"/>
              <w:rPr>
                <w:rFonts w:ascii="Calibri" w:eastAsia="Calibri" w:hAnsi="Calibri" w:cs="Calibri"/>
                <w:sz w:val="20"/>
                <w:szCs w:val="20"/>
                <w:lang w:val="en-CA"/>
              </w:rPr>
            </w:pPr>
            <w:r w:rsidRPr="0057442A">
              <w:rPr>
                <w:rFonts w:ascii="Calibri" w:eastAsia="Calibri" w:hAnsi="Calibri" w:cs="Calibri"/>
                <w:sz w:val="20"/>
                <w:szCs w:val="20"/>
                <w:lang w:val="en-CA"/>
              </w:rPr>
              <w:t xml:space="preserve">Ensure  that public documents </w:t>
            </w:r>
            <w:r w:rsidR="00373E53" w:rsidRPr="0057442A">
              <w:rPr>
                <w:rFonts w:ascii="Calibri" w:eastAsia="Calibri" w:hAnsi="Calibri" w:cs="Calibri"/>
                <w:sz w:val="20"/>
                <w:szCs w:val="20"/>
                <w:lang w:val="en-CA"/>
              </w:rPr>
              <w:t>that conform to the</w:t>
            </w:r>
            <w:r w:rsidRPr="0057442A">
              <w:rPr>
                <w:rFonts w:ascii="Calibri" w:eastAsia="Calibri" w:hAnsi="Calibri" w:cs="Calibri"/>
                <w:sz w:val="20"/>
                <w:szCs w:val="20"/>
                <w:lang w:val="en-CA"/>
              </w:rPr>
              <w:t xml:space="preserve"> </w:t>
            </w:r>
            <w:r w:rsidR="003B2231" w:rsidRPr="0057442A">
              <w:rPr>
                <w:rFonts w:ascii="Calibri" w:eastAsia="Calibri" w:hAnsi="Calibri" w:cs="Calibri"/>
                <w:sz w:val="20"/>
                <w:szCs w:val="20"/>
                <w:lang w:val="en-CA"/>
              </w:rPr>
              <w:t xml:space="preserve">A2.1 </w:t>
            </w:r>
            <w:r w:rsidR="003B2231" w:rsidRPr="0057442A">
              <w:rPr>
                <w:rFonts w:ascii="Calibri" w:eastAsia="Calibri" w:hAnsi="Calibri" w:cs="Calibri"/>
                <w:sz w:val="20"/>
                <w:szCs w:val="20"/>
                <w:lang w:val="en-CA"/>
              </w:rPr>
              <w:lastRenderedPageBreak/>
              <w:t>regulation</w:t>
            </w:r>
            <w:r w:rsidR="003B2231" w:rsidRPr="0057442A">
              <w:rPr>
                <w:rFonts w:ascii="Calibri" w:eastAsia="Calibri" w:hAnsi="Calibri" w:cs="Calibri"/>
                <w:sz w:val="20"/>
                <w:szCs w:val="20"/>
              </w:rPr>
              <w:t xml:space="preserve"> </w:t>
            </w:r>
            <w:r w:rsidRPr="0057442A">
              <w:rPr>
                <w:rFonts w:ascii="Calibri" w:eastAsia="Calibri" w:hAnsi="Calibri" w:cs="Calibri"/>
                <w:sz w:val="20"/>
                <w:szCs w:val="20"/>
                <w:lang w:val="en-CA"/>
              </w:rPr>
              <w:t xml:space="preserve">are accessible </w:t>
            </w:r>
            <w:r w:rsidR="003B2231" w:rsidRPr="0057442A">
              <w:rPr>
                <w:rFonts w:ascii="Calibri" w:eastAsia="Calibri" w:hAnsi="Calibri" w:cs="Calibri"/>
                <w:sz w:val="20"/>
                <w:szCs w:val="20"/>
                <w:lang w:val="en-CA"/>
              </w:rPr>
              <w:t>in adapted formats</w:t>
            </w:r>
            <w:r w:rsidRPr="0057442A">
              <w:rPr>
                <w:rFonts w:ascii="Calibri" w:eastAsia="Calibri" w:hAnsi="Calibri" w:cs="Calibri"/>
                <w:sz w:val="20"/>
                <w:szCs w:val="20"/>
                <w:lang w:val="en-CA"/>
              </w:rPr>
              <w:t xml:space="preserve"> </w:t>
            </w:r>
          </w:p>
          <w:p w14:paraId="7DFDA5E6" w14:textId="77777777" w:rsidR="003B2231" w:rsidRPr="0057442A" w:rsidRDefault="003B2231" w:rsidP="003B2231">
            <w:pPr>
              <w:rPr>
                <w:rFonts w:ascii="Calibri" w:eastAsia="Calibri" w:hAnsi="Calibri" w:cs="Calibri"/>
                <w:sz w:val="20"/>
                <w:szCs w:val="20"/>
                <w:lang w:val="en-CA"/>
              </w:rPr>
            </w:pPr>
          </w:p>
          <w:p w14:paraId="06D2591A" w14:textId="77777777" w:rsidR="00E20FB4" w:rsidRPr="0057442A" w:rsidRDefault="003B2231" w:rsidP="003B2231">
            <w:pPr>
              <w:rPr>
                <w:bCs/>
                <w:lang w:val="en-CA"/>
              </w:rPr>
            </w:pPr>
            <w:r w:rsidRPr="0057442A">
              <w:rPr>
                <w:rFonts w:ascii="Calibri" w:eastAsia="Calibri" w:hAnsi="Calibri" w:cs="Calibri"/>
                <w:bCs/>
                <w:sz w:val="20"/>
                <w:szCs w:val="20"/>
                <w:lang w:val="en-CA"/>
              </w:rPr>
              <w:t>Make sure that both our internet and intranet sites are compatible with software to facilitate access to documents for the hard of hearing</w:t>
            </w:r>
          </w:p>
          <w:p w14:paraId="21E8A812" w14:textId="77777777" w:rsidR="00E20FB4" w:rsidRDefault="00E20FB4" w:rsidP="00A22F61">
            <w:pPr>
              <w:pBdr>
                <w:top w:val="nil"/>
                <w:left w:val="nil"/>
                <w:bottom w:val="nil"/>
                <w:right w:val="nil"/>
                <w:between w:val="nil"/>
              </w:pBdr>
              <w:spacing w:before="80"/>
              <w:rPr>
                <w:rFonts w:ascii="Calibri" w:eastAsia="Calibri" w:hAnsi="Calibri" w:cs="Calibri"/>
                <w:sz w:val="20"/>
                <w:szCs w:val="20"/>
                <w:lang w:val="en-CA"/>
              </w:rPr>
            </w:pPr>
            <w:r w:rsidRPr="0057442A">
              <w:rPr>
                <w:rFonts w:ascii="Calibri" w:eastAsia="Calibri" w:hAnsi="Calibri" w:cs="Calibri"/>
                <w:sz w:val="20"/>
                <w:szCs w:val="20"/>
                <w:lang w:val="en-CA"/>
              </w:rPr>
              <w:t>(</w:t>
            </w:r>
            <w:r w:rsidR="003B2231" w:rsidRPr="0057442A">
              <w:rPr>
                <w:rFonts w:ascii="Calibri" w:eastAsia="Calibri" w:hAnsi="Calibri" w:cs="Calibri"/>
                <w:sz w:val="20"/>
                <w:szCs w:val="20"/>
                <w:lang w:val="en-CA"/>
              </w:rPr>
              <w:t>Accessibility guides for the hard of hearing</w:t>
            </w:r>
            <w:r w:rsidRPr="0057442A">
              <w:rPr>
                <w:rFonts w:ascii="Calibri" w:eastAsia="Calibri" w:hAnsi="Calibri" w:cs="Calibri"/>
                <w:sz w:val="20"/>
                <w:szCs w:val="20"/>
                <w:lang w:val="en-CA"/>
              </w:rPr>
              <w:t>)</w:t>
            </w:r>
          </w:p>
          <w:p w14:paraId="73A753C9" w14:textId="51FE3FF6" w:rsidR="00A22F61" w:rsidRPr="0057442A" w:rsidRDefault="00A22F61" w:rsidP="00A22F61">
            <w:pPr>
              <w:pBdr>
                <w:top w:val="nil"/>
                <w:left w:val="nil"/>
                <w:bottom w:val="nil"/>
                <w:right w:val="nil"/>
                <w:between w:val="nil"/>
              </w:pBdr>
              <w:spacing w:before="80"/>
              <w:rPr>
                <w:rFonts w:ascii="Calibri" w:eastAsia="Calibri" w:hAnsi="Calibri" w:cs="Calibri"/>
                <w:sz w:val="20"/>
                <w:szCs w:val="20"/>
                <w:lang w:val="en-CA"/>
              </w:rPr>
            </w:pPr>
          </w:p>
        </w:tc>
      </w:tr>
      <w:tr w:rsidR="00E20FB4" w14:paraId="3EAAAA6C" w14:textId="77777777" w:rsidTr="00F73317">
        <w:trPr>
          <w:trHeight w:val="500"/>
          <w:jc w:val="center"/>
        </w:trPr>
        <w:tc>
          <w:tcPr>
            <w:tcW w:w="1503" w:type="dxa"/>
          </w:tcPr>
          <w:p w14:paraId="20CAAF71"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lastRenderedPageBreak/>
              <w:t>Access to information</w:t>
            </w:r>
          </w:p>
          <w:p w14:paraId="1AB957D9" w14:textId="77777777" w:rsidR="00E20FB4" w:rsidRPr="0057442A" w:rsidRDefault="00E20FB4" w:rsidP="00F73317">
            <w:pPr>
              <w:spacing w:before="80"/>
              <w:jc w:val="center"/>
              <w:rPr>
                <w:rFonts w:ascii="Calibri" w:eastAsia="Calibri" w:hAnsi="Calibri" w:cs="Calibri"/>
                <w:sz w:val="20"/>
                <w:szCs w:val="20"/>
              </w:rPr>
            </w:pPr>
          </w:p>
          <w:p w14:paraId="536BD27C" w14:textId="77777777" w:rsidR="00E20FB4" w:rsidRPr="0057442A" w:rsidRDefault="00E20FB4" w:rsidP="00F73317">
            <w:pPr>
              <w:spacing w:before="80"/>
              <w:jc w:val="center"/>
              <w:rPr>
                <w:rFonts w:ascii="Calibri" w:eastAsia="Calibri" w:hAnsi="Calibri" w:cs="Calibri"/>
                <w:sz w:val="20"/>
                <w:szCs w:val="20"/>
              </w:rPr>
            </w:pPr>
          </w:p>
          <w:p w14:paraId="6A76B0CB" w14:textId="77777777" w:rsidR="00E20FB4" w:rsidRPr="0057442A" w:rsidRDefault="00E20FB4" w:rsidP="00F73317">
            <w:pPr>
              <w:spacing w:before="80"/>
              <w:jc w:val="center"/>
              <w:rPr>
                <w:rFonts w:ascii="Calibri" w:eastAsia="Calibri" w:hAnsi="Calibri" w:cs="Calibri"/>
                <w:sz w:val="20"/>
                <w:szCs w:val="20"/>
              </w:rPr>
            </w:pPr>
          </w:p>
        </w:tc>
        <w:tc>
          <w:tcPr>
            <w:tcW w:w="2877" w:type="dxa"/>
          </w:tcPr>
          <w:p w14:paraId="66693C1A" w14:textId="77777777" w:rsidR="00BE6FBB" w:rsidRPr="0057442A" w:rsidRDefault="00BE6FBB" w:rsidP="00BE6FBB">
            <w:pPr>
              <w:spacing w:before="80"/>
              <w:ind w:left="27"/>
              <w:rPr>
                <w:rFonts w:ascii="Calibri" w:eastAsia="Calibri" w:hAnsi="Calibri" w:cs="Calibri"/>
                <w:sz w:val="20"/>
                <w:szCs w:val="20"/>
                <w:lang w:val="en-CA"/>
              </w:rPr>
            </w:pPr>
            <w:r w:rsidRPr="0057442A">
              <w:rPr>
                <w:rFonts w:ascii="Calibri" w:eastAsia="Calibri" w:hAnsi="Calibri" w:cs="Calibri"/>
                <w:sz w:val="20"/>
                <w:szCs w:val="20"/>
              </w:rPr>
              <w:t>Improve access to information for the visually impaired throughout the MUHC</w:t>
            </w:r>
          </w:p>
        </w:tc>
        <w:tc>
          <w:tcPr>
            <w:tcW w:w="1440" w:type="dxa"/>
          </w:tcPr>
          <w:p w14:paraId="6E33A1E9" w14:textId="77777777" w:rsidR="00E20FB4" w:rsidRPr="0036745F" w:rsidRDefault="00E20FB4" w:rsidP="00F73317">
            <w:pPr>
              <w:spacing w:before="80"/>
              <w:jc w:val="center"/>
              <w:rPr>
                <w:rFonts w:ascii="Calibri" w:eastAsia="Calibri" w:hAnsi="Calibri" w:cs="Calibri"/>
                <w:b/>
                <w:sz w:val="20"/>
                <w:szCs w:val="20"/>
              </w:rPr>
            </w:pPr>
            <w:r w:rsidRPr="0036745F">
              <w:rPr>
                <w:rFonts w:ascii="Calibri" w:eastAsia="Calibri" w:hAnsi="Calibri" w:cs="Calibri"/>
                <w:b/>
                <w:sz w:val="20"/>
                <w:szCs w:val="20"/>
              </w:rPr>
              <w:t>J. Asselstine</w:t>
            </w:r>
          </w:p>
        </w:tc>
        <w:tc>
          <w:tcPr>
            <w:tcW w:w="1166" w:type="dxa"/>
          </w:tcPr>
          <w:p w14:paraId="4DD75A22"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2018</w:t>
            </w:r>
          </w:p>
        </w:tc>
        <w:tc>
          <w:tcPr>
            <w:tcW w:w="2232" w:type="dxa"/>
          </w:tcPr>
          <w:p w14:paraId="59A9B92B" w14:textId="77777777" w:rsidR="00E20FB4" w:rsidRPr="0057442A" w:rsidRDefault="00E20FB4" w:rsidP="00F73317">
            <w:pPr>
              <w:spacing w:before="80"/>
              <w:rPr>
                <w:rFonts w:ascii="Calibri" w:eastAsia="Calibri" w:hAnsi="Calibri" w:cs="Calibri"/>
                <w:sz w:val="20"/>
                <w:szCs w:val="20"/>
                <w:lang w:val="en-CA"/>
              </w:rPr>
            </w:pPr>
            <w:r w:rsidRPr="0057442A">
              <w:rPr>
                <w:rFonts w:ascii="Calibri" w:eastAsia="Calibri" w:hAnsi="Calibri" w:cs="Calibri"/>
                <w:sz w:val="20"/>
                <w:szCs w:val="20"/>
              </w:rPr>
              <w:t>Number of times that this service is used</w:t>
            </w:r>
            <w:r w:rsidRPr="0057442A">
              <w:rPr>
                <w:rFonts w:ascii="Calibri" w:eastAsia="Calibri" w:hAnsi="Calibri" w:cs="Calibri"/>
                <w:sz w:val="20"/>
                <w:szCs w:val="20"/>
                <w:lang w:val="en-CA"/>
              </w:rPr>
              <w:t xml:space="preserve"> </w:t>
            </w:r>
          </w:p>
        </w:tc>
        <w:tc>
          <w:tcPr>
            <w:tcW w:w="2534" w:type="dxa"/>
          </w:tcPr>
          <w:p w14:paraId="5F319943" w14:textId="77777777" w:rsidR="00E20FB4" w:rsidRPr="00B563C9" w:rsidRDefault="00E20FB4" w:rsidP="00F73317">
            <w:pPr>
              <w:spacing w:before="80"/>
              <w:rPr>
                <w:rFonts w:ascii="Calibri" w:eastAsia="Calibri" w:hAnsi="Calibri" w:cs="Calibri"/>
                <w:sz w:val="20"/>
                <w:szCs w:val="20"/>
              </w:rPr>
            </w:pPr>
            <w:r w:rsidRPr="00B563C9">
              <w:rPr>
                <w:rFonts w:ascii="Calibri" w:eastAsia="Calibri" w:hAnsi="Calibri" w:cs="Calibri"/>
                <w:sz w:val="20"/>
                <w:szCs w:val="20"/>
                <w:u w:val="single"/>
              </w:rPr>
              <w:t>External client</w:t>
            </w:r>
            <w:r w:rsidRPr="00B563C9">
              <w:rPr>
                <w:rFonts w:ascii="Calibri" w:eastAsia="Calibri" w:hAnsi="Calibri" w:cs="Calibri"/>
                <w:sz w:val="20"/>
                <w:szCs w:val="20"/>
              </w:rPr>
              <w:t>:  has this technology on their mobile and computer devices</w:t>
            </w:r>
          </w:p>
          <w:p w14:paraId="0CD175BC" w14:textId="6123F69D" w:rsidR="00E20FB4" w:rsidRPr="00B563C9" w:rsidRDefault="00E20FB4" w:rsidP="00F73317">
            <w:pPr>
              <w:pBdr>
                <w:top w:val="nil"/>
                <w:left w:val="nil"/>
                <w:bottom w:val="nil"/>
                <w:right w:val="nil"/>
                <w:between w:val="nil"/>
              </w:pBdr>
              <w:spacing w:before="80"/>
              <w:rPr>
                <w:rFonts w:ascii="Calibri" w:eastAsia="Calibri" w:hAnsi="Calibri" w:cs="Calibri"/>
                <w:sz w:val="20"/>
                <w:szCs w:val="20"/>
              </w:rPr>
            </w:pPr>
            <w:r w:rsidRPr="00B563C9">
              <w:rPr>
                <w:rFonts w:ascii="Calibri" w:eastAsia="Calibri" w:hAnsi="Calibri" w:cs="Calibri"/>
                <w:sz w:val="20"/>
                <w:szCs w:val="20"/>
                <w:u w:val="single"/>
              </w:rPr>
              <w:t>Internal employee</w:t>
            </w:r>
            <w:r w:rsidR="00373E53" w:rsidRPr="00B563C9">
              <w:rPr>
                <w:rFonts w:ascii="Calibri" w:eastAsia="Calibri" w:hAnsi="Calibri" w:cs="Calibri"/>
                <w:sz w:val="20"/>
                <w:szCs w:val="20"/>
              </w:rPr>
              <w:t>:</w:t>
            </w:r>
            <w:r w:rsidRPr="00B563C9">
              <w:rPr>
                <w:rFonts w:ascii="Calibri" w:eastAsia="Calibri" w:hAnsi="Calibri" w:cs="Calibri"/>
                <w:sz w:val="20"/>
                <w:szCs w:val="20"/>
              </w:rPr>
              <w:t xml:space="preserve"> </w:t>
            </w:r>
            <w:r w:rsidR="006E7417">
              <w:rPr>
                <w:rFonts w:ascii="Calibri" w:eastAsia="Calibri" w:hAnsi="Calibri" w:cs="Calibri"/>
                <w:sz w:val="20"/>
                <w:szCs w:val="20"/>
              </w:rPr>
              <w:t xml:space="preserve">The MUHC </w:t>
            </w:r>
            <w:r w:rsidRPr="00B563C9">
              <w:rPr>
                <w:rFonts w:ascii="Calibri" w:eastAsia="Calibri" w:hAnsi="Calibri" w:cs="Calibri"/>
                <w:sz w:val="20"/>
                <w:szCs w:val="20"/>
              </w:rPr>
              <w:t>would need to purchase JAWS</w:t>
            </w:r>
            <w:r w:rsidR="00E60256" w:rsidRPr="00B563C9">
              <w:rPr>
                <w:rFonts w:ascii="Calibri" w:eastAsia="Calibri" w:hAnsi="Calibri" w:cs="Calibri"/>
                <w:sz w:val="20"/>
                <w:szCs w:val="20"/>
              </w:rPr>
              <w:t>*</w:t>
            </w:r>
            <w:r w:rsidRPr="00B563C9">
              <w:rPr>
                <w:rFonts w:ascii="Calibri" w:eastAsia="Calibri" w:hAnsi="Calibri" w:cs="Calibri"/>
                <w:sz w:val="20"/>
                <w:szCs w:val="20"/>
              </w:rPr>
              <w:t xml:space="preserve"> or appropriate software programs</w:t>
            </w:r>
          </w:p>
          <w:p w14:paraId="315F831E" w14:textId="77777777" w:rsidR="00E60256" w:rsidRPr="00B563C9" w:rsidRDefault="00E60256" w:rsidP="00F73317">
            <w:pPr>
              <w:pBdr>
                <w:top w:val="nil"/>
                <w:left w:val="nil"/>
                <w:bottom w:val="nil"/>
                <w:right w:val="nil"/>
                <w:between w:val="nil"/>
              </w:pBdr>
              <w:spacing w:before="80"/>
              <w:rPr>
                <w:rFonts w:ascii="Calibri" w:eastAsia="Calibri" w:hAnsi="Calibri" w:cs="Calibri"/>
                <w:sz w:val="20"/>
                <w:szCs w:val="20"/>
              </w:rPr>
            </w:pPr>
          </w:p>
          <w:p w14:paraId="192AE6E6" w14:textId="0D64DAB1" w:rsidR="00E20FB4" w:rsidRPr="00B563C9" w:rsidRDefault="00B563C9" w:rsidP="00B563C9">
            <w:pPr>
              <w:pBdr>
                <w:top w:val="nil"/>
                <w:left w:val="nil"/>
                <w:bottom w:val="nil"/>
                <w:right w:val="nil"/>
                <w:between w:val="nil"/>
              </w:pBdr>
              <w:spacing w:before="80"/>
              <w:rPr>
                <w:rFonts w:ascii="Calibri" w:eastAsia="Calibri" w:hAnsi="Calibri" w:cs="Calibri"/>
                <w:sz w:val="20"/>
                <w:szCs w:val="20"/>
                <w:u w:val="single"/>
                <w:lang w:val="en-CA"/>
              </w:rPr>
            </w:pPr>
            <w:r w:rsidRPr="00B563C9">
              <w:rPr>
                <w:rFonts w:ascii="Calibri" w:eastAsia="Calibri" w:hAnsi="Calibri" w:cs="Calibri"/>
                <w:sz w:val="20"/>
                <w:szCs w:val="20"/>
                <w:u w:val="single"/>
                <w:lang w:val="en-CA"/>
              </w:rPr>
              <w:t xml:space="preserve"> </w:t>
            </w:r>
          </w:p>
        </w:tc>
        <w:tc>
          <w:tcPr>
            <w:tcW w:w="2736" w:type="dxa"/>
          </w:tcPr>
          <w:p w14:paraId="1DE8B6A3" w14:textId="77777777" w:rsidR="00E20FB4" w:rsidRPr="00B563C9" w:rsidRDefault="00E20FB4" w:rsidP="004370BE">
            <w:pPr>
              <w:pBdr>
                <w:top w:val="nil"/>
                <w:left w:val="nil"/>
                <w:bottom w:val="nil"/>
                <w:right w:val="nil"/>
                <w:between w:val="nil"/>
              </w:pBdr>
              <w:spacing w:before="80"/>
              <w:rPr>
                <w:rFonts w:ascii="Calibri" w:eastAsia="Calibri" w:hAnsi="Calibri" w:cs="Calibri"/>
                <w:sz w:val="20"/>
                <w:szCs w:val="20"/>
              </w:rPr>
            </w:pPr>
            <w:r w:rsidRPr="00B563C9">
              <w:rPr>
                <w:rFonts w:ascii="Calibri" w:eastAsia="Calibri" w:hAnsi="Calibri" w:cs="Calibri"/>
                <w:sz w:val="20"/>
                <w:szCs w:val="20"/>
              </w:rPr>
              <w:t xml:space="preserve">Recruit a patient representative with </w:t>
            </w:r>
            <w:r w:rsidR="0066579F" w:rsidRPr="00B563C9">
              <w:rPr>
                <w:rFonts w:ascii="Calibri" w:eastAsia="Calibri" w:hAnsi="Calibri" w:cs="Calibri"/>
                <w:sz w:val="20"/>
                <w:szCs w:val="20"/>
              </w:rPr>
              <w:t>visual impairment</w:t>
            </w:r>
            <w:r w:rsidRPr="00B563C9">
              <w:rPr>
                <w:rFonts w:ascii="Calibri" w:eastAsia="Calibri" w:hAnsi="Calibri" w:cs="Calibri"/>
                <w:sz w:val="20"/>
                <w:szCs w:val="20"/>
              </w:rPr>
              <w:t xml:space="preserve"> to work with the </w:t>
            </w:r>
            <w:r w:rsidR="003B2231" w:rsidRPr="00B563C9">
              <w:rPr>
                <w:rFonts w:ascii="Calibri" w:hAnsi="Calibri" w:cs="Calibri"/>
                <w:spacing w:val="-1"/>
                <w:sz w:val="20"/>
                <w:szCs w:val="20"/>
              </w:rPr>
              <w:t xml:space="preserve">MUHC Committee Regarding People With </w:t>
            </w:r>
            <w:r w:rsidR="0066579F" w:rsidRPr="00B563C9">
              <w:rPr>
                <w:rFonts w:ascii="Calibri" w:hAnsi="Calibri" w:cs="Calibri"/>
                <w:spacing w:val="-1"/>
                <w:sz w:val="20"/>
                <w:szCs w:val="20"/>
              </w:rPr>
              <w:t>Disabilities to</w:t>
            </w:r>
            <w:r w:rsidRPr="00B563C9">
              <w:rPr>
                <w:rFonts w:ascii="Calibri" w:eastAsia="Calibri" w:hAnsi="Calibri" w:cs="Calibri"/>
                <w:sz w:val="20"/>
                <w:szCs w:val="20"/>
              </w:rPr>
              <w:t xml:space="preserve"> help us improve services for this population</w:t>
            </w:r>
            <w:r w:rsidR="003B2231" w:rsidRPr="00B563C9">
              <w:rPr>
                <w:rFonts w:ascii="Calibri" w:eastAsia="Calibri" w:hAnsi="Calibri" w:cs="Calibri"/>
                <w:sz w:val="20"/>
                <w:szCs w:val="20"/>
              </w:rPr>
              <w:t>.</w:t>
            </w:r>
          </w:p>
          <w:p w14:paraId="03B33DB8" w14:textId="77777777" w:rsidR="003B2231" w:rsidRPr="00B563C9" w:rsidRDefault="003B2231" w:rsidP="003B2231">
            <w:pPr>
              <w:rPr>
                <w:bCs/>
                <w:lang w:val="en-CA"/>
              </w:rPr>
            </w:pPr>
            <w:r w:rsidRPr="00B563C9">
              <w:rPr>
                <w:rFonts w:ascii="Calibri" w:eastAsia="Calibri" w:hAnsi="Calibri" w:cs="Calibri"/>
                <w:bCs/>
                <w:sz w:val="20"/>
                <w:szCs w:val="20"/>
                <w:lang w:val="en-CA"/>
              </w:rPr>
              <w:t>Make sure that both our internet and intranet sites are compatible with software such as JAWS and ZOOMTEXT to facilitate access to documents for the visually impaired (</w:t>
            </w:r>
            <w:r w:rsidRPr="00B563C9">
              <w:rPr>
                <w:rFonts w:ascii="Calibri" w:eastAsia="Calibri" w:hAnsi="Calibri" w:cs="Calibri"/>
                <w:sz w:val="20"/>
                <w:szCs w:val="20"/>
                <w:lang w:val="en-CA"/>
              </w:rPr>
              <w:t>accessibility guides for the visually impaired).</w:t>
            </w:r>
          </w:p>
          <w:p w14:paraId="0E537FA8" w14:textId="77777777" w:rsidR="00373E53" w:rsidRDefault="00373E53" w:rsidP="00373E53">
            <w:pPr>
              <w:pBdr>
                <w:top w:val="nil"/>
                <w:left w:val="nil"/>
                <w:bottom w:val="nil"/>
                <w:right w:val="nil"/>
                <w:between w:val="nil"/>
              </w:pBdr>
              <w:spacing w:before="80"/>
              <w:rPr>
                <w:rFonts w:ascii="Calibri" w:eastAsia="Calibri" w:hAnsi="Calibri" w:cs="Calibri"/>
                <w:sz w:val="20"/>
                <w:szCs w:val="20"/>
                <w:lang w:val="en-CA"/>
              </w:rPr>
            </w:pPr>
            <w:proofErr w:type="gramStart"/>
            <w:r w:rsidRPr="00B563C9">
              <w:rPr>
                <w:rFonts w:ascii="Calibri" w:eastAsia="Calibri" w:hAnsi="Calibri" w:cs="Calibri"/>
                <w:sz w:val="20"/>
                <w:szCs w:val="20"/>
                <w:lang w:val="en-CA"/>
              </w:rPr>
              <w:t>Ensure  that</w:t>
            </w:r>
            <w:proofErr w:type="gramEnd"/>
            <w:r w:rsidRPr="00B563C9">
              <w:rPr>
                <w:rFonts w:ascii="Calibri" w:eastAsia="Calibri" w:hAnsi="Calibri" w:cs="Calibri"/>
                <w:sz w:val="20"/>
                <w:szCs w:val="20"/>
                <w:lang w:val="en-CA"/>
              </w:rPr>
              <w:t xml:space="preserve"> public documents are accessible in adapted formats in conformity with the A2.1 Regulation.</w:t>
            </w:r>
          </w:p>
          <w:p w14:paraId="4661E2D5" w14:textId="77777777" w:rsidR="00B563C9" w:rsidRPr="00B563C9" w:rsidRDefault="00B563C9" w:rsidP="00373E53">
            <w:pPr>
              <w:pBdr>
                <w:top w:val="nil"/>
                <w:left w:val="nil"/>
                <w:bottom w:val="nil"/>
                <w:right w:val="nil"/>
                <w:between w:val="nil"/>
              </w:pBdr>
              <w:spacing w:before="80"/>
              <w:rPr>
                <w:rFonts w:ascii="Calibri" w:eastAsia="Calibri" w:hAnsi="Calibri" w:cs="Calibri"/>
                <w:sz w:val="20"/>
                <w:szCs w:val="20"/>
                <w:lang w:val="en-CA"/>
              </w:rPr>
            </w:pPr>
          </w:p>
          <w:p w14:paraId="4E77076C" w14:textId="73A7DA40" w:rsidR="00B563C9" w:rsidRPr="00B563C9" w:rsidRDefault="00B563C9" w:rsidP="00B563C9">
            <w:pPr>
              <w:pBdr>
                <w:top w:val="nil"/>
                <w:left w:val="nil"/>
                <w:bottom w:val="nil"/>
                <w:right w:val="nil"/>
                <w:between w:val="nil"/>
              </w:pBdr>
              <w:spacing w:before="80"/>
              <w:rPr>
                <w:rFonts w:ascii="Calibri" w:eastAsia="Calibri" w:hAnsi="Calibri" w:cs="Calibri"/>
                <w:sz w:val="16"/>
                <w:szCs w:val="16"/>
              </w:rPr>
            </w:pPr>
            <w:proofErr w:type="gramStart"/>
            <w:r w:rsidRPr="00B563C9">
              <w:rPr>
                <w:rFonts w:ascii="Calibri" w:eastAsia="Calibri" w:hAnsi="Calibri" w:cs="Calibri"/>
                <w:sz w:val="18"/>
                <w:szCs w:val="18"/>
              </w:rPr>
              <w:t xml:space="preserve">*  </w:t>
            </w:r>
            <w:r w:rsidRPr="00B563C9">
              <w:rPr>
                <w:rFonts w:ascii="Calibri" w:eastAsia="Calibri" w:hAnsi="Calibri" w:cs="Calibri"/>
                <w:sz w:val="16"/>
                <w:szCs w:val="16"/>
              </w:rPr>
              <w:t>JAWS</w:t>
            </w:r>
            <w:proofErr w:type="gramEnd"/>
            <w:r w:rsidRPr="00B563C9">
              <w:rPr>
                <w:rFonts w:ascii="Calibri" w:eastAsia="Calibri" w:hAnsi="Calibri" w:cs="Calibri"/>
                <w:sz w:val="16"/>
                <w:szCs w:val="16"/>
              </w:rPr>
              <w:t xml:space="preserve"> for Windows intercepts info on computer screens and transmits into Braille or vocal synthesis / it is the interface. </w:t>
            </w:r>
          </w:p>
          <w:p w14:paraId="47649FD6" w14:textId="77777777" w:rsidR="00B563C9" w:rsidRPr="00B563C9" w:rsidRDefault="00B563C9" w:rsidP="00B563C9">
            <w:pPr>
              <w:pBdr>
                <w:top w:val="nil"/>
                <w:left w:val="nil"/>
                <w:bottom w:val="nil"/>
                <w:right w:val="nil"/>
                <w:between w:val="nil"/>
              </w:pBdr>
              <w:spacing w:before="80"/>
              <w:rPr>
                <w:rFonts w:ascii="Calibri" w:eastAsia="Calibri" w:hAnsi="Calibri" w:cs="Calibri"/>
                <w:sz w:val="16"/>
                <w:szCs w:val="16"/>
              </w:rPr>
            </w:pPr>
            <w:r w:rsidRPr="00B563C9">
              <w:rPr>
                <w:rFonts w:ascii="Calibri" w:eastAsia="Calibri" w:hAnsi="Calibri" w:cs="Calibri"/>
                <w:sz w:val="16"/>
                <w:szCs w:val="16"/>
              </w:rPr>
              <w:t>Jaws  also replaces mouse commands  and offers easy shortcuts for the visually impaired</w:t>
            </w:r>
          </w:p>
          <w:p w14:paraId="7A54BA44" w14:textId="77777777" w:rsidR="00B563C9" w:rsidRPr="00B563C9" w:rsidRDefault="00B563C9" w:rsidP="00B563C9">
            <w:pPr>
              <w:rPr>
                <w:rFonts w:ascii="Calibri" w:eastAsia="Calibri" w:hAnsi="Calibri" w:cs="Calibri"/>
                <w:sz w:val="16"/>
                <w:szCs w:val="16"/>
                <w:lang w:val="en-CA"/>
              </w:rPr>
            </w:pPr>
          </w:p>
          <w:p w14:paraId="34551245" w14:textId="457BEB4F" w:rsidR="00E20FB4" w:rsidRPr="00B563C9" w:rsidRDefault="00B563C9" w:rsidP="00B563C9">
            <w:pPr>
              <w:rPr>
                <w:rFonts w:ascii="Calibri" w:eastAsia="Calibri" w:hAnsi="Calibri" w:cs="Calibri"/>
                <w:sz w:val="20"/>
                <w:szCs w:val="20"/>
                <w:lang w:val="en-CA"/>
              </w:rPr>
            </w:pPr>
            <w:r w:rsidRPr="00B563C9">
              <w:rPr>
                <w:rFonts w:ascii="Calibri" w:eastAsia="Calibri" w:hAnsi="Calibri" w:cs="Calibri"/>
                <w:sz w:val="16"/>
                <w:szCs w:val="16"/>
                <w:lang w:val="en-CA"/>
              </w:rPr>
              <w:t xml:space="preserve">Also compatible with </w:t>
            </w:r>
            <w:proofErr w:type="spellStart"/>
            <w:r w:rsidRPr="00B563C9">
              <w:rPr>
                <w:rFonts w:ascii="Calibri" w:eastAsia="Calibri" w:hAnsi="Calibri" w:cs="Calibri"/>
                <w:sz w:val="16"/>
                <w:szCs w:val="16"/>
                <w:lang w:val="en-CA"/>
              </w:rPr>
              <w:t>Zoomtext</w:t>
            </w:r>
            <w:proofErr w:type="spellEnd"/>
            <w:r w:rsidRPr="00B563C9">
              <w:rPr>
                <w:rFonts w:ascii="Calibri" w:eastAsia="Calibri" w:hAnsi="Calibri" w:cs="Calibri"/>
                <w:sz w:val="16"/>
                <w:szCs w:val="16"/>
                <w:lang w:val="en-CA"/>
              </w:rPr>
              <w:t xml:space="preserve"> for screen enlargement</w:t>
            </w:r>
          </w:p>
        </w:tc>
      </w:tr>
      <w:tr w:rsidR="00E20FB4" w14:paraId="20D6F6F0" w14:textId="77777777" w:rsidTr="00F73317">
        <w:trPr>
          <w:trHeight w:val="500"/>
          <w:jc w:val="center"/>
        </w:trPr>
        <w:tc>
          <w:tcPr>
            <w:tcW w:w="1503" w:type="dxa"/>
          </w:tcPr>
          <w:p w14:paraId="3458C468" w14:textId="77777777" w:rsidR="00E20FB4" w:rsidRPr="0057442A" w:rsidRDefault="00E20FB4" w:rsidP="00F73317">
            <w:pPr>
              <w:spacing w:before="80"/>
              <w:jc w:val="center"/>
              <w:rPr>
                <w:rFonts w:ascii="Calibri" w:eastAsia="Calibri" w:hAnsi="Calibri" w:cs="Calibri"/>
                <w:sz w:val="20"/>
                <w:szCs w:val="20"/>
                <w:lang w:val="fr-CA"/>
              </w:rPr>
            </w:pPr>
            <w:r w:rsidRPr="0057442A">
              <w:rPr>
                <w:rFonts w:ascii="Calibri" w:eastAsia="Calibri" w:hAnsi="Calibri" w:cs="Calibri"/>
                <w:sz w:val="20"/>
                <w:szCs w:val="20"/>
                <w:lang w:val="fr-CA"/>
              </w:rPr>
              <w:lastRenderedPageBreak/>
              <w:t>Access to information</w:t>
            </w:r>
          </w:p>
          <w:p w14:paraId="4C739515" w14:textId="77777777" w:rsidR="00E20FB4" w:rsidRPr="0057442A" w:rsidRDefault="00E20FB4" w:rsidP="00F73317">
            <w:pPr>
              <w:spacing w:before="80"/>
              <w:jc w:val="center"/>
              <w:rPr>
                <w:rFonts w:ascii="Calibri" w:eastAsia="Calibri" w:hAnsi="Calibri" w:cs="Calibri"/>
                <w:sz w:val="20"/>
                <w:szCs w:val="20"/>
                <w:lang w:val="fr-CA"/>
              </w:rPr>
            </w:pPr>
          </w:p>
          <w:p w14:paraId="092B3587" w14:textId="77777777" w:rsidR="00E20FB4" w:rsidRPr="0057442A" w:rsidRDefault="00E20FB4" w:rsidP="00F73317">
            <w:pPr>
              <w:spacing w:before="80"/>
              <w:jc w:val="center"/>
              <w:rPr>
                <w:rFonts w:ascii="Calibri" w:eastAsia="Calibri" w:hAnsi="Calibri" w:cs="Calibri"/>
                <w:sz w:val="20"/>
                <w:szCs w:val="20"/>
                <w:lang w:val="fr-CA"/>
              </w:rPr>
            </w:pPr>
          </w:p>
        </w:tc>
        <w:tc>
          <w:tcPr>
            <w:tcW w:w="2877" w:type="dxa"/>
          </w:tcPr>
          <w:p w14:paraId="59B128EC" w14:textId="77777777" w:rsidR="00BE6FBB" w:rsidRPr="0057442A" w:rsidRDefault="00BE6FBB" w:rsidP="00BE6FBB">
            <w:pPr>
              <w:rPr>
                <w:rFonts w:ascii="Calibri" w:eastAsia="Calibri" w:hAnsi="Calibri" w:cs="Calibri"/>
                <w:sz w:val="20"/>
                <w:szCs w:val="20"/>
              </w:rPr>
            </w:pPr>
            <w:r w:rsidRPr="0057442A">
              <w:rPr>
                <w:rFonts w:ascii="Calibri" w:eastAsia="Calibri" w:hAnsi="Calibri" w:cs="Calibri"/>
                <w:sz w:val="20"/>
                <w:szCs w:val="20"/>
              </w:rPr>
              <w:t>Write all health education materials to be accessible at a standard reading level.</w:t>
            </w:r>
          </w:p>
          <w:p w14:paraId="7C7BDE5E" w14:textId="77777777" w:rsidR="00BE6FBB" w:rsidRPr="0057442A" w:rsidRDefault="00BE6FBB" w:rsidP="00F73317">
            <w:pPr>
              <w:spacing w:before="80"/>
              <w:ind w:left="27"/>
              <w:rPr>
                <w:rFonts w:ascii="Calibri" w:eastAsia="Calibri" w:hAnsi="Calibri" w:cs="Calibri"/>
                <w:sz w:val="20"/>
                <w:szCs w:val="20"/>
                <w:lang w:val="en-CA"/>
              </w:rPr>
            </w:pPr>
          </w:p>
          <w:p w14:paraId="370EA6EC" w14:textId="5A022541" w:rsidR="00E20FB4" w:rsidRPr="0057442A" w:rsidRDefault="00BE6FBB" w:rsidP="00BE6FBB">
            <w:pPr>
              <w:spacing w:before="80"/>
              <w:ind w:left="27"/>
              <w:rPr>
                <w:rFonts w:ascii="Calibri" w:eastAsia="Calibri" w:hAnsi="Calibri" w:cs="Calibri"/>
                <w:sz w:val="20"/>
                <w:szCs w:val="20"/>
                <w:lang w:val="en-CA"/>
              </w:rPr>
            </w:pPr>
            <w:r w:rsidRPr="0057442A">
              <w:rPr>
                <w:rFonts w:ascii="Calibri" w:eastAsia="Calibri" w:hAnsi="Calibri" w:cs="Calibri"/>
                <w:sz w:val="20"/>
                <w:szCs w:val="20"/>
                <w:lang w:val="en-CA"/>
              </w:rPr>
              <w:t>For 201</w:t>
            </w:r>
            <w:r w:rsidR="00687F32">
              <w:rPr>
                <w:rFonts w:ascii="Calibri" w:eastAsia="Calibri" w:hAnsi="Calibri" w:cs="Calibri"/>
                <w:sz w:val="20"/>
                <w:szCs w:val="20"/>
                <w:lang w:val="en-CA"/>
              </w:rPr>
              <w:t>7-2018</w:t>
            </w:r>
            <w:r w:rsidR="00E20FB4" w:rsidRPr="0057442A">
              <w:rPr>
                <w:rFonts w:ascii="Calibri" w:eastAsia="Calibri" w:hAnsi="Calibri" w:cs="Calibri"/>
                <w:sz w:val="20"/>
                <w:szCs w:val="20"/>
                <w:lang w:val="en-CA"/>
              </w:rPr>
              <w:t xml:space="preserve">: </w:t>
            </w:r>
            <w:r w:rsidRPr="0057442A">
              <w:rPr>
                <w:rFonts w:ascii="Calibri" w:eastAsia="Calibri" w:hAnsi="Calibri" w:cs="Calibri"/>
                <w:sz w:val="20"/>
                <w:szCs w:val="20"/>
              </w:rPr>
              <w:t>Write all documentation to meet the criteria of the</w:t>
            </w:r>
            <w:r w:rsidRPr="0057442A">
              <w:rPr>
                <w:rFonts w:ascii="Calibri" w:eastAsia="Calibri" w:hAnsi="Calibri" w:cs="Calibri"/>
                <w:sz w:val="20"/>
                <w:szCs w:val="20"/>
                <w:lang w:val="en-CA"/>
              </w:rPr>
              <w:t xml:space="preserve"> </w:t>
            </w:r>
            <w:r w:rsidR="00E20FB4" w:rsidRPr="0057442A">
              <w:rPr>
                <w:rFonts w:ascii="Calibri" w:eastAsia="Calibri" w:hAnsi="Calibri" w:cs="Calibri"/>
                <w:sz w:val="20"/>
                <w:szCs w:val="20"/>
                <w:lang w:val="en-CA"/>
              </w:rPr>
              <w:t xml:space="preserve">Low Vision or Low Hearing </w:t>
            </w:r>
            <w:r w:rsidR="0066579F" w:rsidRPr="0057442A">
              <w:rPr>
                <w:rFonts w:ascii="Calibri" w:eastAsia="Calibri" w:hAnsi="Calibri" w:cs="Calibri"/>
                <w:sz w:val="20"/>
                <w:szCs w:val="20"/>
                <w:lang w:val="en-CA"/>
              </w:rPr>
              <w:t>Accessibility</w:t>
            </w:r>
            <w:r w:rsidR="00E20FB4" w:rsidRPr="0057442A">
              <w:rPr>
                <w:rFonts w:ascii="Calibri" w:eastAsia="Calibri" w:hAnsi="Calibri" w:cs="Calibri"/>
                <w:sz w:val="20"/>
                <w:szCs w:val="20"/>
                <w:lang w:val="en-CA"/>
              </w:rPr>
              <w:t xml:space="preserve"> Guides.</w:t>
            </w:r>
          </w:p>
          <w:p w14:paraId="48267F6E" w14:textId="77777777" w:rsidR="00E20FB4" w:rsidRPr="0057442A" w:rsidRDefault="00E20FB4" w:rsidP="00F73317">
            <w:pPr>
              <w:spacing w:before="80"/>
              <w:ind w:left="101"/>
              <w:rPr>
                <w:rFonts w:ascii="Calibri" w:eastAsia="Calibri" w:hAnsi="Calibri" w:cs="Calibri"/>
                <w:sz w:val="20"/>
                <w:szCs w:val="20"/>
                <w:lang w:val="en-CA"/>
              </w:rPr>
            </w:pPr>
          </w:p>
        </w:tc>
        <w:tc>
          <w:tcPr>
            <w:tcW w:w="1440" w:type="dxa"/>
          </w:tcPr>
          <w:p w14:paraId="07F374AF" w14:textId="4DAC0CFC" w:rsidR="00E20FB4" w:rsidRPr="0036745F" w:rsidRDefault="00BB240E" w:rsidP="00F73317">
            <w:pPr>
              <w:spacing w:before="80"/>
              <w:jc w:val="center"/>
              <w:rPr>
                <w:rFonts w:ascii="Calibri" w:eastAsia="Calibri" w:hAnsi="Calibri" w:cs="Calibri"/>
                <w:b/>
                <w:sz w:val="20"/>
                <w:szCs w:val="20"/>
              </w:rPr>
            </w:pPr>
            <w:r w:rsidRPr="0036745F">
              <w:rPr>
                <w:rFonts w:ascii="Calibri" w:eastAsia="Calibri" w:hAnsi="Calibri" w:cs="Calibri"/>
                <w:b/>
                <w:sz w:val="20"/>
                <w:szCs w:val="20"/>
              </w:rPr>
              <w:t>J. Asselstine</w:t>
            </w:r>
          </w:p>
        </w:tc>
        <w:tc>
          <w:tcPr>
            <w:tcW w:w="1166" w:type="dxa"/>
          </w:tcPr>
          <w:p w14:paraId="21D00942" w14:textId="77777777" w:rsidR="00E20FB4" w:rsidRPr="0057442A" w:rsidRDefault="00E20FB4" w:rsidP="00F73317">
            <w:pPr>
              <w:spacing w:before="80"/>
              <w:jc w:val="center"/>
              <w:rPr>
                <w:rFonts w:ascii="Calibri" w:eastAsia="Calibri" w:hAnsi="Calibri" w:cs="Calibri"/>
                <w:sz w:val="20"/>
                <w:szCs w:val="20"/>
              </w:rPr>
            </w:pPr>
            <w:r w:rsidRPr="0057442A">
              <w:rPr>
                <w:rFonts w:ascii="Calibri" w:eastAsia="Calibri" w:hAnsi="Calibri" w:cs="Calibri"/>
                <w:sz w:val="20"/>
                <w:szCs w:val="20"/>
              </w:rPr>
              <w:t>Ongoing</w:t>
            </w:r>
          </w:p>
        </w:tc>
        <w:tc>
          <w:tcPr>
            <w:tcW w:w="2232" w:type="dxa"/>
          </w:tcPr>
          <w:p w14:paraId="44FFFED8" w14:textId="77777777" w:rsidR="00E20FB4" w:rsidRPr="0057442A" w:rsidRDefault="00E20FB4" w:rsidP="00F73317">
            <w:pPr>
              <w:spacing w:before="80"/>
              <w:rPr>
                <w:rFonts w:ascii="Calibri" w:eastAsia="Calibri" w:hAnsi="Calibri" w:cs="Calibri"/>
                <w:sz w:val="20"/>
                <w:szCs w:val="20"/>
                <w:lang w:val="en-CA"/>
              </w:rPr>
            </w:pPr>
            <w:r w:rsidRPr="0057442A">
              <w:rPr>
                <w:rFonts w:ascii="Calibri" w:eastAsia="Calibri" w:hAnsi="Calibri" w:cs="Calibri"/>
                <w:sz w:val="20"/>
                <w:szCs w:val="20"/>
              </w:rPr>
              <w:t>Number of times that this service is used</w:t>
            </w:r>
          </w:p>
        </w:tc>
        <w:tc>
          <w:tcPr>
            <w:tcW w:w="2534" w:type="dxa"/>
          </w:tcPr>
          <w:p w14:paraId="2BE08474" w14:textId="77777777" w:rsidR="00E20FB4" w:rsidRPr="0057442A" w:rsidRDefault="00E20FB4" w:rsidP="00F73317">
            <w:pPr>
              <w:spacing w:before="80"/>
              <w:rPr>
                <w:rFonts w:ascii="Calibri" w:eastAsia="Calibri" w:hAnsi="Calibri" w:cs="Calibri"/>
                <w:sz w:val="20"/>
                <w:szCs w:val="20"/>
                <w:u w:val="single"/>
                <w:lang w:val="en-CA"/>
              </w:rPr>
            </w:pPr>
          </w:p>
        </w:tc>
        <w:tc>
          <w:tcPr>
            <w:tcW w:w="2736" w:type="dxa"/>
          </w:tcPr>
          <w:p w14:paraId="5F4623C4" w14:textId="77777777" w:rsidR="00E20FB4" w:rsidRPr="0057442A" w:rsidRDefault="00E20FB4" w:rsidP="00373E53">
            <w:pPr>
              <w:pBdr>
                <w:top w:val="nil"/>
                <w:left w:val="nil"/>
                <w:bottom w:val="nil"/>
                <w:right w:val="nil"/>
                <w:between w:val="nil"/>
              </w:pBdr>
              <w:spacing w:before="80"/>
              <w:rPr>
                <w:rFonts w:ascii="Calibri" w:eastAsia="Calibri" w:hAnsi="Calibri" w:cs="Calibri"/>
                <w:sz w:val="20"/>
                <w:szCs w:val="20"/>
              </w:rPr>
            </w:pPr>
            <w:r w:rsidRPr="0057442A">
              <w:rPr>
                <w:rFonts w:ascii="Calibri" w:eastAsia="Calibri" w:hAnsi="Calibri" w:cs="Calibri"/>
                <w:sz w:val="20"/>
                <w:szCs w:val="20"/>
              </w:rPr>
              <w:t xml:space="preserve">Share the </w:t>
            </w:r>
            <w:r w:rsidR="00373E53" w:rsidRPr="0057442A">
              <w:rPr>
                <w:rFonts w:ascii="Calibri" w:eastAsia="Calibri" w:hAnsi="Calibri" w:cs="Calibri"/>
                <w:sz w:val="20"/>
                <w:szCs w:val="20"/>
              </w:rPr>
              <w:t xml:space="preserve">three </w:t>
            </w:r>
            <w:r w:rsidRPr="0057442A">
              <w:rPr>
                <w:rFonts w:ascii="Calibri" w:eastAsia="Calibri" w:hAnsi="Calibri" w:cs="Calibri"/>
                <w:sz w:val="20"/>
                <w:szCs w:val="20"/>
              </w:rPr>
              <w:t>Standards of Web Communication and Accessibility Guides for texts with other concerned depts., Patient Education Office, eLearning,  Nursing, Patient Resource Centers,  Call Centre, Users Committee, Library Services, key leadership, etc.</w:t>
            </w:r>
          </w:p>
        </w:tc>
      </w:tr>
      <w:tr w:rsidR="00E20FB4" w14:paraId="6043CE82" w14:textId="77777777" w:rsidTr="00BB240E">
        <w:trPr>
          <w:trHeight w:val="263"/>
          <w:jc w:val="center"/>
        </w:trPr>
        <w:tc>
          <w:tcPr>
            <w:tcW w:w="1503" w:type="dxa"/>
          </w:tcPr>
          <w:p w14:paraId="71CC1BC4" w14:textId="77777777" w:rsidR="00E20FB4" w:rsidRPr="0062067D" w:rsidRDefault="00C41A65" w:rsidP="00BB240E">
            <w:pPr>
              <w:spacing w:before="80"/>
              <w:rPr>
                <w:rFonts w:ascii="Calibri" w:eastAsia="Calibri" w:hAnsi="Calibri" w:cs="Calibri"/>
                <w:sz w:val="20"/>
                <w:szCs w:val="20"/>
              </w:rPr>
            </w:pPr>
            <w:r w:rsidRPr="0062067D">
              <w:rPr>
                <w:rFonts w:ascii="Calibri" w:eastAsia="Calibri" w:hAnsi="Calibri" w:cs="Calibri"/>
                <w:sz w:val="20"/>
                <w:szCs w:val="20"/>
                <w:lang w:val="fr-CA"/>
              </w:rPr>
              <w:t xml:space="preserve">Staff </w:t>
            </w:r>
            <w:proofErr w:type="spellStart"/>
            <w:r w:rsidRPr="0062067D">
              <w:rPr>
                <w:rFonts w:ascii="Calibri" w:eastAsia="Calibri" w:hAnsi="Calibri" w:cs="Calibri"/>
                <w:sz w:val="20"/>
                <w:szCs w:val="20"/>
                <w:lang w:val="fr-CA"/>
              </w:rPr>
              <w:t>awareness</w:t>
            </w:r>
            <w:proofErr w:type="spellEnd"/>
            <w:r w:rsidRPr="0062067D">
              <w:rPr>
                <w:rFonts w:ascii="Calibri" w:eastAsia="Calibri" w:hAnsi="Calibri" w:cs="Calibri"/>
                <w:sz w:val="20"/>
                <w:szCs w:val="20"/>
                <w:lang w:val="fr-CA"/>
              </w:rPr>
              <w:t xml:space="preserve"> training</w:t>
            </w:r>
          </w:p>
        </w:tc>
        <w:tc>
          <w:tcPr>
            <w:tcW w:w="2877" w:type="dxa"/>
          </w:tcPr>
          <w:p w14:paraId="3E523274" w14:textId="1E99AF66" w:rsidR="00145718" w:rsidRPr="0062067D" w:rsidRDefault="00145718" w:rsidP="00145718">
            <w:pPr>
              <w:rPr>
                <w:rFonts w:ascii="Calibri" w:eastAsia="Calibri" w:hAnsi="Calibri" w:cs="Calibri"/>
                <w:sz w:val="20"/>
                <w:szCs w:val="20"/>
              </w:rPr>
            </w:pPr>
            <w:r w:rsidRPr="0062067D">
              <w:rPr>
                <w:rFonts w:ascii="Calibri" w:eastAsia="Calibri" w:hAnsi="Calibri" w:cs="Calibri"/>
                <w:sz w:val="20"/>
                <w:szCs w:val="20"/>
              </w:rPr>
              <w:t>Promotion</w:t>
            </w:r>
            <w:r w:rsidR="00BB240E" w:rsidRPr="0062067D">
              <w:rPr>
                <w:rFonts w:ascii="Calibri" w:eastAsia="Calibri" w:hAnsi="Calibri" w:cs="Calibri"/>
                <w:sz w:val="20"/>
                <w:szCs w:val="20"/>
              </w:rPr>
              <w:t xml:space="preserve"> </w:t>
            </w:r>
            <w:r w:rsidRPr="0062067D">
              <w:rPr>
                <w:rFonts w:ascii="Calibri" w:eastAsia="Calibri" w:hAnsi="Calibri" w:cs="Calibri"/>
                <w:sz w:val="20"/>
                <w:szCs w:val="20"/>
              </w:rPr>
              <w:t xml:space="preserve">: </w:t>
            </w:r>
          </w:p>
          <w:p w14:paraId="5B12FA7F" w14:textId="64229ACE" w:rsidR="00145718" w:rsidRPr="0062067D" w:rsidRDefault="00145718" w:rsidP="00145718">
            <w:pPr>
              <w:rPr>
                <w:rFonts w:ascii="Calibri" w:eastAsia="Calibri" w:hAnsi="Calibri" w:cs="Calibri"/>
                <w:sz w:val="20"/>
                <w:szCs w:val="20"/>
              </w:rPr>
            </w:pPr>
            <w:proofErr w:type="gramStart"/>
            <w:r w:rsidRPr="0062067D">
              <w:rPr>
                <w:rFonts w:ascii="Calibri" w:eastAsia="Calibri" w:hAnsi="Calibri" w:cs="Calibri"/>
                <w:sz w:val="20"/>
                <w:szCs w:val="20"/>
              </w:rPr>
              <w:t>of</w:t>
            </w:r>
            <w:proofErr w:type="gramEnd"/>
            <w:r w:rsidRPr="0062067D">
              <w:rPr>
                <w:rFonts w:ascii="Calibri" w:eastAsia="Calibri" w:hAnsi="Calibri" w:cs="Calibri"/>
                <w:sz w:val="20"/>
                <w:szCs w:val="20"/>
              </w:rPr>
              <w:t xml:space="preserve"> </w:t>
            </w:r>
            <w:r w:rsidR="00373E53" w:rsidRPr="0062067D">
              <w:rPr>
                <w:rFonts w:ascii="Calibri" w:eastAsia="Calibri" w:hAnsi="Calibri" w:cs="Calibri"/>
                <w:sz w:val="20"/>
                <w:szCs w:val="20"/>
              </w:rPr>
              <w:t xml:space="preserve">the </w:t>
            </w:r>
            <w:r w:rsidRPr="0062067D">
              <w:rPr>
                <w:rFonts w:ascii="Calibri" w:eastAsia="Calibri" w:hAnsi="Calibri" w:cs="Calibri"/>
                <w:sz w:val="20"/>
                <w:szCs w:val="20"/>
              </w:rPr>
              <w:t xml:space="preserve">Quebec Week for Disabled Persons (1st week of June), including the distribution of brochures about the </w:t>
            </w:r>
            <w:r w:rsidR="0066579F" w:rsidRPr="0062067D">
              <w:rPr>
                <w:rFonts w:ascii="Calibri" w:eastAsia="Calibri" w:hAnsi="Calibri" w:cs="Calibri"/>
                <w:sz w:val="20"/>
                <w:szCs w:val="20"/>
              </w:rPr>
              <w:t>week produced</w:t>
            </w:r>
            <w:r w:rsidRPr="0062067D">
              <w:rPr>
                <w:rFonts w:ascii="Calibri" w:eastAsia="Calibri" w:hAnsi="Calibri" w:cs="Calibri"/>
                <w:sz w:val="20"/>
                <w:szCs w:val="20"/>
              </w:rPr>
              <w:t xml:space="preserve"> by the MSSS, the writing of an article about it, and presentations by speakers at various sites.</w:t>
            </w:r>
          </w:p>
          <w:p w14:paraId="0220B87A" w14:textId="77777777" w:rsidR="00E20FB4" w:rsidRPr="0062067D" w:rsidRDefault="00E20FB4" w:rsidP="00F73317">
            <w:pPr>
              <w:spacing w:before="80"/>
              <w:ind w:left="29"/>
              <w:rPr>
                <w:rFonts w:ascii="Calibri" w:eastAsia="Calibri" w:hAnsi="Calibri" w:cs="Calibri"/>
                <w:sz w:val="20"/>
                <w:szCs w:val="20"/>
              </w:rPr>
            </w:pPr>
          </w:p>
        </w:tc>
        <w:tc>
          <w:tcPr>
            <w:tcW w:w="1440" w:type="dxa"/>
          </w:tcPr>
          <w:p w14:paraId="3C51C7BC" w14:textId="77777777" w:rsidR="00E20FB4" w:rsidRPr="0062067D" w:rsidRDefault="00E20FB4" w:rsidP="00F73317">
            <w:pPr>
              <w:pBdr>
                <w:top w:val="nil"/>
                <w:left w:val="nil"/>
                <w:bottom w:val="nil"/>
                <w:right w:val="nil"/>
                <w:between w:val="nil"/>
              </w:pBdr>
              <w:spacing w:before="80"/>
              <w:ind w:right="29"/>
              <w:rPr>
                <w:rFonts w:ascii="Calibri" w:eastAsia="Calibri" w:hAnsi="Calibri" w:cs="Calibri"/>
                <w:b/>
                <w:sz w:val="20"/>
                <w:szCs w:val="20"/>
              </w:rPr>
            </w:pPr>
            <w:r w:rsidRPr="0062067D">
              <w:rPr>
                <w:rFonts w:ascii="Calibri" w:eastAsia="Calibri" w:hAnsi="Calibri" w:cs="Calibri"/>
                <w:b/>
                <w:sz w:val="20"/>
                <w:szCs w:val="20"/>
              </w:rPr>
              <w:t>J. Asselstine</w:t>
            </w:r>
          </w:p>
          <w:p w14:paraId="28683F9B" w14:textId="77777777" w:rsidR="00E20FB4" w:rsidRPr="0062067D" w:rsidRDefault="00E20FB4" w:rsidP="00F73317">
            <w:pPr>
              <w:spacing w:before="80"/>
              <w:ind w:right="29"/>
              <w:rPr>
                <w:rFonts w:ascii="Calibri" w:eastAsia="Calibri" w:hAnsi="Calibri" w:cs="Calibri"/>
                <w:sz w:val="20"/>
                <w:szCs w:val="20"/>
              </w:rPr>
            </w:pPr>
          </w:p>
        </w:tc>
        <w:tc>
          <w:tcPr>
            <w:tcW w:w="1166" w:type="dxa"/>
          </w:tcPr>
          <w:p w14:paraId="425CF2A7" w14:textId="28082AD3" w:rsidR="00E20FB4" w:rsidRPr="0062067D" w:rsidRDefault="00E20FB4" w:rsidP="00F73317">
            <w:pPr>
              <w:spacing w:before="80"/>
              <w:ind w:right="29"/>
              <w:rPr>
                <w:rFonts w:ascii="Calibri" w:eastAsia="Calibri" w:hAnsi="Calibri" w:cs="Calibri"/>
                <w:sz w:val="20"/>
                <w:szCs w:val="20"/>
              </w:rPr>
            </w:pPr>
            <w:r w:rsidRPr="0062067D">
              <w:rPr>
                <w:rFonts w:ascii="Calibri" w:eastAsia="Calibri" w:hAnsi="Calibri" w:cs="Calibri"/>
                <w:sz w:val="20"/>
                <w:szCs w:val="20"/>
              </w:rPr>
              <w:t>2017‐18</w:t>
            </w:r>
          </w:p>
        </w:tc>
        <w:tc>
          <w:tcPr>
            <w:tcW w:w="2232" w:type="dxa"/>
          </w:tcPr>
          <w:p w14:paraId="02D5C63D" w14:textId="77777777" w:rsidR="00E20FB4" w:rsidRPr="0062067D" w:rsidRDefault="00E20FB4" w:rsidP="00A71A8C">
            <w:pPr>
              <w:pBdr>
                <w:top w:val="nil"/>
                <w:left w:val="nil"/>
                <w:bottom w:val="nil"/>
                <w:right w:val="nil"/>
                <w:between w:val="nil"/>
              </w:pBdr>
              <w:spacing w:before="80"/>
              <w:ind w:right="29"/>
              <w:rPr>
                <w:rFonts w:ascii="Calibri" w:eastAsia="Calibri" w:hAnsi="Calibri" w:cs="Calibri"/>
                <w:sz w:val="20"/>
                <w:szCs w:val="20"/>
                <w:lang w:val="en-CA"/>
              </w:rPr>
            </w:pPr>
            <w:r w:rsidRPr="0062067D">
              <w:rPr>
                <w:rFonts w:ascii="Calibri" w:eastAsia="Calibri" w:hAnsi="Calibri" w:cs="Calibri"/>
                <w:sz w:val="20"/>
                <w:szCs w:val="20"/>
              </w:rPr>
              <w:t xml:space="preserve">Use all MUHC </w:t>
            </w:r>
            <w:r w:rsidR="00A71A8C" w:rsidRPr="0062067D">
              <w:rPr>
                <w:rFonts w:ascii="Calibri" w:eastAsia="Calibri" w:hAnsi="Calibri" w:cs="Calibri"/>
                <w:sz w:val="20"/>
                <w:szCs w:val="20"/>
              </w:rPr>
              <w:t>c</w:t>
            </w:r>
            <w:r w:rsidRPr="0062067D">
              <w:rPr>
                <w:rFonts w:ascii="Calibri" w:eastAsia="Calibri" w:hAnsi="Calibri" w:cs="Calibri"/>
                <w:sz w:val="20"/>
                <w:szCs w:val="20"/>
              </w:rPr>
              <w:t>ommunication platforms to share information about these activities</w:t>
            </w:r>
          </w:p>
        </w:tc>
        <w:tc>
          <w:tcPr>
            <w:tcW w:w="2534" w:type="dxa"/>
          </w:tcPr>
          <w:p w14:paraId="5E22D645" w14:textId="77777777" w:rsidR="00E20FB4" w:rsidRPr="0062067D" w:rsidRDefault="00E20FB4" w:rsidP="00F73317">
            <w:pPr>
              <w:spacing w:before="80"/>
              <w:rPr>
                <w:rFonts w:ascii="Calibri" w:eastAsia="Calibri" w:hAnsi="Calibri" w:cs="Calibri"/>
                <w:sz w:val="20"/>
                <w:szCs w:val="20"/>
                <w:u w:val="single"/>
                <w:lang w:val="en-CA"/>
              </w:rPr>
            </w:pPr>
          </w:p>
        </w:tc>
        <w:tc>
          <w:tcPr>
            <w:tcW w:w="2736" w:type="dxa"/>
          </w:tcPr>
          <w:p w14:paraId="2FB7FB96" w14:textId="59C76D04" w:rsidR="00E20FB4" w:rsidRPr="0062067D" w:rsidRDefault="00E20FB4" w:rsidP="00687F32">
            <w:pPr>
              <w:spacing w:before="80"/>
              <w:ind w:left="29"/>
              <w:rPr>
                <w:rFonts w:ascii="Calibri" w:eastAsia="Calibri" w:hAnsi="Calibri" w:cs="Calibri"/>
                <w:b/>
                <w:sz w:val="20"/>
                <w:szCs w:val="20"/>
              </w:rPr>
            </w:pPr>
            <w:r w:rsidRPr="0062067D">
              <w:rPr>
                <w:rFonts w:ascii="Calibri" w:eastAsia="Calibri" w:hAnsi="Calibri" w:cs="Calibri"/>
                <w:sz w:val="20"/>
                <w:szCs w:val="20"/>
              </w:rPr>
              <w:t>This event to be planned for June 2018</w:t>
            </w:r>
            <w:r w:rsidR="00687F32" w:rsidRPr="0062067D">
              <w:rPr>
                <w:rFonts w:ascii="Calibri" w:eastAsia="Calibri" w:hAnsi="Calibri" w:cs="Calibri"/>
                <w:sz w:val="20"/>
                <w:szCs w:val="20"/>
              </w:rPr>
              <w:t>.  The t</w:t>
            </w:r>
            <w:proofErr w:type="spellStart"/>
            <w:r w:rsidRPr="0062067D">
              <w:rPr>
                <w:rFonts w:ascii="Calibri" w:eastAsia="Calibri" w:hAnsi="Calibri" w:cs="Calibri"/>
                <w:sz w:val="20"/>
                <w:szCs w:val="20"/>
                <w:lang w:val="en-CA"/>
              </w:rPr>
              <w:t>heme</w:t>
            </w:r>
            <w:proofErr w:type="spellEnd"/>
            <w:r w:rsidRPr="0062067D">
              <w:rPr>
                <w:rFonts w:ascii="Calibri" w:eastAsia="Calibri" w:hAnsi="Calibri" w:cs="Calibri"/>
                <w:sz w:val="20"/>
                <w:szCs w:val="20"/>
                <w:lang w:val="en-CA"/>
              </w:rPr>
              <w:t xml:space="preserve"> for </w:t>
            </w:r>
            <w:r w:rsidR="00373E53" w:rsidRPr="0062067D">
              <w:rPr>
                <w:rFonts w:ascii="Calibri" w:eastAsia="Calibri" w:hAnsi="Calibri" w:cs="Calibri"/>
                <w:sz w:val="20"/>
                <w:szCs w:val="20"/>
              </w:rPr>
              <w:t xml:space="preserve">2018 – </w:t>
            </w:r>
            <w:r w:rsidR="00145718" w:rsidRPr="0062067D">
              <w:rPr>
                <w:rFonts w:ascii="Calibri" w:eastAsia="Calibri" w:hAnsi="Calibri" w:cs="Calibri"/>
                <w:b/>
                <w:sz w:val="20"/>
                <w:szCs w:val="20"/>
              </w:rPr>
              <w:t>"</w:t>
            </w:r>
            <w:r w:rsidR="00687F32" w:rsidRPr="0062067D">
              <w:rPr>
                <w:rFonts w:ascii="Calibri" w:eastAsia="Calibri" w:hAnsi="Calibri" w:cs="Calibri"/>
                <w:b/>
                <w:sz w:val="20"/>
                <w:szCs w:val="20"/>
              </w:rPr>
              <w:t xml:space="preserve">Together, </w:t>
            </w:r>
            <w:r w:rsidR="00145718" w:rsidRPr="0062067D">
              <w:rPr>
                <w:rFonts w:ascii="Calibri" w:eastAsia="Calibri" w:hAnsi="Calibri" w:cs="Calibri"/>
                <w:b/>
                <w:sz w:val="20"/>
                <w:szCs w:val="20"/>
              </w:rPr>
              <w:t>Building a more inclusive society"</w:t>
            </w:r>
          </w:p>
          <w:p w14:paraId="403B753F" w14:textId="77777777" w:rsidR="00E20FB4" w:rsidRPr="0062067D" w:rsidRDefault="00E20FB4" w:rsidP="00432D83">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 xml:space="preserve">Different activities will be organized to promote a better understanding of the needs of persons with different types of </w:t>
            </w:r>
            <w:r w:rsidR="00373E53" w:rsidRPr="0062067D">
              <w:rPr>
                <w:rFonts w:ascii="Calibri" w:eastAsia="Calibri" w:hAnsi="Calibri" w:cs="Calibri"/>
                <w:sz w:val="20"/>
                <w:szCs w:val="20"/>
              </w:rPr>
              <w:t>disabilities</w:t>
            </w:r>
            <w:r w:rsidRPr="0062067D">
              <w:rPr>
                <w:rFonts w:ascii="Calibri" w:eastAsia="Calibri" w:hAnsi="Calibri" w:cs="Calibri"/>
                <w:sz w:val="20"/>
                <w:szCs w:val="20"/>
              </w:rPr>
              <w:t xml:space="preserve"> an</w:t>
            </w:r>
            <w:r w:rsidR="00373E53" w:rsidRPr="0062067D">
              <w:rPr>
                <w:rFonts w:ascii="Calibri" w:eastAsia="Calibri" w:hAnsi="Calibri" w:cs="Calibri"/>
                <w:sz w:val="20"/>
                <w:szCs w:val="20"/>
              </w:rPr>
              <w:t xml:space="preserve">d how </w:t>
            </w:r>
            <w:r w:rsidR="00432D83" w:rsidRPr="0062067D">
              <w:rPr>
                <w:rFonts w:ascii="Calibri" w:eastAsia="Calibri" w:hAnsi="Calibri" w:cs="Calibri"/>
                <w:sz w:val="20"/>
                <w:szCs w:val="20"/>
              </w:rPr>
              <w:t xml:space="preserve">best </w:t>
            </w:r>
            <w:r w:rsidR="00373E53" w:rsidRPr="0062067D">
              <w:rPr>
                <w:rFonts w:ascii="Calibri" w:eastAsia="Calibri" w:hAnsi="Calibri" w:cs="Calibri"/>
                <w:sz w:val="20"/>
                <w:szCs w:val="20"/>
              </w:rPr>
              <w:t xml:space="preserve">to work with them. </w:t>
            </w:r>
            <w:r w:rsidRPr="0062067D">
              <w:rPr>
                <w:rFonts w:ascii="Calibri" w:eastAsia="Calibri" w:hAnsi="Calibri" w:cs="Calibri"/>
                <w:sz w:val="20"/>
                <w:szCs w:val="20"/>
              </w:rPr>
              <w:t xml:space="preserve">We plan to invite several conference speakers to address key topics related to this </w:t>
            </w:r>
            <w:r w:rsidR="00373E53" w:rsidRPr="0062067D">
              <w:rPr>
                <w:rFonts w:ascii="Calibri" w:eastAsia="Calibri" w:hAnsi="Calibri" w:cs="Calibri"/>
                <w:sz w:val="20"/>
                <w:szCs w:val="20"/>
              </w:rPr>
              <w:t xml:space="preserve">year’s theme and to </w:t>
            </w:r>
            <w:r w:rsidRPr="0062067D">
              <w:rPr>
                <w:rFonts w:ascii="Calibri" w:eastAsia="Calibri" w:hAnsi="Calibri" w:cs="Calibri"/>
                <w:sz w:val="20"/>
                <w:szCs w:val="20"/>
              </w:rPr>
              <w:t xml:space="preserve">different types of </w:t>
            </w:r>
            <w:r w:rsidR="00373E53" w:rsidRPr="0062067D">
              <w:rPr>
                <w:rFonts w:ascii="Calibri" w:eastAsia="Calibri" w:hAnsi="Calibri" w:cs="Calibri"/>
                <w:sz w:val="20"/>
                <w:szCs w:val="20"/>
              </w:rPr>
              <w:t>disabilities</w:t>
            </w:r>
            <w:r w:rsidRPr="0062067D">
              <w:rPr>
                <w:rFonts w:ascii="Calibri" w:eastAsia="Calibri" w:hAnsi="Calibri" w:cs="Calibri"/>
                <w:sz w:val="20"/>
                <w:szCs w:val="20"/>
              </w:rPr>
              <w:t>.</w:t>
            </w:r>
          </w:p>
          <w:p w14:paraId="440DBDDD" w14:textId="77777777" w:rsidR="00E20FB4" w:rsidRPr="0062067D" w:rsidRDefault="00E20FB4" w:rsidP="00F73317">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Specific conferences could be taped and offered in webinar format on both the LMS and internet site to facilitate   accessibility and promote broader participation by members of the MUHC community.</w:t>
            </w:r>
          </w:p>
          <w:p w14:paraId="3693D449" w14:textId="08EA9860" w:rsidR="00A22F61" w:rsidRPr="0062067D" w:rsidRDefault="00E20FB4" w:rsidP="00BB240E">
            <w:pPr>
              <w:pBdr>
                <w:top w:val="nil"/>
                <w:left w:val="nil"/>
                <w:bottom w:val="nil"/>
                <w:right w:val="nil"/>
                <w:between w:val="nil"/>
              </w:pBdr>
              <w:spacing w:before="80"/>
              <w:rPr>
                <w:rFonts w:ascii="Calibri" w:eastAsia="Calibri" w:hAnsi="Calibri" w:cs="Calibri"/>
                <w:sz w:val="20"/>
                <w:szCs w:val="20"/>
              </w:rPr>
            </w:pPr>
            <w:r w:rsidRPr="0062067D">
              <w:rPr>
                <w:rFonts w:ascii="Calibri" w:eastAsia="Calibri" w:hAnsi="Calibri" w:cs="Calibri"/>
                <w:sz w:val="20"/>
                <w:szCs w:val="20"/>
              </w:rPr>
              <w:t>Promote benefits of integrating persons with impairments</w:t>
            </w:r>
            <w:r w:rsidR="00313F60" w:rsidRPr="0062067D">
              <w:rPr>
                <w:rFonts w:ascii="Calibri" w:eastAsia="Calibri" w:hAnsi="Calibri" w:cs="Calibri"/>
                <w:sz w:val="20"/>
                <w:szCs w:val="20"/>
              </w:rPr>
              <w:t xml:space="preserve"> and their </w:t>
            </w:r>
            <w:r w:rsidRPr="0062067D">
              <w:rPr>
                <w:rFonts w:ascii="Calibri" w:eastAsia="Calibri" w:hAnsi="Calibri" w:cs="Calibri"/>
                <w:sz w:val="20"/>
                <w:szCs w:val="20"/>
              </w:rPr>
              <w:t>unique sensitivities</w:t>
            </w:r>
          </w:p>
        </w:tc>
      </w:tr>
      <w:tr w:rsidR="00BB240E" w14:paraId="2A52DAD6" w14:textId="77777777" w:rsidTr="00BB240E">
        <w:trPr>
          <w:trHeight w:val="263"/>
          <w:jc w:val="center"/>
        </w:trPr>
        <w:tc>
          <w:tcPr>
            <w:tcW w:w="1503" w:type="dxa"/>
          </w:tcPr>
          <w:p w14:paraId="0F10054E" w14:textId="28CE3C7D" w:rsidR="00BB240E" w:rsidRPr="0062067D" w:rsidRDefault="00BB240E" w:rsidP="00BB240E">
            <w:pPr>
              <w:spacing w:before="80"/>
              <w:rPr>
                <w:rFonts w:ascii="Calibri" w:eastAsia="Calibri" w:hAnsi="Calibri" w:cs="Calibri"/>
                <w:sz w:val="20"/>
                <w:szCs w:val="20"/>
                <w:lang w:val="fr-CA"/>
              </w:rPr>
            </w:pPr>
            <w:r w:rsidRPr="0062067D">
              <w:rPr>
                <w:rFonts w:ascii="Calibri" w:eastAsia="Calibri" w:hAnsi="Calibri" w:cs="Calibri"/>
                <w:sz w:val="20"/>
                <w:szCs w:val="20"/>
                <w:lang w:val="fr-CA"/>
              </w:rPr>
              <w:t xml:space="preserve">Staff </w:t>
            </w:r>
            <w:proofErr w:type="spellStart"/>
            <w:r w:rsidRPr="0062067D">
              <w:rPr>
                <w:rFonts w:ascii="Calibri" w:eastAsia="Calibri" w:hAnsi="Calibri" w:cs="Calibri"/>
                <w:sz w:val="20"/>
                <w:szCs w:val="20"/>
                <w:lang w:val="fr-CA"/>
              </w:rPr>
              <w:t>Awareness</w:t>
            </w:r>
            <w:proofErr w:type="spellEnd"/>
            <w:r w:rsidRPr="0062067D">
              <w:rPr>
                <w:rFonts w:ascii="Calibri" w:eastAsia="Calibri" w:hAnsi="Calibri" w:cs="Calibri"/>
                <w:sz w:val="20"/>
                <w:szCs w:val="20"/>
                <w:lang w:val="fr-CA"/>
              </w:rPr>
              <w:t xml:space="preserve"> Training</w:t>
            </w:r>
          </w:p>
        </w:tc>
        <w:tc>
          <w:tcPr>
            <w:tcW w:w="2877" w:type="dxa"/>
          </w:tcPr>
          <w:p w14:paraId="71CACCF2" w14:textId="77777777" w:rsidR="002040B8" w:rsidRPr="0062067D" w:rsidRDefault="002040B8" w:rsidP="00BB240E">
            <w:pPr>
              <w:rPr>
                <w:rFonts w:ascii="Calibri" w:eastAsia="Calibri" w:hAnsi="Calibri" w:cs="Calibri"/>
                <w:sz w:val="20"/>
                <w:szCs w:val="20"/>
              </w:rPr>
            </w:pPr>
            <w:r w:rsidRPr="0062067D">
              <w:rPr>
                <w:rFonts w:ascii="Calibri" w:eastAsia="Calibri" w:hAnsi="Calibri" w:cs="Calibri"/>
                <w:sz w:val="20"/>
                <w:szCs w:val="20"/>
              </w:rPr>
              <w:t xml:space="preserve">Offer training workshops to sensitize staff about health equity and discrimination issues. </w:t>
            </w:r>
          </w:p>
          <w:p w14:paraId="11E7E502" w14:textId="77777777" w:rsidR="002040B8" w:rsidRPr="0062067D" w:rsidRDefault="002040B8" w:rsidP="00BB240E">
            <w:pPr>
              <w:rPr>
                <w:rFonts w:ascii="Calibri" w:eastAsia="Calibri" w:hAnsi="Calibri" w:cs="Calibri"/>
                <w:strike/>
                <w:sz w:val="20"/>
                <w:szCs w:val="20"/>
              </w:rPr>
            </w:pPr>
          </w:p>
          <w:p w14:paraId="74A8418C" w14:textId="77777777" w:rsidR="00BB240E" w:rsidRPr="0062067D" w:rsidRDefault="00BB240E" w:rsidP="00F556C5">
            <w:pPr>
              <w:rPr>
                <w:rFonts w:ascii="Calibri" w:eastAsia="Calibri" w:hAnsi="Calibri" w:cs="Calibri"/>
                <w:sz w:val="20"/>
                <w:szCs w:val="20"/>
              </w:rPr>
            </w:pPr>
          </w:p>
        </w:tc>
        <w:tc>
          <w:tcPr>
            <w:tcW w:w="1440" w:type="dxa"/>
          </w:tcPr>
          <w:p w14:paraId="75E78B3F" w14:textId="10242628" w:rsidR="00BB240E" w:rsidRPr="0062067D" w:rsidRDefault="00BB240E" w:rsidP="00F73317">
            <w:pPr>
              <w:pBdr>
                <w:top w:val="nil"/>
                <w:left w:val="nil"/>
                <w:bottom w:val="nil"/>
                <w:right w:val="nil"/>
                <w:between w:val="nil"/>
              </w:pBdr>
              <w:spacing w:before="80"/>
              <w:ind w:right="29"/>
              <w:rPr>
                <w:rFonts w:ascii="Calibri" w:eastAsia="Calibri" w:hAnsi="Calibri" w:cs="Calibri"/>
                <w:b/>
                <w:sz w:val="20"/>
                <w:szCs w:val="20"/>
              </w:rPr>
            </w:pPr>
            <w:r w:rsidRPr="0062067D">
              <w:rPr>
                <w:rFonts w:ascii="Calibri" w:eastAsia="Calibri" w:hAnsi="Calibri" w:cs="Calibri"/>
                <w:b/>
                <w:sz w:val="20"/>
                <w:szCs w:val="20"/>
              </w:rPr>
              <w:lastRenderedPageBreak/>
              <w:t xml:space="preserve">E. </w:t>
            </w:r>
            <w:proofErr w:type="spellStart"/>
            <w:r w:rsidRPr="0062067D">
              <w:rPr>
                <w:rFonts w:ascii="Calibri" w:eastAsia="Calibri" w:hAnsi="Calibri" w:cs="Calibri"/>
                <w:b/>
                <w:sz w:val="20"/>
                <w:szCs w:val="20"/>
              </w:rPr>
              <w:t>Leiriao</w:t>
            </w:r>
            <w:proofErr w:type="spellEnd"/>
          </w:p>
        </w:tc>
        <w:tc>
          <w:tcPr>
            <w:tcW w:w="1166" w:type="dxa"/>
          </w:tcPr>
          <w:p w14:paraId="4ED5E599" w14:textId="08EBD2E4" w:rsidR="00BB240E" w:rsidRPr="0062067D" w:rsidRDefault="00BB240E" w:rsidP="00F73317">
            <w:pPr>
              <w:spacing w:before="80"/>
              <w:ind w:right="29"/>
              <w:rPr>
                <w:rFonts w:ascii="Calibri" w:eastAsia="Calibri" w:hAnsi="Calibri" w:cs="Calibri"/>
                <w:sz w:val="20"/>
                <w:szCs w:val="20"/>
              </w:rPr>
            </w:pPr>
            <w:r w:rsidRPr="0062067D">
              <w:rPr>
                <w:rFonts w:ascii="Calibri" w:eastAsia="Calibri" w:hAnsi="Calibri" w:cs="Calibri"/>
                <w:sz w:val="20"/>
                <w:szCs w:val="20"/>
              </w:rPr>
              <w:t>Ongoing</w:t>
            </w:r>
          </w:p>
        </w:tc>
        <w:tc>
          <w:tcPr>
            <w:tcW w:w="2232" w:type="dxa"/>
          </w:tcPr>
          <w:p w14:paraId="7ED60634" w14:textId="77777777" w:rsidR="00BB240E" w:rsidRPr="0062067D" w:rsidRDefault="00BB240E" w:rsidP="00A71A8C">
            <w:pPr>
              <w:pBdr>
                <w:top w:val="nil"/>
                <w:left w:val="nil"/>
                <w:bottom w:val="nil"/>
                <w:right w:val="nil"/>
                <w:between w:val="nil"/>
              </w:pBdr>
              <w:spacing w:before="80"/>
              <w:ind w:right="29"/>
              <w:rPr>
                <w:rFonts w:ascii="Calibri" w:eastAsia="Calibri" w:hAnsi="Calibri" w:cs="Calibri"/>
                <w:sz w:val="20"/>
                <w:szCs w:val="20"/>
              </w:rPr>
            </w:pPr>
          </w:p>
        </w:tc>
        <w:tc>
          <w:tcPr>
            <w:tcW w:w="2534" w:type="dxa"/>
          </w:tcPr>
          <w:p w14:paraId="73B9011C" w14:textId="77777777" w:rsidR="00BB240E" w:rsidRPr="0062067D" w:rsidRDefault="00BB240E" w:rsidP="00F73317">
            <w:pPr>
              <w:spacing w:before="80"/>
              <w:rPr>
                <w:rFonts w:ascii="Calibri" w:eastAsia="Calibri" w:hAnsi="Calibri" w:cs="Calibri"/>
                <w:sz w:val="20"/>
                <w:szCs w:val="20"/>
                <w:u w:val="single"/>
                <w:lang w:val="en-CA"/>
              </w:rPr>
            </w:pPr>
          </w:p>
        </w:tc>
        <w:tc>
          <w:tcPr>
            <w:tcW w:w="2736" w:type="dxa"/>
          </w:tcPr>
          <w:p w14:paraId="6B4C8784" w14:textId="20602E88" w:rsidR="00BB240E" w:rsidRPr="0062067D" w:rsidRDefault="00BB240E" w:rsidP="00BB240E">
            <w:pPr>
              <w:pBdr>
                <w:top w:val="nil"/>
                <w:left w:val="nil"/>
                <w:bottom w:val="nil"/>
                <w:right w:val="nil"/>
                <w:between w:val="nil"/>
              </w:pBdr>
              <w:spacing w:before="80"/>
              <w:ind w:left="8" w:right="230"/>
              <w:rPr>
                <w:rFonts w:ascii="Calibri" w:eastAsia="Calibri" w:hAnsi="Calibri" w:cs="Calibri"/>
                <w:sz w:val="20"/>
                <w:szCs w:val="20"/>
              </w:rPr>
            </w:pPr>
            <w:r w:rsidRPr="0062067D">
              <w:rPr>
                <w:rFonts w:ascii="Calibri" w:eastAsia="Calibri" w:hAnsi="Calibri" w:cs="Calibri"/>
                <w:sz w:val="20"/>
                <w:szCs w:val="20"/>
              </w:rPr>
              <w:t xml:space="preserve">Work with the Learning and  Organizational Development sector to </w:t>
            </w:r>
            <w:r w:rsidRPr="0062067D">
              <w:rPr>
                <w:rFonts w:ascii="Calibri" w:eastAsia="Calibri" w:hAnsi="Calibri" w:cs="Calibri"/>
                <w:sz w:val="20"/>
                <w:szCs w:val="20"/>
              </w:rPr>
              <w:lastRenderedPageBreak/>
              <w:t xml:space="preserve">offer and promote  workshops for MUHC staff and managers to address: </w:t>
            </w:r>
          </w:p>
          <w:p w14:paraId="71F7D0C1" w14:textId="77777777" w:rsidR="00BB240E" w:rsidRPr="0062067D" w:rsidRDefault="00BB240E" w:rsidP="0095122C">
            <w:pPr>
              <w:pBdr>
                <w:top w:val="nil"/>
                <w:left w:val="nil"/>
                <w:bottom w:val="nil"/>
                <w:right w:val="nil"/>
                <w:between w:val="nil"/>
              </w:pBdr>
              <w:spacing w:before="40"/>
              <w:ind w:left="274" w:right="230" w:hanging="266"/>
              <w:rPr>
                <w:rFonts w:ascii="Calibri" w:eastAsia="Calibri" w:hAnsi="Calibri" w:cs="Calibri"/>
                <w:sz w:val="20"/>
                <w:szCs w:val="20"/>
              </w:rPr>
            </w:pPr>
            <w:r w:rsidRPr="0062067D">
              <w:rPr>
                <w:rFonts w:ascii="Calibri" w:eastAsia="Calibri" w:hAnsi="Calibri" w:cs="Calibri"/>
                <w:sz w:val="20"/>
                <w:szCs w:val="20"/>
              </w:rPr>
              <w:t xml:space="preserve">a)  the importance of inclusivity </w:t>
            </w:r>
          </w:p>
          <w:p w14:paraId="4B107B6B" w14:textId="77777777" w:rsidR="00BB240E" w:rsidRPr="0062067D" w:rsidRDefault="00BB240E" w:rsidP="0095122C">
            <w:pPr>
              <w:pBdr>
                <w:top w:val="nil"/>
                <w:left w:val="nil"/>
                <w:bottom w:val="nil"/>
                <w:right w:val="nil"/>
                <w:between w:val="nil"/>
              </w:pBdr>
              <w:spacing w:before="40"/>
              <w:ind w:left="274" w:right="230" w:hanging="266"/>
              <w:rPr>
                <w:rFonts w:ascii="Calibri" w:eastAsia="Calibri" w:hAnsi="Calibri" w:cs="Calibri"/>
                <w:sz w:val="20"/>
                <w:szCs w:val="20"/>
              </w:rPr>
            </w:pPr>
            <w:r w:rsidRPr="0062067D">
              <w:rPr>
                <w:rFonts w:ascii="Calibri" w:eastAsia="Calibri" w:hAnsi="Calibri" w:cs="Calibri"/>
                <w:sz w:val="20"/>
                <w:szCs w:val="20"/>
              </w:rPr>
              <w:t xml:space="preserve">b) prejudices, stereotypes and discrimination,  and </w:t>
            </w:r>
          </w:p>
          <w:p w14:paraId="525B82B9" w14:textId="77777777" w:rsidR="00BB240E" w:rsidRPr="0062067D" w:rsidRDefault="00BB240E" w:rsidP="0095122C">
            <w:pPr>
              <w:pBdr>
                <w:top w:val="nil"/>
                <w:left w:val="nil"/>
                <w:bottom w:val="nil"/>
                <w:right w:val="nil"/>
                <w:between w:val="nil"/>
              </w:pBdr>
              <w:spacing w:before="40"/>
              <w:ind w:left="184" w:right="230" w:hanging="176"/>
              <w:rPr>
                <w:rFonts w:ascii="Calibri" w:eastAsia="Calibri" w:hAnsi="Calibri" w:cs="Calibri"/>
                <w:sz w:val="20"/>
                <w:szCs w:val="20"/>
              </w:rPr>
            </w:pPr>
            <w:r w:rsidRPr="0062067D">
              <w:rPr>
                <w:rFonts w:ascii="Calibri" w:eastAsia="Calibri" w:hAnsi="Calibri" w:cs="Calibri"/>
                <w:sz w:val="20"/>
                <w:szCs w:val="20"/>
              </w:rPr>
              <w:t xml:space="preserve">c) </w:t>
            </w:r>
            <w:proofErr w:type="gramStart"/>
            <w:r w:rsidRPr="0062067D">
              <w:rPr>
                <w:rFonts w:ascii="Calibri" w:eastAsia="Calibri" w:hAnsi="Calibri" w:cs="Calibri"/>
                <w:sz w:val="20"/>
                <w:szCs w:val="20"/>
              </w:rPr>
              <w:t>how</w:t>
            </w:r>
            <w:proofErr w:type="gramEnd"/>
            <w:r w:rsidRPr="0062067D">
              <w:rPr>
                <w:rFonts w:ascii="Calibri" w:eastAsia="Calibri" w:hAnsi="Calibri" w:cs="Calibri"/>
                <w:sz w:val="20"/>
                <w:szCs w:val="20"/>
              </w:rPr>
              <w:t xml:space="preserve"> to best handle specific situations as they come up.</w:t>
            </w:r>
          </w:p>
          <w:p w14:paraId="1B6C71B5" w14:textId="1BB2DEA8" w:rsidR="00BB240E" w:rsidRPr="0062067D" w:rsidRDefault="00BB240E" w:rsidP="00BB240E">
            <w:pPr>
              <w:spacing w:before="80"/>
              <w:ind w:left="29"/>
              <w:rPr>
                <w:rFonts w:ascii="Calibri" w:eastAsia="Calibri" w:hAnsi="Calibri" w:cs="Calibri"/>
                <w:sz w:val="20"/>
                <w:szCs w:val="20"/>
              </w:rPr>
            </w:pPr>
            <w:r w:rsidRPr="0062067D">
              <w:rPr>
                <w:rFonts w:ascii="Calibri" w:eastAsia="Calibri" w:hAnsi="Calibri" w:cs="Calibri"/>
                <w:sz w:val="20"/>
                <w:szCs w:val="20"/>
              </w:rPr>
              <w:t>d) available resources</w:t>
            </w:r>
          </w:p>
        </w:tc>
      </w:tr>
    </w:tbl>
    <w:p w14:paraId="245630D6" w14:textId="77777777" w:rsidR="00E20FB4" w:rsidRDefault="00E20FB4" w:rsidP="00E20FB4"/>
    <w:p w14:paraId="199C52E4" w14:textId="77777777" w:rsidR="00424D95" w:rsidRPr="00E20FB4" w:rsidRDefault="00424D95">
      <w:pPr>
        <w:rPr>
          <w:rFonts w:ascii="Times New Roman" w:eastAsia="Times New Roman" w:hAnsi="Times New Roman" w:cs="Times New Roman"/>
          <w:sz w:val="7"/>
          <w:szCs w:val="7"/>
        </w:rPr>
      </w:pPr>
    </w:p>
    <w:p w14:paraId="24309B8C" w14:textId="77777777" w:rsidR="00EF6996" w:rsidRDefault="00EF6996" w:rsidP="003D15D1">
      <w:pPr>
        <w:pStyle w:val="Heading2"/>
        <w:ind w:left="200"/>
        <w:rPr>
          <w:spacing w:val="-1"/>
          <w:u w:val="single" w:color="000000"/>
          <w:lang w:val="en-CA"/>
        </w:rPr>
      </w:pPr>
    </w:p>
    <w:p w14:paraId="770215FD" w14:textId="77777777" w:rsidR="003D15D1" w:rsidRPr="003D15D1" w:rsidRDefault="003D15D1" w:rsidP="003D15D1">
      <w:pPr>
        <w:pStyle w:val="Heading2"/>
        <w:ind w:left="200"/>
        <w:rPr>
          <w:b w:val="0"/>
          <w:bCs w:val="0"/>
          <w:lang w:val="en-CA"/>
        </w:rPr>
      </w:pPr>
      <w:r w:rsidRPr="003D15D1">
        <w:rPr>
          <w:spacing w:val="-1"/>
          <w:u w:val="single" w:color="000000"/>
          <w:lang w:val="en-CA"/>
        </w:rPr>
        <w:t xml:space="preserve">MEASURES RELATED TO ACCESSIBILITY AND </w:t>
      </w:r>
      <w:r>
        <w:rPr>
          <w:spacing w:val="-1"/>
          <w:u w:val="single" w:color="000000"/>
          <w:lang w:val="en-CA"/>
        </w:rPr>
        <w:t>SAFETY AT THE SITES</w:t>
      </w:r>
    </w:p>
    <w:p w14:paraId="26126F8A" w14:textId="27DA6401" w:rsidR="003D15D1" w:rsidRDefault="003D15D1" w:rsidP="003D15D1">
      <w:pPr>
        <w:pStyle w:val="BodyText"/>
        <w:spacing w:before="169" w:line="222" w:lineRule="auto"/>
        <w:ind w:left="200" w:right="312"/>
        <w:rPr>
          <w:spacing w:val="-1"/>
          <w:lang w:val="en-CA"/>
        </w:rPr>
      </w:pPr>
      <w:r>
        <w:rPr>
          <w:spacing w:val="-1"/>
          <w:lang w:val="en-CA"/>
        </w:rPr>
        <w:t>There are many different buildin</w:t>
      </w:r>
      <w:r w:rsidR="008E18AB">
        <w:rPr>
          <w:spacing w:val="-1"/>
          <w:lang w:val="en-CA"/>
        </w:rPr>
        <w:t>gs on the MUHC sites, including</w:t>
      </w:r>
      <w:r>
        <w:rPr>
          <w:spacing w:val="-1"/>
          <w:lang w:val="en-CA"/>
        </w:rPr>
        <w:t xml:space="preserve"> the Royal Victoria Hospital, the Montreal Chest Institute, the Montreal Children's Hospital and the Cedars Cancer Centre at the Glen site; the Montreal General Hospital, the Montreal Neurological Hospital, the Lachine Hospital and the Research Institute.</w:t>
      </w:r>
    </w:p>
    <w:p w14:paraId="2C4DD8E0" w14:textId="77777777" w:rsidR="003D15D1" w:rsidRPr="003D15D1" w:rsidRDefault="003D15D1" w:rsidP="003D15D1">
      <w:pPr>
        <w:pStyle w:val="BodyText"/>
        <w:spacing w:before="169" w:line="222" w:lineRule="auto"/>
        <w:ind w:left="200" w:right="312"/>
        <w:rPr>
          <w:spacing w:val="136"/>
          <w:w w:val="99"/>
          <w:lang w:val="en-CA"/>
        </w:rPr>
      </w:pPr>
      <w:r>
        <w:rPr>
          <w:spacing w:val="-1"/>
          <w:lang w:val="en-CA"/>
        </w:rPr>
        <w:t xml:space="preserve">The MUHC at the Glen site is a redevelopment project that dates from 2015 and is not included in the context of </w:t>
      </w:r>
      <w:r w:rsidRPr="003D15D1">
        <w:rPr>
          <w:spacing w:val="-1"/>
          <w:lang w:val="en-CA"/>
        </w:rPr>
        <w:t>the "</w:t>
      </w:r>
      <w:r w:rsidRPr="003D15D1">
        <w:rPr>
          <w:lang w:val="en-CA"/>
        </w:rPr>
        <w:t>Act to Secure Handicapped Persons in the Exercise of Their Rights With a View to Achieving Social, School and Workplace Integration</w:t>
      </w:r>
      <w:r>
        <w:rPr>
          <w:lang w:val="en-CA"/>
        </w:rPr>
        <w:t xml:space="preserve"> (Chapter E-20.1) adopted in 1978 and modified on December 17, 2004" with an enforcement date of January 1, 2026. </w:t>
      </w:r>
    </w:p>
    <w:p w14:paraId="4185D7C0" w14:textId="77777777" w:rsidR="003D15D1" w:rsidRPr="00215B52" w:rsidRDefault="003D15D1">
      <w:pPr>
        <w:rPr>
          <w:lang w:val="en-CA"/>
        </w:rPr>
      </w:pPr>
    </w:p>
    <w:p w14:paraId="46B2BA70" w14:textId="7A895C1A" w:rsidR="003D15D1" w:rsidRPr="003D15D1" w:rsidRDefault="003D15D1" w:rsidP="003D15D1">
      <w:pPr>
        <w:pStyle w:val="BodyText"/>
        <w:spacing w:before="175"/>
        <w:ind w:left="200"/>
        <w:rPr>
          <w:lang w:val="en-CA"/>
        </w:rPr>
      </w:pPr>
      <w:r w:rsidRPr="003D15D1">
        <w:rPr>
          <w:lang w:val="en-CA"/>
        </w:rPr>
        <w:t xml:space="preserve">Furthermore, the MUHC at the Glen </w:t>
      </w:r>
      <w:r>
        <w:rPr>
          <w:lang w:val="en-CA"/>
        </w:rPr>
        <w:t xml:space="preserve">was designed to meet </w:t>
      </w:r>
      <w:r w:rsidRPr="004B6D65">
        <w:rPr>
          <w:lang w:val="en-CA"/>
        </w:rPr>
        <w:t xml:space="preserve">the </w:t>
      </w:r>
      <w:r w:rsidR="004B6D65" w:rsidRPr="004B6D65">
        <w:rPr>
          <w:lang w:val="en-CA"/>
        </w:rPr>
        <w:t xml:space="preserve">Building Construction </w:t>
      </w:r>
      <w:r w:rsidRPr="004B6D65">
        <w:rPr>
          <w:lang w:val="en-CA"/>
        </w:rPr>
        <w:t>norms</w:t>
      </w:r>
      <w:r>
        <w:rPr>
          <w:lang w:val="en-CA"/>
        </w:rPr>
        <w:t xml:space="preserve"> and codes that are in effect today, including</w:t>
      </w:r>
      <w:r w:rsidRPr="003D15D1">
        <w:rPr>
          <w:lang w:val="en-CA"/>
        </w:rPr>
        <w:t>:</w:t>
      </w:r>
    </w:p>
    <w:p w14:paraId="51A744C9" w14:textId="77777777" w:rsidR="003D15D1" w:rsidRDefault="003D15D1" w:rsidP="003D15D1">
      <w:pPr>
        <w:pStyle w:val="BodyText"/>
        <w:numPr>
          <w:ilvl w:val="1"/>
          <w:numId w:val="9"/>
        </w:numPr>
        <w:tabs>
          <w:tab w:val="left" w:pos="921"/>
        </w:tabs>
        <w:spacing w:before="79"/>
        <w:ind w:hanging="274"/>
      </w:pPr>
      <w:r>
        <w:rPr>
          <w:spacing w:val="-1"/>
        </w:rPr>
        <w:t>Accessible bathrooms</w:t>
      </w:r>
    </w:p>
    <w:p w14:paraId="1906B4A7" w14:textId="77777777" w:rsidR="003D15D1" w:rsidRPr="00D220BF" w:rsidRDefault="00E4493C" w:rsidP="003D15D1">
      <w:pPr>
        <w:pStyle w:val="BodyText"/>
        <w:numPr>
          <w:ilvl w:val="1"/>
          <w:numId w:val="9"/>
        </w:numPr>
        <w:tabs>
          <w:tab w:val="left" w:pos="921"/>
        </w:tabs>
        <w:ind w:hanging="274"/>
        <w:rPr>
          <w:lang w:val="fr-CA"/>
        </w:rPr>
      </w:pPr>
      <w:r>
        <w:rPr>
          <w:spacing w:val="-1"/>
          <w:lang w:val="fr-CA"/>
        </w:rPr>
        <w:t xml:space="preserve">Standard clearance in all </w:t>
      </w:r>
      <w:proofErr w:type="spellStart"/>
      <w:r>
        <w:rPr>
          <w:spacing w:val="-1"/>
          <w:lang w:val="fr-CA"/>
        </w:rPr>
        <w:t>rooms</w:t>
      </w:r>
      <w:proofErr w:type="spellEnd"/>
    </w:p>
    <w:p w14:paraId="314D3825" w14:textId="77777777" w:rsidR="003D15D1" w:rsidRPr="00E4493C" w:rsidRDefault="00E4493C" w:rsidP="003D15D1">
      <w:pPr>
        <w:pStyle w:val="BodyText"/>
        <w:numPr>
          <w:ilvl w:val="1"/>
          <w:numId w:val="9"/>
        </w:numPr>
        <w:tabs>
          <w:tab w:val="left" w:pos="921"/>
        </w:tabs>
        <w:spacing w:before="47"/>
        <w:ind w:hanging="274"/>
        <w:rPr>
          <w:lang w:val="en-CA"/>
        </w:rPr>
      </w:pPr>
      <w:r w:rsidRPr="00E4493C">
        <w:rPr>
          <w:spacing w:val="-1"/>
          <w:lang w:val="en-CA"/>
        </w:rPr>
        <w:t>Reception desks at heights that are wheelchair-friendly</w:t>
      </w:r>
    </w:p>
    <w:p w14:paraId="7A6FB63C" w14:textId="77777777" w:rsidR="003D15D1" w:rsidRPr="00E4493C" w:rsidRDefault="00E4493C" w:rsidP="003D15D1">
      <w:pPr>
        <w:pStyle w:val="BodyText"/>
        <w:numPr>
          <w:ilvl w:val="1"/>
          <w:numId w:val="9"/>
        </w:numPr>
        <w:tabs>
          <w:tab w:val="left" w:pos="921"/>
        </w:tabs>
        <w:ind w:hanging="274"/>
        <w:rPr>
          <w:lang w:val="en-CA"/>
        </w:rPr>
      </w:pPr>
      <w:r w:rsidRPr="00E4493C">
        <w:rPr>
          <w:lang w:val="en-CA"/>
        </w:rPr>
        <w:t>Handrails that meet building code standards</w:t>
      </w:r>
    </w:p>
    <w:p w14:paraId="2AAF10FD" w14:textId="77777777" w:rsidR="003D15D1" w:rsidRPr="00E4493C" w:rsidRDefault="00E4493C" w:rsidP="003D15D1">
      <w:pPr>
        <w:pStyle w:val="BodyText"/>
        <w:numPr>
          <w:ilvl w:val="1"/>
          <w:numId w:val="9"/>
        </w:numPr>
        <w:tabs>
          <w:tab w:val="left" w:pos="921"/>
        </w:tabs>
        <w:ind w:hanging="274"/>
        <w:rPr>
          <w:lang w:val="en-CA"/>
        </w:rPr>
      </w:pPr>
      <w:r w:rsidRPr="00E4493C">
        <w:rPr>
          <w:lang w:val="en-CA"/>
        </w:rPr>
        <w:t>Barrier-free access to the building, including automatic door opening</w:t>
      </w:r>
    </w:p>
    <w:p w14:paraId="192B70AF" w14:textId="77777777" w:rsidR="003D15D1" w:rsidRDefault="00E4493C" w:rsidP="003D15D1">
      <w:pPr>
        <w:pStyle w:val="BodyText"/>
        <w:numPr>
          <w:ilvl w:val="1"/>
          <w:numId w:val="9"/>
        </w:numPr>
        <w:tabs>
          <w:tab w:val="left" w:pos="921"/>
        </w:tabs>
        <w:ind w:hanging="274"/>
      </w:pPr>
      <w:r>
        <w:t>Anti-skid staircases</w:t>
      </w:r>
    </w:p>
    <w:p w14:paraId="328EBAF3" w14:textId="77777777" w:rsidR="003D15D1" w:rsidRDefault="00E4493C" w:rsidP="003D15D1">
      <w:pPr>
        <w:pStyle w:val="BodyText"/>
        <w:numPr>
          <w:ilvl w:val="1"/>
          <w:numId w:val="9"/>
        </w:numPr>
        <w:tabs>
          <w:tab w:val="left" w:pos="921"/>
        </w:tabs>
        <w:ind w:hanging="274"/>
      </w:pPr>
      <w:r>
        <w:t>Access ramps</w:t>
      </w:r>
    </w:p>
    <w:p w14:paraId="28A6B9CC" w14:textId="77B71D0C" w:rsidR="003D15D1" w:rsidRDefault="00E4493C" w:rsidP="003D15D1">
      <w:pPr>
        <w:pStyle w:val="BodyText"/>
        <w:numPr>
          <w:ilvl w:val="1"/>
          <w:numId w:val="9"/>
        </w:numPr>
        <w:tabs>
          <w:tab w:val="left" w:pos="921"/>
        </w:tabs>
        <w:ind w:hanging="274"/>
      </w:pPr>
      <w:r>
        <w:t>Reserved parking sp</w:t>
      </w:r>
      <w:r w:rsidR="004B6D65">
        <w:t>aces</w:t>
      </w:r>
    </w:p>
    <w:p w14:paraId="1F327F75" w14:textId="77777777" w:rsidR="003D15D1" w:rsidRPr="00E4493C" w:rsidRDefault="00E4493C" w:rsidP="00ED3D51">
      <w:pPr>
        <w:pStyle w:val="BodyText"/>
        <w:numPr>
          <w:ilvl w:val="1"/>
          <w:numId w:val="9"/>
        </w:numPr>
        <w:tabs>
          <w:tab w:val="left" w:pos="921"/>
        </w:tabs>
        <w:ind w:hanging="274"/>
        <w:rPr>
          <w:lang w:val="en-CA"/>
        </w:rPr>
      </w:pPr>
      <w:r w:rsidRPr="00E4493C">
        <w:rPr>
          <w:spacing w:val="-1"/>
          <w:lang w:val="en-CA"/>
        </w:rPr>
        <w:t xml:space="preserve">Special measures taken in case of </w:t>
      </w:r>
      <w:r w:rsidR="00ED3D51">
        <w:rPr>
          <w:spacing w:val="-1"/>
          <w:lang w:val="en-CA"/>
        </w:rPr>
        <w:t xml:space="preserve">building </w:t>
      </w:r>
      <w:r w:rsidRPr="00E4493C">
        <w:rPr>
          <w:spacing w:val="-1"/>
          <w:lang w:val="en-CA"/>
        </w:rPr>
        <w:t>evacuation for people with reduced mobility</w:t>
      </w:r>
    </w:p>
    <w:p w14:paraId="6F5075C1" w14:textId="77777777" w:rsidR="003D15D1" w:rsidRDefault="00E4493C" w:rsidP="003D15D1">
      <w:pPr>
        <w:pStyle w:val="BodyText"/>
        <w:numPr>
          <w:ilvl w:val="1"/>
          <w:numId w:val="9"/>
        </w:numPr>
        <w:tabs>
          <w:tab w:val="left" w:pos="921"/>
        </w:tabs>
        <w:ind w:hanging="274"/>
      </w:pPr>
      <w:r>
        <w:rPr>
          <w:spacing w:val="-1"/>
        </w:rPr>
        <w:t>Elevators with audible signals</w:t>
      </w:r>
    </w:p>
    <w:p w14:paraId="7CC26D89" w14:textId="77777777" w:rsidR="003D15D1" w:rsidRDefault="00E4493C" w:rsidP="003D15D1">
      <w:pPr>
        <w:pStyle w:val="BodyText"/>
        <w:numPr>
          <w:ilvl w:val="1"/>
          <w:numId w:val="9"/>
        </w:numPr>
        <w:tabs>
          <w:tab w:val="left" w:pos="921"/>
        </w:tabs>
        <w:ind w:hanging="274"/>
      </w:pPr>
      <w:r>
        <w:rPr>
          <w:spacing w:val="-1"/>
        </w:rPr>
        <w:t>Signage featuring pictograms</w:t>
      </w:r>
    </w:p>
    <w:p w14:paraId="49F12DDC" w14:textId="44DB1A69" w:rsidR="003D15D1" w:rsidRPr="0092725F" w:rsidRDefault="00E4493C" w:rsidP="00E4493C">
      <w:pPr>
        <w:pStyle w:val="BodyText"/>
        <w:numPr>
          <w:ilvl w:val="1"/>
          <w:numId w:val="9"/>
        </w:numPr>
        <w:tabs>
          <w:tab w:val="left" w:pos="921"/>
        </w:tabs>
        <w:ind w:hanging="274"/>
        <w:rPr>
          <w:lang w:val="en-CA"/>
        </w:rPr>
      </w:pPr>
      <w:r w:rsidRPr="0092725F">
        <w:rPr>
          <w:spacing w:val="-1"/>
          <w:lang w:val="en-CA"/>
        </w:rPr>
        <w:t xml:space="preserve">Visual and audible alarms in all </w:t>
      </w:r>
      <w:r w:rsidR="004B6D65">
        <w:rPr>
          <w:spacing w:val="-1"/>
          <w:lang w:val="en-CA"/>
        </w:rPr>
        <w:t xml:space="preserve">care units </w:t>
      </w:r>
    </w:p>
    <w:p w14:paraId="44792BF6" w14:textId="77777777" w:rsidR="003D15D1" w:rsidRPr="00E4493C" w:rsidRDefault="00E4493C" w:rsidP="003D15D1">
      <w:pPr>
        <w:pStyle w:val="BodyText"/>
        <w:numPr>
          <w:ilvl w:val="1"/>
          <w:numId w:val="9"/>
        </w:numPr>
        <w:tabs>
          <w:tab w:val="left" w:pos="921"/>
        </w:tabs>
        <w:spacing w:before="52"/>
        <w:ind w:hanging="274"/>
        <w:rPr>
          <w:lang w:val="en-CA"/>
        </w:rPr>
      </w:pPr>
      <w:r w:rsidRPr="00E4493C">
        <w:rPr>
          <w:spacing w:val="-1"/>
          <w:lang w:val="en-CA"/>
        </w:rPr>
        <w:t>Obstacle-free bathrooms and showers</w:t>
      </w:r>
    </w:p>
    <w:p w14:paraId="2491073C" w14:textId="77777777" w:rsidR="004B6D65" w:rsidRDefault="004B6D65" w:rsidP="00705DF5">
      <w:pPr>
        <w:pStyle w:val="BodyText"/>
        <w:spacing w:before="74" w:line="243" w:lineRule="auto"/>
        <w:ind w:right="421"/>
        <w:rPr>
          <w:spacing w:val="-1"/>
          <w:lang w:val="en-CA"/>
        </w:rPr>
      </w:pPr>
    </w:p>
    <w:p w14:paraId="77984A70" w14:textId="72C04BFF" w:rsidR="00705DF5" w:rsidRDefault="00705DF5" w:rsidP="00705DF5">
      <w:pPr>
        <w:pStyle w:val="BodyText"/>
        <w:spacing w:before="74" w:line="243" w:lineRule="auto"/>
        <w:ind w:right="421"/>
        <w:rPr>
          <w:lang w:val="en-CA"/>
        </w:rPr>
      </w:pPr>
      <w:r w:rsidRPr="00705DF5">
        <w:rPr>
          <w:spacing w:val="-1"/>
          <w:lang w:val="en-CA"/>
        </w:rPr>
        <w:lastRenderedPageBreak/>
        <w:t xml:space="preserve">That said, following a request from the MUHC Users Committee, </w:t>
      </w:r>
      <w:r>
        <w:rPr>
          <w:spacing w:val="-1"/>
          <w:lang w:val="en-CA"/>
        </w:rPr>
        <w:t xml:space="preserve">we have taken steps to have a study done on the environment and accessibility to the MUHC's Glen site. Undertaken by a researcher at the </w:t>
      </w:r>
      <w:proofErr w:type="spellStart"/>
      <w:r w:rsidRPr="00A23D7E">
        <w:rPr>
          <w:i/>
          <w:lang w:val="en-CA"/>
        </w:rPr>
        <w:t>Université</w:t>
      </w:r>
      <w:proofErr w:type="spellEnd"/>
      <w:r w:rsidRPr="00A23D7E">
        <w:rPr>
          <w:i/>
          <w:spacing w:val="-5"/>
          <w:lang w:val="en-CA"/>
        </w:rPr>
        <w:t xml:space="preserve"> </w:t>
      </w:r>
      <w:r w:rsidRPr="00A23D7E">
        <w:rPr>
          <w:i/>
          <w:lang w:val="en-CA"/>
        </w:rPr>
        <w:t>de</w:t>
      </w:r>
      <w:r w:rsidRPr="00A23D7E">
        <w:rPr>
          <w:i/>
          <w:spacing w:val="-4"/>
          <w:lang w:val="en-CA"/>
        </w:rPr>
        <w:t xml:space="preserve"> </w:t>
      </w:r>
      <w:r w:rsidRPr="00A23D7E">
        <w:rPr>
          <w:i/>
          <w:lang w:val="en-CA"/>
        </w:rPr>
        <w:t>Montréal</w:t>
      </w:r>
      <w:r w:rsidRPr="00705DF5">
        <w:rPr>
          <w:lang w:val="en-CA"/>
        </w:rPr>
        <w:t>'s School of Design,</w:t>
      </w:r>
      <w:r>
        <w:rPr>
          <w:lang w:val="en-CA"/>
        </w:rPr>
        <w:t xml:space="preserve"> the study focuses on existing interior spaces, including walkways and access to public spaces </w:t>
      </w:r>
      <w:r w:rsidR="00581F42">
        <w:rPr>
          <w:lang w:val="en-CA"/>
        </w:rPr>
        <w:t>like</w:t>
      </w:r>
      <w:r>
        <w:rPr>
          <w:lang w:val="en-CA"/>
        </w:rPr>
        <w:t xml:space="preserve"> main entrances, waiting areas, elevator halls, the cafeteria and bathrooms. Basically, this project is limited to descriptions, including </w:t>
      </w:r>
      <w:r w:rsidR="00A23D7E">
        <w:rPr>
          <w:lang w:val="en-CA"/>
        </w:rPr>
        <w:t>support photos of the public spaces.  I</w:t>
      </w:r>
      <w:r>
        <w:rPr>
          <w:lang w:val="en-CA"/>
        </w:rPr>
        <w:t>n that sense, it is a descriptive rather than a prescriptive exercise. Issues related to access that arise from this report will be addressed over the next 24 months.</w:t>
      </w:r>
    </w:p>
    <w:p w14:paraId="286CB53B" w14:textId="77777777" w:rsidR="00705DF5" w:rsidRDefault="00705DF5" w:rsidP="00705DF5">
      <w:pPr>
        <w:pStyle w:val="BodyText"/>
        <w:spacing w:before="74" w:line="243" w:lineRule="auto"/>
        <w:ind w:right="421"/>
        <w:rPr>
          <w:lang w:val="en-CA"/>
        </w:rPr>
      </w:pPr>
      <w:r>
        <w:rPr>
          <w:lang w:val="en-CA"/>
        </w:rPr>
        <w:t xml:space="preserve">The other sites of the MUHC (MGH, MNH, </w:t>
      </w:r>
      <w:proofErr w:type="gramStart"/>
      <w:r>
        <w:rPr>
          <w:lang w:val="en-CA"/>
        </w:rPr>
        <w:t>Lachine</w:t>
      </w:r>
      <w:proofErr w:type="gramEnd"/>
      <w:r>
        <w:rPr>
          <w:lang w:val="en-CA"/>
        </w:rPr>
        <w:t xml:space="preserve"> Hospital) are generally up to code, with </w:t>
      </w:r>
      <w:r w:rsidR="002A713E">
        <w:rPr>
          <w:lang w:val="en-CA"/>
        </w:rPr>
        <w:t>some corrective measures proposed and already planned to take place over the next nine years.</w:t>
      </w:r>
    </w:p>
    <w:p w14:paraId="6D716CBA" w14:textId="77777777" w:rsidR="002A713E" w:rsidRDefault="002A713E" w:rsidP="003D1CAD">
      <w:pPr>
        <w:pStyle w:val="BodyText"/>
        <w:spacing w:before="74" w:line="243" w:lineRule="auto"/>
        <w:ind w:right="421"/>
        <w:rPr>
          <w:lang w:val="en-CA"/>
        </w:rPr>
      </w:pPr>
      <w:r>
        <w:rPr>
          <w:lang w:val="en-CA"/>
        </w:rPr>
        <w:t>Since the Montreal Neurological Hospital belongs to McGill University and we therefore receive no funding (PCFI) for its upkeep, and since any shortcomings identified at the Lachine Hospital will be corrected as part of its modernization project, we will not be discussing them in this document.</w:t>
      </w:r>
    </w:p>
    <w:p w14:paraId="336502AC" w14:textId="563078AF" w:rsidR="002A713E" w:rsidRPr="00705DF5" w:rsidRDefault="002A713E" w:rsidP="00DB3952">
      <w:pPr>
        <w:pStyle w:val="BodyText"/>
        <w:spacing w:before="74" w:line="243" w:lineRule="auto"/>
        <w:ind w:right="421"/>
        <w:rPr>
          <w:lang w:val="en-CA"/>
        </w:rPr>
      </w:pPr>
      <w:r>
        <w:rPr>
          <w:lang w:val="en-CA"/>
        </w:rPr>
        <w:t xml:space="preserve">We should note that the funds necessary to </w:t>
      </w:r>
      <w:r w:rsidR="00DB3952">
        <w:rPr>
          <w:lang w:val="en-CA"/>
        </w:rPr>
        <w:t>make</w:t>
      </w:r>
      <w:r>
        <w:rPr>
          <w:lang w:val="en-CA"/>
        </w:rPr>
        <w:t xml:space="preserve"> the changes mentioned below will have to be taken from the MUHC's active maintenance budget and that it will be necessary to make </w:t>
      </w:r>
      <w:r w:rsidR="00DB3952">
        <w:rPr>
          <w:lang w:val="en-CA"/>
        </w:rPr>
        <w:t>certain organizational decisions in order to prioritize the work to be undertaken.</w:t>
      </w:r>
    </w:p>
    <w:p w14:paraId="452457ED" w14:textId="77777777" w:rsidR="00424D95" w:rsidRPr="00705DF5" w:rsidRDefault="00424D95">
      <w:pPr>
        <w:spacing w:before="12"/>
        <w:rPr>
          <w:rFonts w:ascii="Calibri" w:eastAsia="Calibri" w:hAnsi="Calibri" w:cs="Calibri"/>
          <w:sz w:val="15"/>
          <w:szCs w:val="15"/>
          <w:lang w:val="en-CA"/>
        </w:rPr>
      </w:pPr>
    </w:p>
    <w:p w14:paraId="1E4DF7F7" w14:textId="77777777" w:rsidR="006651AB" w:rsidRPr="006651AB" w:rsidRDefault="006651AB" w:rsidP="006651AB">
      <w:pPr>
        <w:pStyle w:val="Heading2"/>
        <w:rPr>
          <w:b w:val="0"/>
          <w:bCs w:val="0"/>
          <w:lang w:val="en-CA"/>
        </w:rPr>
      </w:pPr>
      <w:r w:rsidRPr="006651AB">
        <w:rPr>
          <w:spacing w:val="-1"/>
          <w:u w:val="single" w:color="000000"/>
          <w:lang w:val="en-CA"/>
        </w:rPr>
        <w:t>POSSIBLE CORRECTIVE</w:t>
      </w:r>
      <w:r w:rsidRPr="006651AB">
        <w:rPr>
          <w:spacing w:val="-10"/>
          <w:u w:val="single" w:color="000000"/>
          <w:lang w:val="en-CA"/>
        </w:rPr>
        <w:t xml:space="preserve"> MEASURES TO TAKE AT THE </w:t>
      </w:r>
      <w:r w:rsidRPr="006651AB">
        <w:rPr>
          <w:spacing w:val="-1"/>
          <w:u w:val="single" w:color="000000"/>
          <w:lang w:val="en-CA"/>
        </w:rPr>
        <w:t>GLEN</w:t>
      </w:r>
    </w:p>
    <w:p w14:paraId="302E828B" w14:textId="77777777" w:rsidR="00424D95" w:rsidRPr="006651AB" w:rsidRDefault="00424D95">
      <w:pPr>
        <w:spacing w:before="2"/>
        <w:rPr>
          <w:rFonts w:ascii="Calibri" w:eastAsia="Calibri" w:hAnsi="Calibri" w:cs="Calibri"/>
          <w:b/>
          <w:bCs/>
          <w:sz w:val="20"/>
          <w:szCs w:val="20"/>
          <w:lang w:val="en-CA"/>
        </w:rPr>
      </w:pPr>
    </w:p>
    <w:tbl>
      <w:tblPr>
        <w:tblW w:w="0" w:type="auto"/>
        <w:tblInd w:w="257" w:type="dxa"/>
        <w:tblLayout w:type="fixed"/>
        <w:tblCellMar>
          <w:left w:w="0" w:type="dxa"/>
          <w:right w:w="0" w:type="dxa"/>
        </w:tblCellMar>
        <w:tblLook w:val="01E0" w:firstRow="1" w:lastRow="1" w:firstColumn="1" w:lastColumn="1" w:noHBand="0" w:noVBand="0"/>
      </w:tblPr>
      <w:tblGrid>
        <w:gridCol w:w="1500"/>
        <w:gridCol w:w="3401"/>
        <w:gridCol w:w="1440"/>
        <w:gridCol w:w="1167"/>
        <w:gridCol w:w="2232"/>
        <w:gridCol w:w="2535"/>
        <w:gridCol w:w="1714"/>
      </w:tblGrid>
      <w:tr w:rsidR="00424D95" w14:paraId="50E40FC6" w14:textId="77777777" w:rsidTr="007C18AA">
        <w:trPr>
          <w:trHeight w:hRule="exact" w:val="721"/>
        </w:trPr>
        <w:tc>
          <w:tcPr>
            <w:tcW w:w="1500" w:type="dxa"/>
            <w:tcBorders>
              <w:top w:val="single" w:sz="5" w:space="0" w:color="000000"/>
              <w:left w:val="single" w:sz="5" w:space="0" w:color="000000"/>
              <w:bottom w:val="single" w:sz="5" w:space="0" w:color="000000"/>
              <w:right w:val="single" w:sz="5" w:space="0" w:color="000000"/>
            </w:tcBorders>
            <w:shd w:val="clear" w:color="auto" w:fill="BEBEBE"/>
          </w:tcPr>
          <w:p w14:paraId="0352D0BD" w14:textId="77777777" w:rsidR="00424D95" w:rsidRPr="006651AB" w:rsidRDefault="00424D95">
            <w:pPr>
              <w:pStyle w:val="TableParagraph"/>
              <w:spacing w:before="2"/>
              <w:rPr>
                <w:rFonts w:ascii="Calibri" w:eastAsia="Calibri" w:hAnsi="Calibri" w:cs="Calibri"/>
                <w:b/>
                <w:bCs/>
                <w:sz w:val="15"/>
                <w:szCs w:val="15"/>
                <w:lang w:val="en-CA"/>
              </w:rPr>
            </w:pPr>
          </w:p>
          <w:p w14:paraId="1B1E85A7" w14:textId="77777777" w:rsidR="00424D95" w:rsidRDefault="00F73317">
            <w:pPr>
              <w:pStyle w:val="TableParagraph"/>
              <w:ind w:left="344"/>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7CFA2AD6" w14:textId="77777777" w:rsidR="00424D95" w:rsidRDefault="00424D95">
            <w:pPr>
              <w:pStyle w:val="TableParagraph"/>
              <w:spacing w:before="2"/>
              <w:rPr>
                <w:rFonts w:ascii="Calibri" w:eastAsia="Calibri" w:hAnsi="Calibri" w:cs="Calibri"/>
                <w:b/>
                <w:bCs/>
                <w:sz w:val="15"/>
                <w:szCs w:val="15"/>
              </w:rPr>
            </w:pPr>
          </w:p>
          <w:p w14:paraId="244A5C6A" w14:textId="77777777" w:rsidR="00424D95" w:rsidRDefault="00F73317">
            <w:pPr>
              <w:pStyle w:val="TableParagraph"/>
              <w:ind w:left="1"/>
              <w:jc w:val="center"/>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53C80DF9" w14:textId="77777777" w:rsidR="00424D95" w:rsidRDefault="00424D95">
            <w:pPr>
              <w:pStyle w:val="TableParagraph"/>
              <w:spacing w:before="2"/>
              <w:rPr>
                <w:rFonts w:ascii="Calibri" w:eastAsia="Calibri" w:hAnsi="Calibri" w:cs="Calibri"/>
                <w:b/>
                <w:bCs/>
                <w:sz w:val="15"/>
                <w:szCs w:val="15"/>
              </w:rPr>
            </w:pPr>
          </w:p>
          <w:p w14:paraId="3CCCDD87" w14:textId="77777777" w:rsidR="00424D95" w:rsidRDefault="003A5CE0">
            <w:pPr>
              <w:pStyle w:val="TableParagraph"/>
              <w:ind w:left="193"/>
              <w:rPr>
                <w:rFonts w:ascii="Calibri" w:eastAsia="Calibri" w:hAnsi="Calibri" w:cs="Calibri"/>
                <w:sz w:val="20"/>
                <w:szCs w:val="20"/>
              </w:rPr>
            </w:pPr>
            <w:r w:rsidRPr="003D1CAD">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1A5B563E" w14:textId="77777777" w:rsidR="00424D95" w:rsidRDefault="00424D95">
            <w:pPr>
              <w:pStyle w:val="TableParagraph"/>
              <w:spacing w:before="2"/>
              <w:rPr>
                <w:rFonts w:ascii="Calibri" w:eastAsia="Calibri" w:hAnsi="Calibri" w:cs="Calibri"/>
                <w:b/>
                <w:bCs/>
                <w:sz w:val="15"/>
                <w:szCs w:val="15"/>
              </w:rPr>
            </w:pPr>
          </w:p>
          <w:p w14:paraId="3D0845F7" w14:textId="77777777" w:rsidR="00424D95" w:rsidRDefault="00F73317">
            <w:pPr>
              <w:pStyle w:val="TableParagraph"/>
              <w:ind w:left="130"/>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0170EC7A" w14:textId="77777777" w:rsidR="00424D95" w:rsidRDefault="00424D95">
            <w:pPr>
              <w:pStyle w:val="TableParagraph"/>
              <w:spacing w:before="2"/>
              <w:rPr>
                <w:rFonts w:ascii="Calibri" w:eastAsia="Calibri" w:hAnsi="Calibri" w:cs="Calibri"/>
                <w:b/>
                <w:bCs/>
                <w:sz w:val="15"/>
                <w:szCs w:val="15"/>
              </w:rPr>
            </w:pPr>
          </w:p>
          <w:p w14:paraId="642CAC55"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20DC1292" w14:textId="77777777" w:rsidR="00424D95" w:rsidRDefault="00851C11">
            <w:pPr>
              <w:pStyle w:val="TableParagraph"/>
              <w:ind w:left="827" w:right="738" w:firstLine="98"/>
              <w:rPr>
                <w:rFonts w:ascii="Calibri" w:eastAsia="Calibri" w:hAnsi="Calibri" w:cs="Calibri"/>
                <w:sz w:val="20"/>
                <w:szCs w:val="20"/>
              </w:rPr>
            </w:pPr>
            <w:r>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35C13A3D" w14:textId="77777777" w:rsidR="00424D95" w:rsidRDefault="00851C11">
            <w:pPr>
              <w:pStyle w:val="TableParagraph"/>
              <w:ind w:left="416" w:right="328" w:firstLine="112"/>
              <w:rPr>
                <w:rFonts w:ascii="Calibri" w:eastAsia="Calibri" w:hAnsi="Calibri" w:cs="Calibri"/>
                <w:sz w:val="20"/>
                <w:szCs w:val="20"/>
              </w:rPr>
            </w:pPr>
            <w:r>
              <w:rPr>
                <w:rFonts w:ascii="Calibri"/>
                <w:b/>
                <w:spacing w:val="-1"/>
                <w:sz w:val="20"/>
              </w:rPr>
              <w:t>Goals 2017 - 2018</w:t>
            </w:r>
          </w:p>
        </w:tc>
      </w:tr>
      <w:tr w:rsidR="00424D95" w14:paraId="01E22309" w14:textId="77777777">
        <w:trPr>
          <w:trHeight w:hRule="exact" w:val="821"/>
        </w:trPr>
        <w:tc>
          <w:tcPr>
            <w:tcW w:w="1500" w:type="dxa"/>
            <w:tcBorders>
              <w:top w:val="single" w:sz="5" w:space="0" w:color="000000"/>
              <w:left w:val="single" w:sz="5" w:space="0" w:color="000000"/>
              <w:bottom w:val="single" w:sz="5" w:space="0" w:color="000000"/>
              <w:right w:val="single" w:sz="5" w:space="0" w:color="000000"/>
            </w:tcBorders>
          </w:tcPr>
          <w:p w14:paraId="583E020F" w14:textId="77777777" w:rsidR="00424D95" w:rsidRDefault="006651AB">
            <w:pPr>
              <w:pStyle w:val="TableParagraph"/>
              <w:spacing w:before="79"/>
              <w:ind w:left="102" w:right="156"/>
              <w:rPr>
                <w:rFonts w:ascii="Calibri" w:eastAsia="Calibri" w:hAnsi="Calibri" w:cs="Calibri"/>
                <w:sz w:val="20"/>
                <w:szCs w:val="20"/>
              </w:rPr>
            </w:pPr>
            <w:r>
              <w:rPr>
                <w:rFonts w:ascii="Calibri"/>
                <w:spacing w:val="-1"/>
                <w:sz w:val="20"/>
              </w:rPr>
              <w:t>Public bathroom doors</w:t>
            </w:r>
          </w:p>
        </w:tc>
        <w:tc>
          <w:tcPr>
            <w:tcW w:w="3401" w:type="dxa"/>
            <w:tcBorders>
              <w:top w:val="single" w:sz="5" w:space="0" w:color="000000"/>
              <w:left w:val="single" w:sz="5" w:space="0" w:color="000000"/>
              <w:bottom w:val="single" w:sz="5" w:space="0" w:color="000000"/>
              <w:right w:val="single" w:sz="5" w:space="0" w:color="000000"/>
            </w:tcBorders>
          </w:tcPr>
          <w:p w14:paraId="5DE1DF33" w14:textId="77777777" w:rsidR="00424D95" w:rsidRPr="006651AB" w:rsidRDefault="006651AB">
            <w:pPr>
              <w:pStyle w:val="TableParagraph"/>
              <w:spacing w:before="159"/>
              <w:ind w:left="102" w:right="345"/>
              <w:rPr>
                <w:rFonts w:ascii="Calibri" w:eastAsia="Calibri" w:hAnsi="Calibri" w:cs="Calibri"/>
                <w:sz w:val="20"/>
                <w:szCs w:val="20"/>
                <w:lang w:val="en-CA"/>
              </w:rPr>
            </w:pPr>
            <w:r w:rsidRPr="006651AB">
              <w:rPr>
                <w:rFonts w:ascii="Calibri"/>
                <w:spacing w:val="-1"/>
                <w:sz w:val="20"/>
                <w:lang w:val="en-CA"/>
              </w:rPr>
              <w:t>Adjust door weight for ease of use</w:t>
            </w:r>
          </w:p>
        </w:tc>
        <w:tc>
          <w:tcPr>
            <w:tcW w:w="1440" w:type="dxa"/>
            <w:tcBorders>
              <w:top w:val="single" w:sz="5" w:space="0" w:color="000000"/>
              <w:left w:val="single" w:sz="5" w:space="0" w:color="000000"/>
              <w:bottom w:val="single" w:sz="5" w:space="0" w:color="000000"/>
              <w:right w:val="single" w:sz="5" w:space="0" w:color="000000"/>
            </w:tcBorders>
          </w:tcPr>
          <w:p w14:paraId="3D3C9AFE" w14:textId="77777777" w:rsidR="00424D95" w:rsidRDefault="004D4900">
            <w:pPr>
              <w:pStyle w:val="TableParagraph"/>
              <w:spacing w:before="79"/>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5912D897"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430BFC49"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3DDA57C8" w14:textId="77777777" w:rsidR="00424D95" w:rsidRDefault="006651AB">
            <w:pPr>
              <w:pStyle w:val="TableParagraph"/>
              <w:spacing w:before="79"/>
              <w:ind w:left="188"/>
              <w:rPr>
                <w:rFonts w:ascii="Calibri" w:eastAsia="Calibri" w:hAnsi="Calibri" w:cs="Calibri"/>
                <w:sz w:val="20"/>
                <w:szCs w:val="20"/>
              </w:rPr>
            </w:pPr>
            <w:r>
              <w:rPr>
                <w:rFonts w:ascii="Calibri"/>
                <w:sz w:val="20"/>
              </w:rPr>
              <w:t>In progress</w:t>
            </w:r>
          </w:p>
        </w:tc>
        <w:tc>
          <w:tcPr>
            <w:tcW w:w="1714" w:type="dxa"/>
            <w:tcBorders>
              <w:top w:val="single" w:sz="5" w:space="0" w:color="000000"/>
              <w:left w:val="single" w:sz="5" w:space="0" w:color="000000"/>
              <w:bottom w:val="single" w:sz="5" w:space="0" w:color="000000"/>
              <w:right w:val="single" w:sz="5" w:space="0" w:color="000000"/>
            </w:tcBorders>
          </w:tcPr>
          <w:p w14:paraId="7C6676A2" w14:textId="77777777" w:rsidR="00424D95" w:rsidRDefault="004D4900">
            <w:pPr>
              <w:pStyle w:val="TableParagraph"/>
              <w:spacing w:before="79"/>
              <w:ind w:left="188"/>
              <w:rPr>
                <w:rFonts w:ascii="Calibri" w:eastAsia="Calibri" w:hAnsi="Calibri" w:cs="Calibri"/>
                <w:sz w:val="20"/>
                <w:szCs w:val="20"/>
              </w:rPr>
            </w:pPr>
            <w:r>
              <w:rPr>
                <w:rFonts w:ascii="Calibri"/>
                <w:spacing w:val="-1"/>
                <w:sz w:val="20"/>
              </w:rPr>
              <w:t>100%</w:t>
            </w:r>
          </w:p>
        </w:tc>
      </w:tr>
      <w:tr w:rsidR="00424D95" w14:paraId="37F6FB3E" w14:textId="77777777">
        <w:trPr>
          <w:trHeight w:hRule="exact" w:val="581"/>
        </w:trPr>
        <w:tc>
          <w:tcPr>
            <w:tcW w:w="1500" w:type="dxa"/>
            <w:tcBorders>
              <w:top w:val="single" w:sz="5" w:space="0" w:color="000000"/>
              <w:left w:val="single" w:sz="5" w:space="0" w:color="000000"/>
              <w:bottom w:val="single" w:sz="5" w:space="0" w:color="000000"/>
              <w:right w:val="single" w:sz="5" w:space="0" w:color="000000"/>
            </w:tcBorders>
          </w:tcPr>
          <w:p w14:paraId="5B66BF40" w14:textId="77777777" w:rsidR="00424D95" w:rsidRDefault="00424D95">
            <w:pPr>
              <w:pStyle w:val="TableParagraph"/>
              <w:spacing w:before="7"/>
              <w:rPr>
                <w:rFonts w:ascii="Calibri" w:eastAsia="Calibri" w:hAnsi="Calibri" w:cs="Calibri"/>
                <w:b/>
                <w:bCs/>
                <w:sz w:val="16"/>
                <w:szCs w:val="16"/>
              </w:rPr>
            </w:pPr>
          </w:p>
          <w:p w14:paraId="0FC3CFD3" w14:textId="77777777" w:rsidR="00424D95" w:rsidRDefault="004D4900">
            <w:pPr>
              <w:pStyle w:val="TableParagraph"/>
              <w:ind w:left="102"/>
              <w:rPr>
                <w:rFonts w:ascii="Calibri" w:eastAsia="Calibri" w:hAnsi="Calibri" w:cs="Calibri"/>
                <w:sz w:val="20"/>
                <w:szCs w:val="20"/>
              </w:rPr>
            </w:pPr>
            <w:r>
              <w:rPr>
                <w:rFonts w:ascii="Calibri"/>
                <w:spacing w:val="-2"/>
                <w:sz w:val="20"/>
              </w:rPr>
              <w:t>Signa</w:t>
            </w:r>
            <w:r w:rsidR="006651AB">
              <w:rPr>
                <w:rFonts w:ascii="Calibri"/>
                <w:spacing w:val="-2"/>
                <w:sz w:val="20"/>
              </w:rPr>
              <w:t>ge</w:t>
            </w:r>
          </w:p>
        </w:tc>
        <w:tc>
          <w:tcPr>
            <w:tcW w:w="3401" w:type="dxa"/>
            <w:tcBorders>
              <w:top w:val="single" w:sz="5" w:space="0" w:color="000000"/>
              <w:left w:val="single" w:sz="5" w:space="0" w:color="000000"/>
              <w:bottom w:val="single" w:sz="5" w:space="0" w:color="000000"/>
              <w:right w:val="single" w:sz="5" w:space="0" w:color="000000"/>
            </w:tcBorders>
          </w:tcPr>
          <w:p w14:paraId="66088666" w14:textId="77777777" w:rsidR="00424D95" w:rsidRPr="006651AB" w:rsidRDefault="006651AB">
            <w:pPr>
              <w:pStyle w:val="TableParagraph"/>
              <w:spacing w:before="82"/>
              <w:ind w:left="102" w:right="374"/>
              <w:rPr>
                <w:rFonts w:ascii="Calibri" w:eastAsia="Calibri" w:hAnsi="Calibri" w:cs="Calibri"/>
                <w:sz w:val="20"/>
                <w:szCs w:val="20"/>
                <w:lang w:val="en-CA"/>
              </w:rPr>
            </w:pPr>
            <w:r w:rsidRPr="006651AB">
              <w:rPr>
                <w:rFonts w:ascii="Calibri" w:hAnsi="Calibri"/>
                <w:spacing w:val="-1"/>
                <w:sz w:val="20"/>
                <w:lang w:val="en-CA"/>
              </w:rPr>
              <w:t xml:space="preserve">Add </w:t>
            </w:r>
            <w:r w:rsidR="0066579F" w:rsidRPr="006651AB">
              <w:rPr>
                <w:rFonts w:ascii="Calibri" w:hAnsi="Calibri"/>
                <w:spacing w:val="-1"/>
                <w:sz w:val="20"/>
                <w:lang w:val="en-CA"/>
              </w:rPr>
              <w:t>Braille</w:t>
            </w:r>
            <w:r w:rsidRPr="006651AB">
              <w:rPr>
                <w:rFonts w:ascii="Calibri" w:hAnsi="Calibri"/>
                <w:spacing w:val="-1"/>
                <w:sz w:val="20"/>
                <w:lang w:val="en-CA"/>
              </w:rPr>
              <w:t xml:space="preserve"> characters to elevators</w:t>
            </w:r>
          </w:p>
        </w:tc>
        <w:tc>
          <w:tcPr>
            <w:tcW w:w="1440" w:type="dxa"/>
            <w:tcBorders>
              <w:top w:val="single" w:sz="5" w:space="0" w:color="000000"/>
              <w:left w:val="single" w:sz="5" w:space="0" w:color="000000"/>
              <w:bottom w:val="single" w:sz="5" w:space="0" w:color="000000"/>
              <w:right w:val="single" w:sz="5" w:space="0" w:color="000000"/>
            </w:tcBorders>
          </w:tcPr>
          <w:p w14:paraId="7018F275" w14:textId="77777777" w:rsidR="00424D95" w:rsidRDefault="004D4900">
            <w:pPr>
              <w:pStyle w:val="TableParagraph"/>
              <w:spacing w:before="82"/>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081A78EE" w14:textId="77777777" w:rsidR="00424D95" w:rsidRDefault="004D4900">
            <w:pPr>
              <w:pStyle w:val="TableParagraph"/>
              <w:spacing w:before="82"/>
              <w:ind w:left="375"/>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7A9DF0D7"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182D52A8" w14:textId="77777777" w:rsidR="00424D95" w:rsidRPr="006651AB" w:rsidRDefault="006651AB">
            <w:pPr>
              <w:pStyle w:val="TableParagraph"/>
              <w:spacing w:before="82"/>
              <w:ind w:left="188"/>
              <w:rPr>
                <w:rFonts w:ascii="Calibri" w:eastAsia="Calibri" w:hAnsi="Calibri" w:cs="Calibri"/>
                <w:sz w:val="20"/>
                <w:szCs w:val="20"/>
                <w:lang w:val="en-CA"/>
              </w:rPr>
            </w:pPr>
            <w:r w:rsidRPr="006651AB">
              <w:rPr>
                <w:rFonts w:ascii="Calibri" w:hAnsi="Calibri"/>
                <w:sz w:val="20"/>
                <w:lang w:val="en-CA"/>
              </w:rPr>
              <w:t>No action taken to date</w:t>
            </w:r>
          </w:p>
        </w:tc>
        <w:tc>
          <w:tcPr>
            <w:tcW w:w="1714" w:type="dxa"/>
            <w:tcBorders>
              <w:top w:val="single" w:sz="5" w:space="0" w:color="000000"/>
              <w:left w:val="single" w:sz="5" w:space="0" w:color="000000"/>
              <w:bottom w:val="single" w:sz="5" w:space="0" w:color="000000"/>
              <w:right w:val="single" w:sz="5" w:space="0" w:color="000000"/>
            </w:tcBorders>
          </w:tcPr>
          <w:p w14:paraId="1DC8B5E6" w14:textId="77777777" w:rsidR="00424D95" w:rsidRDefault="004D4900">
            <w:pPr>
              <w:pStyle w:val="TableParagraph"/>
              <w:spacing w:before="82"/>
              <w:ind w:left="188"/>
              <w:rPr>
                <w:rFonts w:ascii="Calibri" w:eastAsia="Calibri" w:hAnsi="Calibri" w:cs="Calibri"/>
                <w:sz w:val="20"/>
                <w:szCs w:val="20"/>
              </w:rPr>
            </w:pPr>
            <w:r>
              <w:rPr>
                <w:rFonts w:ascii="Calibri"/>
                <w:spacing w:val="-1"/>
                <w:sz w:val="20"/>
              </w:rPr>
              <w:t>40%</w:t>
            </w:r>
          </w:p>
        </w:tc>
      </w:tr>
    </w:tbl>
    <w:p w14:paraId="19114654" w14:textId="77777777" w:rsidR="00424D95" w:rsidRDefault="00424D95">
      <w:pPr>
        <w:spacing w:before="3"/>
        <w:rPr>
          <w:rFonts w:ascii="Calibri" w:eastAsia="Calibri" w:hAnsi="Calibri" w:cs="Calibri"/>
          <w:b/>
          <w:bCs/>
          <w:sz w:val="14"/>
          <w:szCs w:val="14"/>
        </w:rPr>
      </w:pPr>
    </w:p>
    <w:p w14:paraId="4FEE2E6A" w14:textId="465F9A73" w:rsidR="00A30AF5" w:rsidRPr="006651AB" w:rsidRDefault="00EF6996" w:rsidP="00EF6996">
      <w:pPr>
        <w:pStyle w:val="Heading2"/>
        <w:ind w:left="90"/>
        <w:rPr>
          <w:b w:val="0"/>
          <w:bCs w:val="0"/>
          <w:lang w:val="en-CA"/>
        </w:rPr>
      </w:pPr>
      <w:r w:rsidRPr="003D15D1">
        <w:rPr>
          <w:spacing w:val="-1"/>
          <w:u w:val="single" w:color="000000"/>
          <w:lang w:val="en-CA"/>
        </w:rPr>
        <w:t xml:space="preserve">MEASURES RELATED TO ACCESSIBILITY AND </w:t>
      </w:r>
      <w:r>
        <w:rPr>
          <w:spacing w:val="-1"/>
          <w:u w:val="single" w:color="000000"/>
          <w:lang w:val="en-CA"/>
        </w:rPr>
        <w:t xml:space="preserve">SAFETY AT THE SITES - </w:t>
      </w:r>
      <w:r w:rsidR="00A30AF5" w:rsidRPr="006651AB">
        <w:rPr>
          <w:spacing w:val="-1"/>
          <w:u w:val="single" w:color="000000"/>
          <w:lang w:val="en-CA"/>
        </w:rPr>
        <w:t>POSSIBLE CORRECTIVE</w:t>
      </w:r>
      <w:r w:rsidR="00A30AF5" w:rsidRPr="006651AB">
        <w:rPr>
          <w:spacing w:val="-10"/>
          <w:u w:val="single" w:color="000000"/>
          <w:lang w:val="en-CA"/>
        </w:rPr>
        <w:t xml:space="preserve"> MEASURES TO TAKE AT THE </w:t>
      </w:r>
      <w:r w:rsidR="00A30AF5">
        <w:rPr>
          <w:spacing w:val="-1"/>
          <w:u w:val="single" w:color="000000"/>
          <w:lang w:val="en-CA"/>
        </w:rPr>
        <w:t>MGH</w:t>
      </w:r>
    </w:p>
    <w:p w14:paraId="7F77793D" w14:textId="77777777" w:rsidR="00424D95" w:rsidRPr="00A30AF5" w:rsidRDefault="00424D95">
      <w:pPr>
        <w:spacing w:before="2"/>
        <w:rPr>
          <w:rFonts w:ascii="Calibri" w:eastAsia="Calibri" w:hAnsi="Calibri" w:cs="Calibri"/>
          <w:b/>
          <w:bCs/>
          <w:sz w:val="10"/>
          <w:szCs w:val="10"/>
          <w:lang w:val="en-CA"/>
        </w:rPr>
      </w:pPr>
    </w:p>
    <w:tbl>
      <w:tblPr>
        <w:tblW w:w="0" w:type="auto"/>
        <w:tblInd w:w="175" w:type="dxa"/>
        <w:tblLayout w:type="fixed"/>
        <w:tblCellMar>
          <w:left w:w="0" w:type="dxa"/>
          <w:right w:w="0" w:type="dxa"/>
        </w:tblCellMar>
        <w:tblLook w:val="01E0" w:firstRow="1" w:lastRow="1" w:firstColumn="1" w:lastColumn="1" w:noHBand="0" w:noVBand="0"/>
      </w:tblPr>
      <w:tblGrid>
        <w:gridCol w:w="1674"/>
        <w:gridCol w:w="3391"/>
        <w:gridCol w:w="1440"/>
        <w:gridCol w:w="1167"/>
        <w:gridCol w:w="2232"/>
        <w:gridCol w:w="2535"/>
        <w:gridCol w:w="1714"/>
      </w:tblGrid>
      <w:tr w:rsidR="00424D95" w14:paraId="5627266A" w14:textId="77777777" w:rsidTr="003D1CAD">
        <w:trPr>
          <w:trHeight w:hRule="exact" w:val="676"/>
        </w:trPr>
        <w:tc>
          <w:tcPr>
            <w:tcW w:w="1674" w:type="dxa"/>
            <w:tcBorders>
              <w:top w:val="single" w:sz="5" w:space="0" w:color="000000"/>
              <w:left w:val="single" w:sz="5" w:space="0" w:color="000000"/>
              <w:bottom w:val="single" w:sz="5" w:space="0" w:color="000000"/>
              <w:right w:val="single" w:sz="5" w:space="0" w:color="000000"/>
            </w:tcBorders>
            <w:shd w:val="clear" w:color="auto" w:fill="BEBEBE"/>
          </w:tcPr>
          <w:p w14:paraId="2573061C" w14:textId="77777777" w:rsidR="00424D95" w:rsidRDefault="00424D95">
            <w:pPr>
              <w:pStyle w:val="TableParagraph"/>
              <w:spacing w:before="2"/>
              <w:rPr>
                <w:rFonts w:ascii="Calibri" w:eastAsia="Calibri" w:hAnsi="Calibri" w:cs="Calibri"/>
                <w:b/>
                <w:bCs/>
                <w:sz w:val="15"/>
                <w:szCs w:val="15"/>
              </w:rPr>
            </w:pPr>
          </w:p>
          <w:p w14:paraId="48BE17D8" w14:textId="77777777" w:rsidR="00424D95" w:rsidRDefault="00F73317">
            <w:pPr>
              <w:pStyle w:val="TableParagraph"/>
              <w:ind w:left="428"/>
              <w:rPr>
                <w:rFonts w:ascii="Calibri" w:eastAsia="Calibri" w:hAnsi="Calibri" w:cs="Calibri"/>
                <w:sz w:val="20"/>
                <w:szCs w:val="20"/>
              </w:rPr>
            </w:pPr>
            <w:r>
              <w:rPr>
                <w:rFonts w:ascii="Calibri"/>
                <w:b/>
                <w:spacing w:val="-1"/>
                <w:sz w:val="20"/>
              </w:rPr>
              <w:t>Obstacles</w:t>
            </w:r>
          </w:p>
        </w:tc>
        <w:tc>
          <w:tcPr>
            <w:tcW w:w="3391" w:type="dxa"/>
            <w:tcBorders>
              <w:top w:val="single" w:sz="5" w:space="0" w:color="000000"/>
              <w:left w:val="single" w:sz="5" w:space="0" w:color="000000"/>
              <w:bottom w:val="single" w:sz="5" w:space="0" w:color="000000"/>
              <w:right w:val="single" w:sz="5" w:space="0" w:color="000000"/>
            </w:tcBorders>
            <w:shd w:val="clear" w:color="auto" w:fill="BEBEBE"/>
          </w:tcPr>
          <w:p w14:paraId="3FA591BC" w14:textId="77777777" w:rsidR="00424D95" w:rsidRDefault="00424D95">
            <w:pPr>
              <w:pStyle w:val="TableParagraph"/>
              <w:spacing w:before="2"/>
              <w:rPr>
                <w:rFonts w:ascii="Calibri" w:eastAsia="Calibri" w:hAnsi="Calibri" w:cs="Calibri"/>
                <w:b/>
                <w:bCs/>
                <w:sz w:val="15"/>
                <w:szCs w:val="15"/>
              </w:rPr>
            </w:pPr>
          </w:p>
          <w:p w14:paraId="4DD4B216" w14:textId="77777777" w:rsidR="00424D95" w:rsidRDefault="00F73317">
            <w:pPr>
              <w:pStyle w:val="TableParagraph"/>
              <w:ind w:left="1"/>
              <w:jc w:val="center"/>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73C0D932" w14:textId="77777777" w:rsidR="00424D95" w:rsidRDefault="00424D95">
            <w:pPr>
              <w:pStyle w:val="TableParagraph"/>
              <w:spacing w:before="2"/>
              <w:rPr>
                <w:rFonts w:ascii="Calibri" w:eastAsia="Calibri" w:hAnsi="Calibri" w:cs="Calibri"/>
                <w:b/>
                <w:bCs/>
                <w:sz w:val="15"/>
                <w:szCs w:val="15"/>
              </w:rPr>
            </w:pPr>
          </w:p>
          <w:p w14:paraId="48593FE3" w14:textId="77777777" w:rsidR="00424D95" w:rsidRDefault="003A5CE0">
            <w:pPr>
              <w:pStyle w:val="TableParagraph"/>
              <w:ind w:left="193"/>
              <w:rPr>
                <w:rFonts w:ascii="Calibri" w:eastAsia="Calibri" w:hAnsi="Calibri" w:cs="Calibri"/>
                <w:sz w:val="20"/>
                <w:szCs w:val="20"/>
              </w:rPr>
            </w:pPr>
            <w:r w:rsidRPr="003D1CAD">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22F4B086" w14:textId="77777777" w:rsidR="00424D95" w:rsidRDefault="00424D95">
            <w:pPr>
              <w:pStyle w:val="TableParagraph"/>
              <w:spacing w:before="2"/>
              <w:rPr>
                <w:rFonts w:ascii="Calibri" w:eastAsia="Calibri" w:hAnsi="Calibri" w:cs="Calibri"/>
                <w:b/>
                <w:bCs/>
                <w:sz w:val="15"/>
                <w:szCs w:val="15"/>
              </w:rPr>
            </w:pPr>
          </w:p>
          <w:p w14:paraId="2024BBFB" w14:textId="77777777" w:rsidR="00424D95" w:rsidRDefault="00F73317">
            <w:pPr>
              <w:pStyle w:val="TableParagraph"/>
              <w:ind w:left="131"/>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3C4C419C" w14:textId="77777777" w:rsidR="00424D95" w:rsidRDefault="00424D95">
            <w:pPr>
              <w:pStyle w:val="TableParagraph"/>
              <w:spacing w:before="2"/>
              <w:rPr>
                <w:rFonts w:ascii="Calibri" w:eastAsia="Calibri" w:hAnsi="Calibri" w:cs="Calibri"/>
                <w:b/>
                <w:bCs/>
                <w:sz w:val="15"/>
                <w:szCs w:val="15"/>
              </w:rPr>
            </w:pPr>
          </w:p>
          <w:p w14:paraId="547DC4B4"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77F00EB8" w14:textId="77777777" w:rsidR="00424D95" w:rsidRDefault="00851C11">
            <w:pPr>
              <w:pStyle w:val="TableParagraph"/>
              <w:ind w:left="827" w:right="738" w:firstLine="98"/>
              <w:rPr>
                <w:rFonts w:ascii="Calibri" w:eastAsia="Calibri" w:hAnsi="Calibri" w:cs="Calibri"/>
                <w:sz w:val="20"/>
                <w:szCs w:val="20"/>
              </w:rPr>
            </w:pPr>
            <w:r>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4F71A72C" w14:textId="77777777" w:rsidR="00424D95" w:rsidRDefault="00851C11">
            <w:pPr>
              <w:pStyle w:val="TableParagraph"/>
              <w:ind w:left="416" w:right="328" w:firstLine="112"/>
              <w:rPr>
                <w:rFonts w:ascii="Calibri" w:eastAsia="Calibri" w:hAnsi="Calibri" w:cs="Calibri"/>
                <w:sz w:val="20"/>
                <w:szCs w:val="20"/>
              </w:rPr>
            </w:pPr>
            <w:r>
              <w:rPr>
                <w:rFonts w:ascii="Calibri"/>
                <w:b/>
                <w:spacing w:val="-1"/>
                <w:sz w:val="20"/>
              </w:rPr>
              <w:t>Goals 2017 - 2018</w:t>
            </w:r>
          </w:p>
        </w:tc>
      </w:tr>
      <w:tr w:rsidR="00424D95" w14:paraId="5DC3D33E" w14:textId="77777777" w:rsidTr="003D1CAD">
        <w:trPr>
          <w:trHeight w:hRule="exact" w:val="1099"/>
        </w:trPr>
        <w:tc>
          <w:tcPr>
            <w:tcW w:w="1674" w:type="dxa"/>
            <w:tcBorders>
              <w:top w:val="single" w:sz="5" w:space="0" w:color="000000"/>
              <w:left w:val="single" w:sz="5" w:space="0" w:color="000000"/>
              <w:bottom w:val="single" w:sz="5" w:space="0" w:color="000000"/>
              <w:right w:val="single" w:sz="5" w:space="0" w:color="000000"/>
            </w:tcBorders>
          </w:tcPr>
          <w:p w14:paraId="36F98BC5" w14:textId="77777777" w:rsidR="00424D95" w:rsidRDefault="003D1CAD" w:rsidP="006651AB">
            <w:pPr>
              <w:pStyle w:val="TableParagraph"/>
              <w:spacing w:before="79"/>
              <w:ind w:left="102" w:right="443"/>
              <w:rPr>
                <w:rFonts w:ascii="Calibri" w:eastAsia="Calibri" w:hAnsi="Calibri" w:cs="Calibri"/>
                <w:sz w:val="20"/>
                <w:szCs w:val="20"/>
              </w:rPr>
            </w:pPr>
            <w:r>
              <w:rPr>
                <w:rFonts w:ascii="Calibri" w:hAnsi="Calibri"/>
                <w:spacing w:val="-1"/>
                <w:sz w:val="20"/>
              </w:rPr>
              <w:t xml:space="preserve">Unobstructed </w:t>
            </w:r>
            <w:r w:rsidR="006651AB" w:rsidRPr="003D1CAD">
              <w:rPr>
                <w:rFonts w:ascii="Calibri" w:hAnsi="Calibri"/>
                <w:spacing w:val="-1"/>
                <w:sz w:val="20"/>
              </w:rPr>
              <w:t>passageways</w:t>
            </w:r>
            <w:r w:rsidR="004D4900">
              <w:rPr>
                <w:rFonts w:ascii="Calibri" w:hAnsi="Calibri"/>
                <w:spacing w:val="25"/>
                <w:w w:val="99"/>
                <w:sz w:val="20"/>
              </w:rPr>
              <w:t xml:space="preserve"> </w:t>
            </w:r>
            <w:r w:rsidR="004D4900">
              <w:rPr>
                <w:rFonts w:ascii="Calibri" w:hAnsi="Calibri"/>
                <w:spacing w:val="-1"/>
                <w:sz w:val="20"/>
              </w:rPr>
              <w:t>(entr</w:t>
            </w:r>
            <w:r w:rsidR="006651AB">
              <w:rPr>
                <w:rFonts w:ascii="Calibri" w:hAnsi="Calibri"/>
                <w:spacing w:val="-1"/>
                <w:sz w:val="20"/>
              </w:rPr>
              <w:t>ances</w:t>
            </w:r>
            <w:r w:rsidR="004D4900">
              <w:rPr>
                <w:rFonts w:ascii="Calibri" w:hAnsi="Calibri"/>
                <w:spacing w:val="-1"/>
                <w:sz w:val="20"/>
              </w:rPr>
              <w:t>)</w:t>
            </w:r>
          </w:p>
        </w:tc>
        <w:tc>
          <w:tcPr>
            <w:tcW w:w="3391" w:type="dxa"/>
            <w:tcBorders>
              <w:top w:val="single" w:sz="5" w:space="0" w:color="000000"/>
              <w:left w:val="single" w:sz="5" w:space="0" w:color="000000"/>
              <w:bottom w:val="single" w:sz="5" w:space="0" w:color="000000"/>
              <w:right w:val="single" w:sz="5" w:space="0" w:color="000000"/>
            </w:tcBorders>
          </w:tcPr>
          <w:p w14:paraId="1E73E78D" w14:textId="77777777" w:rsidR="00424D95" w:rsidRDefault="00424D95"/>
        </w:tc>
        <w:tc>
          <w:tcPr>
            <w:tcW w:w="1440" w:type="dxa"/>
            <w:tcBorders>
              <w:top w:val="single" w:sz="5" w:space="0" w:color="000000"/>
              <w:left w:val="single" w:sz="5" w:space="0" w:color="000000"/>
              <w:bottom w:val="single" w:sz="5" w:space="0" w:color="000000"/>
              <w:right w:val="single" w:sz="5" w:space="0" w:color="000000"/>
            </w:tcBorders>
          </w:tcPr>
          <w:p w14:paraId="5F86BDAC"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4F276B31"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36480C5F"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050F5CA0" w14:textId="77777777" w:rsidR="00424D95" w:rsidRDefault="006651AB">
            <w:pPr>
              <w:pStyle w:val="TableParagraph"/>
              <w:spacing w:before="79"/>
              <w:ind w:left="188"/>
              <w:rPr>
                <w:rFonts w:ascii="Calibri" w:eastAsia="Calibri" w:hAnsi="Calibri" w:cs="Calibri"/>
                <w:sz w:val="20"/>
                <w:szCs w:val="20"/>
              </w:rPr>
            </w:pPr>
            <w:r>
              <w:rPr>
                <w:rFonts w:ascii="Calibri"/>
                <w:sz w:val="20"/>
              </w:rPr>
              <w:t>In progress</w:t>
            </w:r>
          </w:p>
        </w:tc>
        <w:tc>
          <w:tcPr>
            <w:tcW w:w="1714" w:type="dxa"/>
            <w:tcBorders>
              <w:top w:val="single" w:sz="5" w:space="0" w:color="000000"/>
              <w:left w:val="single" w:sz="5" w:space="0" w:color="000000"/>
              <w:bottom w:val="single" w:sz="5" w:space="0" w:color="000000"/>
              <w:right w:val="single" w:sz="5" w:space="0" w:color="000000"/>
            </w:tcBorders>
          </w:tcPr>
          <w:p w14:paraId="39611DDF" w14:textId="77777777" w:rsidR="00424D95" w:rsidRDefault="004D4900">
            <w:pPr>
              <w:pStyle w:val="TableParagraph"/>
              <w:spacing w:before="79"/>
              <w:ind w:left="188"/>
              <w:rPr>
                <w:rFonts w:ascii="Calibri" w:eastAsia="Calibri" w:hAnsi="Calibri" w:cs="Calibri"/>
                <w:sz w:val="20"/>
                <w:szCs w:val="20"/>
              </w:rPr>
            </w:pPr>
            <w:r>
              <w:rPr>
                <w:rFonts w:ascii="Calibri"/>
                <w:spacing w:val="-1"/>
                <w:sz w:val="20"/>
              </w:rPr>
              <w:t>100%</w:t>
            </w:r>
          </w:p>
        </w:tc>
      </w:tr>
      <w:tr w:rsidR="00424D95" w14:paraId="1B43A1B9" w14:textId="77777777" w:rsidTr="003D1CAD">
        <w:trPr>
          <w:trHeight w:hRule="exact" w:val="902"/>
        </w:trPr>
        <w:tc>
          <w:tcPr>
            <w:tcW w:w="1674" w:type="dxa"/>
            <w:tcBorders>
              <w:top w:val="single" w:sz="5" w:space="0" w:color="000000"/>
              <w:left w:val="single" w:sz="5" w:space="0" w:color="000000"/>
              <w:bottom w:val="single" w:sz="5" w:space="0" w:color="000000"/>
              <w:right w:val="single" w:sz="5" w:space="0" w:color="000000"/>
            </w:tcBorders>
          </w:tcPr>
          <w:p w14:paraId="3C8BEC8E" w14:textId="77777777" w:rsidR="00424D95" w:rsidRDefault="006651AB">
            <w:pPr>
              <w:pStyle w:val="TableParagraph"/>
              <w:spacing w:before="79"/>
              <w:ind w:left="102"/>
              <w:rPr>
                <w:rFonts w:ascii="Calibri" w:eastAsia="Calibri" w:hAnsi="Calibri" w:cs="Calibri"/>
                <w:sz w:val="20"/>
                <w:szCs w:val="20"/>
              </w:rPr>
            </w:pPr>
            <w:r>
              <w:rPr>
                <w:rFonts w:ascii="Calibri"/>
                <w:spacing w:val="-1"/>
                <w:sz w:val="20"/>
              </w:rPr>
              <w:t>Bathrooms</w:t>
            </w:r>
          </w:p>
        </w:tc>
        <w:tc>
          <w:tcPr>
            <w:tcW w:w="3391" w:type="dxa"/>
            <w:tcBorders>
              <w:top w:val="single" w:sz="5" w:space="0" w:color="000000"/>
              <w:left w:val="single" w:sz="5" w:space="0" w:color="000000"/>
              <w:bottom w:val="single" w:sz="5" w:space="0" w:color="000000"/>
              <w:right w:val="single" w:sz="5" w:space="0" w:color="000000"/>
            </w:tcBorders>
          </w:tcPr>
          <w:p w14:paraId="5EFEE72A" w14:textId="77777777" w:rsidR="006651AB" w:rsidRPr="00986CA8" w:rsidRDefault="006651AB" w:rsidP="006651AB">
            <w:pPr>
              <w:rPr>
                <w:lang w:val="en-CA"/>
              </w:rPr>
            </w:pPr>
            <w:r w:rsidRPr="00986CA8">
              <w:rPr>
                <w:rFonts w:ascii="Calibri" w:eastAsia="Calibri" w:hAnsi="Calibri" w:cs="Calibri"/>
                <w:sz w:val="20"/>
                <w:szCs w:val="20"/>
                <w:lang w:val="en-CA"/>
              </w:rPr>
              <w:t xml:space="preserve">Convert urinals and toilets to universal accessibility </w:t>
            </w:r>
            <w:r>
              <w:rPr>
                <w:rFonts w:ascii="Calibri" w:eastAsia="Calibri" w:hAnsi="Calibri" w:cs="Calibri"/>
                <w:sz w:val="20"/>
                <w:szCs w:val="20"/>
              </w:rPr>
              <w:t>standards</w:t>
            </w:r>
            <w:r w:rsidRPr="00986CA8">
              <w:rPr>
                <w:rFonts w:ascii="Calibri" w:eastAsia="Calibri" w:hAnsi="Calibri" w:cs="Calibri"/>
                <w:sz w:val="20"/>
                <w:szCs w:val="20"/>
                <w:lang w:val="en-CA"/>
              </w:rPr>
              <w:t xml:space="preserve"> for at least one public bathroom per floor</w:t>
            </w:r>
          </w:p>
          <w:p w14:paraId="73F71F74" w14:textId="77777777" w:rsidR="00424D95" w:rsidRPr="006651AB" w:rsidRDefault="00424D95">
            <w:pPr>
              <w:pStyle w:val="TableParagraph"/>
              <w:spacing w:before="79"/>
              <w:ind w:left="102" w:right="138"/>
              <w:rPr>
                <w:rFonts w:ascii="Calibri" w:eastAsia="Calibri" w:hAnsi="Calibri" w:cs="Calibri"/>
                <w:sz w:val="20"/>
                <w:szCs w:val="20"/>
                <w:lang w:val="en-CA"/>
              </w:rPr>
            </w:pPr>
          </w:p>
        </w:tc>
        <w:tc>
          <w:tcPr>
            <w:tcW w:w="1440" w:type="dxa"/>
            <w:tcBorders>
              <w:top w:val="single" w:sz="5" w:space="0" w:color="000000"/>
              <w:left w:val="single" w:sz="5" w:space="0" w:color="000000"/>
              <w:bottom w:val="single" w:sz="5" w:space="0" w:color="000000"/>
              <w:right w:val="single" w:sz="5" w:space="0" w:color="000000"/>
            </w:tcBorders>
          </w:tcPr>
          <w:p w14:paraId="6A7EA63D"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17BC712B"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334E2D87"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593562A4" w14:textId="77777777" w:rsidR="00424D95" w:rsidRDefault="006651AB">
            <w:pPr>
              <w:pStyle w:val="TableParagraph"/>
              <w:spacing w:before="79"/>
              <w:ind w:left="188"/>
              <w:rPr>
                <w:rFonts w:ascii="Calibri" w:eastAsia="Calibri" w:hAnsi="Calibri" w:cs="Calibri"/>
                <w:sz w:val="20"/>
                <w:szCs w:val="20"/>
              </w:rPr>
            </w:pPr>
            <w:r>
              <w:rPr>
                <w:rFonts w:ascii="Calibri"/>
                <w:sz w:val="20"/>
              </w:rPr>
              <w:t>In progress</w:t>
            </w:r>
          </w:p>
        </w:tc>
        <w:tc>
          <w:tcPr>
            <w:tcW w:w="1714" w:type="dxa"/>
            <w:tcBorders>
              <w:top w:val="single" w:sz="5" w:space="0" w:color="000000"/>
              <w:left w:val="single" w:sz="5" w:space="0" w:color="000000"/>
              <w:bottom w:val="single" w:sz="5" w:space="0" w:color="000000"/>
              <w:right w:val="single" w:sz="5" w:space="0" w:color="000000"/>
            </w:tcBorders>
          </w:tcPr>
          <w:p w14:paraId="70161C2B" w14:textId="77777777" w:rsidR="00424D95" w:rsidRDefault="004D4900">
            <w:pPr>
              <w:pStyle w:val="TableParagraph"/>
              <w:spacing w:before="79"/>
              <w:ind w:left="188"/>
              <w:rPr>
                <w:rFonts w:ascii="Calibri" w:eastAsia="Calibri" w:hAnsi="Calibri" w:cs="Calibri"/>
                <w:sz w:val="20"/>
                <w:szCs w:val="20"/>
              </w:rPr>
            </w:pPr>
            <w:r>
              <w:rPr>
                <w:rFonts w:ascii="Calibri"/>
                <w:spacing w:val="-1"/>
                <w:sz w:val="20"/>
              </w:rPr>
              <w:t>50%</w:t>
            </w:r>
          </w:p>
        </w:tc>
      </w:tr>
      <w:tr w:rsidR="00424D95" w14:paraId="50A53FE7" w14:textId="77777777" w:rsidTr="003D1CAD">
        <w:trPr>
          <w:trHeight w:hRule="exact" w:val="620"/>
        </w:trPr>
        <w:tc>
          <w:tcPr>
            <w:tcW w:w="1674" w:type="dxa"/>
            <w:tcBorders>
              <w:top w:val="single" w:sz="5" w:space="0" w:color="000000"/>
              <w:left w:val="single" w:sz="5" w:space="0" w:color="000000"/>
              <w:bottom w:val="single" w:sz="5" w:space="0" w:color="000000"/>
              <w:right w:val="single" w:sz="5" w:space="0" w:color="000000"/>
            </w:tcBorders>
          </w:tcPr>
          <w:p w14:paraId="0C9FF2AD" w14:textId="77777777" w:rsidR="00424D95" w:rsidRDefault="006651AB">
            <w:pPr>
              <w:pStyle w:val="TableParagraph"/>
              <w:spacing w:before="118"/>
              <w:ind w:left="102" w:right="181"/>
              <w:rPr>
                <w:rFonts w:ascii="Calibri" w:eastAsia="Calibri" w:hAnsi="Calibri" w:cs="Calibri"/>
                <w:sz w:val="20"/>
                <w:szCs w:val="20"/>
              </w:rPr>
            </w:pPr>
            <w:r>
              <w:rPr>
                <w:rFonts w:ascii="Calibri" w:hAnsi="Calibri"/>
                <w:sz w:val="20"/>
              </w:rPr>
              <w:t>Exterior ramps  and alleys</w:t>
            </w:r>
          </w:p>
        </w:tc>
        <w:tc>
          <w:tcPr>
            <w:tcW w:w="3391" w:type="dxa"/>
            <w:tcBorders>
              <w:top w:val="single" w:sz="5" w:space="0" w:color="000000"/>
              <w:left w:val="single" w:sz="5" w:space="0" w:color="000000"/>
              <w:bottom w:val="single" w:sz="5" w:space="0" w:color="000000"/>
              <w:right w:val="single" w:sz="5" w:space="0" w:color="000000"/>
            </w:tcBorders>
          </w:tcPr>
          <w:p w14:paraId="6F2DA0B9" w14:textId="77777777" w:rsidR="00424D95" w:rsidRPr="006651AB" w:rsidRDefault="006651AB">
            <w:pPr>
              <w:pStyle w:val="TableParagraph"/>
              <w:spacing w:before="118"/>
              <w:ind w:left="102"/>
              <w:rPr>
                <w:rFonts w:ascii="Calibri" w:eastAsia="Calibri" w:hAnsi="Calibri" w:cs="Calibri"/>
                <w:sz w:val="20"/>
                <w:szCs w:val="20"/>
                <w:lang w:val="en-CA"/>
              </w:rPr>
            </w:pPr>
            <w:r w:rsidRPr="006651AB">
              <w:rPr>
                <w:rFonts w:ascii="Calibri" w:hAnsi="Calibri"/>
                <w:sz w:val="20"/>
                <w:lang w:val="en-CA"/>
              </w:rPr>
              <w:t>Add where they are missing</w:t>
            </w:r>
          </w:p>
        </w:tc>
        <w:tc>
          <w:tcPr>
            <w:tcW w:w="1440" w:type="dxa"/>
            <w:tcBorders>
              <w:top w:val="single" w:sz="5" w:space="0" w:color="000000"/>
              <w:left w:val="single" w:sz="5" w:space="0" w:color="000000"/>
              <w:bottom w:val="single" w:sz="5" w:space="0" w:color="000000"/>
              <w:right w:val="single" w:sz="5" w:space="0" w:color="000000"/>
            </w:tcBorders>
          </w:tcPr>
          <w:p w14:paraId="447BDD28"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5EE01C6C" w14:textId="77777777" w:rsidR="00424D95" w:rsidRDefault="004D4900">
            <w:pPr>
              <w:pStyle w:val="TableParagraph"/>
              <w:spacing w:before="118"/>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56AF53B8"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1F2B96AF" w14:textId="77777777" w:rsidR="00424D95" w:rsidRDefault="006651AB">
            <w:pPr>
              <w:pStyle w:val="TableParagraph"/>
              <w:spacing w:before="80"/>
              <w:ind w:left="188"/>
              <w:rPr>
                <w:rFonts w:ascii="Calibri" w:eastAsia="Calibri" w:hAnsi="Calibri" w:cs="Calibri"/>
                <w:sz w:val="20"/>
                <w:szCs w:val="20"/>
              </w:rPr>
            </w:pPr>
            <w:r>
              <w:rPr>
                <w:rFonts w:ascii="Calibri"/>
                <w:sz w:val="20"/>
              </w:rPr>
              <w:t>In progress</w:t>
            </w:r>
          </w:p>
        </w:tc>
        <w:tc>
          <w:tcPr>
            <w:tcW w:w="1714" w:type="dxa"/>
            <w:tcBorders>
              <w:top w:val="single" w:sz="5" w:space="0" w:color="000000"/>
              <w:left w:val="single" w:sz="5" w:space="0" w:color="000000"/>
              <w:bottom w:val="single" w:sz="5" w:space="0" w:color="000000"/>
              <w:right w:val="single" w:sz="5" w:space="0" w:color="000000"/>
            </w:tcBorders>
          </w:tcPr>
          <w:p w14:paraId="66406D12" w14:textId="77777777" w:rsidR="00424D95" w:rsidRDefault="004D4900">
            <w:pPr>
              <w:pStyle w:val="TableParagraph"/>
              <w:spacing w:before="80"/>
              <w:ind w:left="188"/>
              <w:rPr>
                <w:rFonts w:ascii="Calibri" w:eastAsia="Calibri" w:hAnsi="Calibri" w:cs="Calibri"/>
                <w:sz w:val="20"/>
                <w:szCs w:val="20"/>
              </w:rPr>
            </w:pPr>
            <w:r>
              <w:rPr>
                <w:rFonts w:ascii="Calibri"/>
                <w:spacing w:val="-1"/>
                <w:sz w:val="20"/>
              </w:rPr>
              <w:t>100%</w:t>
            </w:r>
          </w:p>
        </w:tc>
      </w:tr>
      <w:tr w:rsidR="00424D95" w14:paraId="340625C4" w14:textId="77777777" w:rsidTr="003D1CAD">
        <w:trPr>
          <w:trHeight w:hRule="exact" w:val="617"/>
        </w:trPr>
        <w:tc>
          <w:tcPr>
            <w:tcW w:w="1674" w:type="dxa"/>
            <w:tcBorders>
              <w:top w:val="single" w:sz="5" w:space="0" w:color="000000"/>
              <w:left w:val="single" w:sz="5" w:space="0" w:color="000000"/>
              <w:bottom w:val="single" w:sz="5" w:space="0" w:color="000000"/>
              <w:right w:val="single" w:sz="5" w:space="0" w:color="000000"/>
            </w:tcBorders>
          </w:tcPr>
          <w:p w14:paraId="6E915E20" w14:textId="77777777" w:rsidR="00424D95" w:rsidRDefault="007D5470">
            <w:pPr>
              <w:pStyle w:val="TableParagraph"/>
              <w:spacing w:before="118"/>
              <w:ind w:left="102"/>
              <w:rPr>
                <w:rFonts w:ascii="Calibri" w:eastAsia="Calibri" w:hAnsi="Calibri" w:cs="Calibri"/>
                <w:sz w:val="20"/>
                <w:szCs w:val="20"/>
              </w:rPr>
            </w:pPr>
            <w:r>
              <w:rPr>
                <w:rFonts w:ascii="Calibri"/>
                <w:spacing w:val="-1"/>
                <w:sz w:val="20"/>
              </w:rPr>
              <w:t>Signage</w:t>
            </w:r>
          </w:p>
        </w:tc>
        <w:tc>
          <w:tcPr>
            <w:tcW w:w="3391" w:type="dxa"/>
            <w:tcBorders>
              <w:top w:val="single" w:sz="5" w:space="0" w:color="000000"/>
              <w:left w:val="single" w:sz="5" w:space="0" w:color="000000"/>
              <w:bottom w:val="single" w:sz="5" w:space="0" w:color="000000"/>
              <w:right w:val="single" w:sz="5" w:space="0" w:color="000000"/>
            </w:tcBorders>
          </w:tcPr>
          <w:p w14:paraId="59D4F054" w14:textId="77777777" w:rsidR="00424D95" w:rsidRPr="007D5470" w:rsidRDefault="007D5470" w:rsidP="007D5470">
            <w:pPr>
              <w:pStyle w:val="TableParagraph"/>
              <w:spacing w:before="118"/>
              <w:ind w:left="102" w:right="416"/>
              <w:rPr>
                <w:rFonts w:ascii="Calibri" w:eastAsia="Calibri" w:hAnsi="Calibri" w:cs="Calibri"/>
                <w:sz w:val="20"/>
                <w:szCs w:val="20"/>
                <w:lang w:val="en-CA"/>
              </w:rPr>
            </w:pPr>
            <w:r w:rsidRPr="007D5470">
              <w:rPr>
                <w:rFonts w:ascii="Calibri"/>
                <w:sz w:val="20"/>
                <w:lang w:val="en-CA"/>
              </w:rPr>
              <w:t xml:space="preserve">Adapt signs to meet the needs of the visually </w:t>
            </w:r>
            <w:r>
              <w:rPr>
                <w:rFonts w:ascii="Calibri"/>
                <w:sz w:val="20"/>
                <w:lang w:val="en-CA"/>
              </w:rPr>
              <w:t>impaired</w:t>
            </w:r>
          </w:p>
        </w:tc>
        <w:tc>
          <w:tcPr>
            <w:tcW w:w="1440" w:type="dxa"/>
            <w:tcBorders>
              <w:top w:val="single" w:sz="5" w:space="0" w:color="000000"/>
              <w:left w:val="single" w:sz="5" w:space="0" w:color="000000"/>
              <w:bottom w:val="single" w:sz="5" w:space="0" w:color="000000"/>
              <w:right w:val="single" w:sz="5" w:space="0" w:color="000000"/>
            </w:tcBorders>
          </w:tcPr>
          <w:p w14:paraId="5914A659"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083E8A63" w14:textId="77777777" w:rsidR="00424D95" w:rsidRDefault="004D4900">
            <w:pPr>
              <w:pStyle w:val="TableParagraph"/>
              <w:spacing w:before="118"/>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624FBA93"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27B5859A" w14:textId="77777777" w:rsidR="00424D95" w:rsidRPr="00D220BF" w:rsidRDefault="007D5470">
            <w:pPr>
              <w:pStyle w:val="TableParagraph"/>
              <w:spacing w:before="120"/>
              <w:ind w:left="102"/>
              <w:rPr>
                <w:rFonts w:ascii="Calibri" w:eastAsia="Calibri" w:hAnsi="Calibri" w:cs="Calibri"/>
                <w:sz w:val="20"/>
                <w:szCs w:val="20"/>
                <w:lang w:val="fr-CA"/>
              </w:rPr>
            </w:pPr>
            <w:r>
              <w:rPr>
                <w:rFonts w:ascii="Calibri" w:hAnsi="Calibri"/>
                <w:sz w:val="20"/>
                <w:lang w:val="fr-CA"/>
              </w:rPr>
              <w:t>No action to date</w:t>
            </w:r>
          </w:p>
        </w:tc>
        <w:tc>
          <w:tcPr>
            <w:tcW w:w="1714" w:type="dxa"/>
            <w:tcBorders>
              <w:top w:val="single" w:sz="5" w:space="0" w:color="000000"/>
              <w:left w:val="single" w:sz="5" w:space="0" w:color="000000"/>
              <w:bottom w:val="single" w:sz="5" w:space="0" w:color="000000"/>
              <w:right w:val="single" w:sz="5" w:space="0" w:color="000000"/>
            </w:tcBorders>
          </w:tcPr>
          <w:p w14:paraId="79D32382" w14:textId="77777777" w:rsidR="00424D95" w:rsidRDefault="004D4900">
            <w:pPr>
              <w:pStyle w:val="TableParagraph"/>
              <w:spacing w:before="79"/>
              <w:ind w:left="102"/>
              <w:rPr>
                <w:rFonts w:ascii="Calibri" w:eastAsia="Calibri" w:hAnsi="Calibri" w:cs="Calibri"/>
                <w:sz w:val="20"/>
                <w:szCs w:val="20"/>
              </w:rPr>
            </w:pPr>
            <w:r>
              <w:rPr>
                <w:rFonts w:ascii="Calibri"/>
                <w:spacing w:val="-1"/>
                <w:sz w:val="20"/>
              </w:rPr>
              <w:t>40%</w:t>
            </w:r>
          </w:p>
        </w:tc>
      </w:tr>
      <w:tr w:rsidR="00424D95" w14:paraId="391C73D2" w14:textId="77777777" w:rsidTr="003D1CAD">
        <w:trPr>
          <w:trHeight w:hRule="exact" w:val="578"/>
        </w:trPr>
        <w:tc>
          <w:tcPr>
            <w:tcW w:w="1674" w:type="dxa"/>
            <w:tcBorders>
              <w:top w:val="single" w:sz="5" w:space="0" w:color="000000"/>
              <w:left w:val="single" w:sz="5" w:space="0" w:color="000000"/>
              <w:bottom w:val="single" w:sz="5" w:space="0" w:color="000000"/>
              <w:right w:val="single" w:sz="5" w:space="0" w:color="000000"/>
            </w:tcBorders>
          </w:tcPr>
          <w:p w14:paraId="6AE3ADA3" w14:textId="77777777" w:rsidR="00424D95" w:rsidRDefault="00424D95">
            <w:pPr>
              <w:pStyle w:val="TableParagraph"/>
              <w:spacing w:before="7"/>
              <w:rPr>
                <w:rFonts w:ascii="Calibri" w:eastAsia="Calibri" w:hAnsi="Calibri" w:cs="Calibri"/>
                <w:b/>
                <w:bCs/>
                <w:sz w:val="16"/>
                <w:szCs w:val="16"/>
              </w:rPr>
            </w:pPr>
          </w:p>
          <w:p w14:paraId="3B893376" w14:textId="77777777" w:rsidR="00424D95" w:rsidRDefault="00AC0F8E">
            <w:pPr>
              <w:pStyle w:val="TableParagraph"/>
              <w:ind w:left="102"/>
              <w:rPr>
                <w:rFonts w:ascii="Calibri" w:eastAsia="Calibri" w:hAnsi="Calibri" w:cs="Calibri"/>
                <w:sz w:val="20"/>
                <w:szCs w:val="20"/>
              </w:rPr>
            </w:pPr>
            <w:r>
              <w:rPr>
                <w:rFonts w:ascii="Calibri"/>
                <w:spacing w:val="-1"/>
                <w:sz w:val="20"/>
              </w:rPr>
              <w:t>Parking</w:t>
            </w:r>
          </w:p>
        </w:tc>
        <w:tc>
          <w:tcPr>
            <w:tcW w:w="3391" w:type="dxa"/>
            <w:tcBorders>
              <w:top w:val="single" w:sz="5" w:space="0" w:color="000000"/>
              <w:left w:val="single" w:sz="5" w:space="0" w:color="000000"/>
              <w:bottom w:val="single" w:sz="5" w:space="0" w:color="000000"/>
              <w:right w:val="single" w:sz="5" w:space="0" w:color="000000"/>
            </w:tcBorders>
          </w:tcPr>
          <w:p w14:paraId="1988096A" w14:textId="77777777" w:rsidR="00424D95" w:rsidRPr="007D5470" w:rsidRDefault="007D5470">
            <w:pPr>
              <w:pStyle w:val="TableParagraph"/>
              <w:spacing w:before="79"/>
              <w:ind w:left="102" w:right="170"/>
              <w:rPr>
                <w:rFonts w:ascii="Calibri" w:eastAsia="Calibri" w:hAnsi="Calibri" w:cs="Calibri"/>
                <w:sz w:val="20"/>
                <w:szCs w:val="20"/>
                <w:lang w:val="en-CA"/>
              </w:rPr>
            </w:pPr>
            <w:r w:rsidRPr="007D5470">
              <w:rPr>
                <w:rFonts w:ascii="Calibri" w:hAnsi="Calibri"/>
                <w:sz w:val="20"/>
                <w:lang w:val="en-CA"/>
              </w:rPr>
              <w:t>Add parking spaces for those with limited mobility</w:t>
            </w:r>
          </w:p>
        </w:tc>
        <w:tc>
          <w:tcPr>
            <w:tcW w:w="1440" w:type="dxa"/>
            <w:tcBorders>
              <w:top w:val="single" w:sz="5" w:space="0" w:color="000000"/>
              <w:left w:val="single" w:sz="5" w:space="0" w:color="000000"/>
              <w:bottom w:val="single" w:sz="5" w:space="0" w:color="000000"/>
              <w:right w:val="single" w:sz="5" w:space="0" w:color="000000"/>
            </w:tcBorders>
          </w:tcPr>
          <w:p w14:paraId="12DDEF4B"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6731C42B"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7B3FA11A"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53144979" w14:textId="77777777" w:rsidR="00424D95" w:rsidRDefault="006651AB">
            <w:pPr>
              <w:pStyle w:val="TableParagraph"/>
              <w:spacing w:before="120"/>
              <w:ind w:left="102"/>
              <w:rPr>
                <w:rFonts w:ascii="Calibri" w:eastAsia="Calibri" w:hAnsi="Calibri" w:cs="Calibri"/>
                <w:sz w:val="20"/>
                <w:szCs w:val="20"/>
              </w:rPr>
            </w:pPr>
            <w:r>
              <w:rPr>
                <w:rFonts w:ascii="Calibri"/>
                <w:sz w:val="20"/>
              </w:rPr>
              <w:t>In progress</w:t>
            </w:r>
          </w:p>
        </w:tc>
        <w:tc>
          <w:tcPr>
            <w:tcW w:w="1714" w:type="dxa"/>
            <w:tcBorders>
              <w:top w:val="single" w:sz="5" w:space="0" w:color="000000"/>
              <w:left w:val="single" w:sz="5" w:space="0" w:color="000000"/>
              <w:bottom w:val="single" w:sz="5" w:space="0" w:color="000000"/>
              <w:right w:val="single" w:sz="5" w:space="0" w:color="000000"/>
            </w:tcBorders>
          </w:tcPr>
          <w:p w14:paraId="4C537781" w14:textId="77777777" w:rsidR="00424D95" w:rsidRDefault="004D4900">
            <w:pPr>
              <w:pStyle w:val="TableParagraph"/>
              <w:spacing w:before="79"/>
              <w:ind w:left="102"/>
              <w:rPr>
                <w:rFonts w:ascii="Calibri" w:eastAsia="Calibri" w:hAnsi="Calibri" w:cs="Calibri"/>
                <w:sz w:val="20"/>
                <w:szCs w:val="20"/>
              </w:rPr>
            </w:pPr>
            <w:r>
              <w:rPr>
                <w:rFonts w:ascii="Calibri"/>
                <w:spacing w:val="-1"/>
                <w:sz w:val="20"/>
              </w:rPr>
              <w:t>100%</w:t>
            </w:r>
          </w:p>
        </w:tc>
      </w:tr>
    </w:tbl>
    <w:p w14:paraId="1393FE9B" w14:textId="77777777" w:rsidR="00424D95" w:rsidRDefault="00424D95">
      <w:pPr>
        <w:spacing w:before="8"/>
        <w:rPr>
          <w:rFonts w:ascii="Calibri" w:eastAsia="Calibri" w:hAnsi="Calibri" w:cs="Calibri"/>
          <w:b/>
          <w:bCs/>
          <w:sz w:val="6"/>
          <w:szCs w:val="6"/>
        </w:rPr>
      </w:pPr>
    </w:p>
    <w:tbl>
      <w:tblPr>
        <w:tblW w:w="0" w:type="auto"/>
        <w:tblInd w:w="175" w:type="dxa"/>
        <w:tblLayout w:type="fixed"/>
        <w:tblCellMar>
          <w:left w:w="0" w:type="dxa"/>
          <w:right w:w="0" w:type="dxa"/>
        </w:tblCellMar>
        <w:tblLook w:val="01E0" w:firstRow="1" w:lastRow="1" w:firstColumn="1" w:lastColumn="1" w:noHBand="0" w:noVBand="0"/>
      </w:tblPr>
      <w:tblGrid>
        <w:gridCol w:w="1664"/>
        <w:gridCol w:w="3401"/>
        <w:gridCol w:w="1440"/>
        <w:gridCol w:w="1167"/>
        <w:gridCol w:w="2232"/>
        <w:gridCol w:w="2535"/>
        <w:gridCol w:w="1714"/>
      </w:tblGrid>
      <w:tr w:rsidR="00424D95" w14:paraId="4BA7547C" w14:textId="77777777">
        <w:trPr>
          <w:trHeight w:hRule="exact" w:val="862"/>
        </w:trPr>
        <w:tc>
          <w:tcPr>
            <w:tcW w:w="1664" w:type="dxa"/>
            <w:tcBorders>
              <w:top w:val="single" w:sz="5" w:space="0" w:color="000000"/>
              <w:left w:val="single" w:sz="5" w:space="0" w:color="000000"/>
              <w:bottom w:val="single" w:sz="5" w:space="0" w:color="000000"/>
              <w:right w:val="single" w:sz="5" w:space="0" w:color="000000"/>
            </w:tcBorders>
          </w:tcPr>
          <w:p w14:paraId="2F9B4671" w14:textId="77777777" w:rsidR="00424D95" w:rsidRDefault="003E4770">
            <w:pPr>
              <w:pStyle w:val="TableParagraph"/>
              <w:spacing w:before="118"/>
              <w:ind w:left="102" w:right="638"/>
              <w:rPr>
                <w:rFonts w:ascii="Calibri" w:eastAsia="Calibri" w:hAnsi="Calibri" w:cs="Calibri"/>
                <w:sz w:val="20"/>
                <w:szCs w:val="20"/>
              </w:rPr>
            </w:pPr>
            <w:r>
              <w:rPr>
                <w:rFonts w:ascii="Calibri"/>
                <w:spacing w:val="-1"/>
                <w:sz w:val="20"/>
              </w:rPr>
              <w:t>Showers and tubs</w:t>
            </w:r>
          </w:p>
        </w:tc>
        <w:tc>
          <w:tcPr>
            <w:tcW w:w="3401" w:type="dxa"/>
            <w:tcBorders>
              <w:top w:val="single" w:sz="5" w:space="0" w:color="000000"/>
              <w:left w:val="single" w:sz="5" w:space="0" w:color="000000"/>
              <w:bottom w:val="single" w:sz="5" w:space="0" w:color="000000"/>
              <w:right w:val="single" w:sz="5" w:space="0" w:color="000000"/>
            </w:tcBorders>
          </w:tcPr>
          <w:p w14:paraId="72EA377D" w14:textId="77777777" w:rsidR="00424D95" w:rsidRPr="003E4770" w:rsidRDefault="003E4770">
            <w:pPr>
              <w:pStyle w:val="TableParagraph"/>
              <w:spacing w:before="118"/>
              <w:ind w:left="102" w:right="377"/>
              <w:rPr>
                <w:rFonts w:ascii="Calibri" w:eastAsia="Calibri" w:hAnsi="Calibri" w:cs="Calibri"/>
                <w:sz w:val="20"/>
                <w:szCs w:val="20"/>
                <w:lang w:val="en-CA"/>
              </w:rPr>
            </w:pPr>
            <w:r w:rsidRPr="003E4770">
              <w:rPr>
                <w:rFonts w:ascii="Calibri" w:eastAsia="Calibri" w:hAnsi="Calibri" w:cs="Calibri"/>
                <w:spacing w:val="-1"/>
                <w:sz w:val="20"/>
                <w:szCs w:val="20"/>
                <w:lang w:val="en-CA"/>
              </w:rPr>
              <w:t>Add support bars and/or convert to meet universal accessibility standards</w:t>
            </w:r>
          </w:p>
        </w:tc>
        <w:tc>
          <w:tcPr>
            <w:tcW w:w="1440" w:type="dxa"/>
            <w:tcBorders>
              <w:top w:val="single" w:sz="5" w:space="0" w:color="000000"/>
              <w:left w:val="single" w:sz="5" w:space="0" w:color="000000"/>
              <w:bottom w:val="single" w:sz="5" w:space="0" w:color="000000"/>
              <w:right w:val="single" w:sz="5" w:space="0" w:color="000000"/>
            </w:tcBorders>
          </w:tcPr>
          <w:p w14:paraId="1E5F9978"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548F492A"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17F6AF6B"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6DB46992" w14:textId="77777777" w:rsidR="00424D95" w:rsidRPr="00D220BF" w:rsidRDefault="003E4770">
            <w:pPr>
              <w:pStyle w:val="TableParagraph"/>
              <w:spacing w:before="79"/>
              <w:ind w:left="102"/>
              <w:rPr>
                <w:rFonts w:ascii="Calibri" w:eastAsia="Calibri" w:hAnsi="Calibri" w:cs="Calibri"/>
                <w:sz w:val="20"/>
                <w:szCs w:val="20"/>
                <w:lang w:val="fr-CA"/>
              </w:rPr>
            </w:pPr>
            <w:r>
              <w:rPr>
                <w:rFonts w:ascii="Calibri" w:hAnsi="Calibri"/>
                <w:sz w:val="20"/>
                <w:lang w:val="fr-CA"/>
              </w:rPr>
              <w:t>No action to date</w:t>
            </w:r>
          </w:p>
        </w:tc>
        <w:tc>
          <w:tcPr>
            <w:tcW w:w="1714" w:type="dxa"/>
            <w:tcBorders>
              <w:top w:val="single" w:sz="5" w:space="0" w:color="000000"/>
              <w:left w:val="single" w:sz="5" w:space="0" w:color="000000"/>
              <w:bottom w:val="single" w:sz="5" w:space="0" w:color="000000"/>
              <w:right w:val="single" w:sz="5" w:space="0" w:color="000000"/>
            </w:tcBorders>
          </w:tcPr>
          <w:p w14:paraId="3D42EDBE" w14:textId="77777777" w:rsidR="00424D95" w:rsidRDefault="004D4900">
            <w:pPr>
              <w:pStyle w:val="TableParagraph"/>
              <w:spacing w:before="79"/>
              <w:ind w:left="102"/>
              <w:rPr>
                <w:rFonts w:ascii="Calibri" w:eastAsia="Calibri" w:hAnsi="Calibri" w:cs="Calibri"/>
                <w:sz w:val="20"/>
                <w:szCs w:val="20"/>
              </w:rPr>
            </w:pPr>
            <w:r>
              <w:rPr>
                <w:rFonts w:ascii="Calibri"/>
                <w:spacing w:val="-1"/>
                <w:sz w:val="20"/>
              </w:rPr>
              <w:t>70%</w:t>
            </w:r>
          </w:p>
        </w:tc>
      </w:tr>
      <w:tr w:rsidR="00424D95" w14:paraId="1F610424" w14:textId="77777777">
        <w:trPr>
          <w:trHeight w:hRule="exact" w:val="862"/>
        </w:trPr>
        <w:tc>
          <w:tcPr>
            <w:tcW w:w="1664" w:type="dxa"/>
            <w:tcBorders>
              <w:top w:val="single" w:sz="5" w:space="0" w:color="000000"/>
              <w:left w:val="single" w:sz="5" w:space="0" w:color="000000"/>
              <w:bottom w:val="single" w:sz="5" w:space="0" w:color="000000"/>
              <w:right w:val="single" w:sz="5" w:space="0" w:color="000000"/>
            </w:tcBorders>
          </w:tcPr>
          <w:p w14:paraId="6D60F74E" w14:textId="77777777" w:rsidR="00424D95" w:rsidRPr="003E4770" w:rsidRDefault="003E4770">
            <w:pPr>
              <w:pStyle w:val="TableParagraph"/>
              <w:spacing w:before="118"/>
              <w:ind w:left="102" w:right="222"/>
              <w:rPr>
                <w:rFonts w:ascii="Calibri" w:eastAsia="Calibri" w:hAnsi="Calibri" w:cs="Calibri"/>
                <w:sz w:val="20"/>
                <w:szCs w:val="20"/>
                <w:lang w:val="en-CA"/>
              </w:rPr>
            </w:pPr>
            <w:r w:rsidRPr="003E4770">
              <w:rPr>
                <w:rFonts w:ascii="Calibri" w:eastAsia="Calibri" w:hAnsi="Calibri" w:cs="Calibri"/>
                <w:spacing w:val="-1"/>
                <w:sz w:val="20"/>
                <w:szCs w:val="20"/>
                <w:lang w:val="en-CA"/>
              </w:rPr>
              <w:t>Waiting and meeting rooms with fixed seats</w:t>
            </w:r>
          </w:p>
        </w:tc>
        <w:tc>
          <w:tcPr>
            <w:tcW w:w="3401" w:type="dxa"/>
            <w:tcBorders>
              <w:top w:val="single" w:sz="5" w:space="0" w:color="000000"/>
              <w:left w:val="single" w:sz="5" w:space="0" w:color="000000"/>
              <w:bottom w:val="single" w:sz="5" w:space="0" w:color="000000"/>
              <w:right w:val="single" w:sz="5" w:space="0" w:color="000000"/>
            </w:tcBorders>
          </w:tcPr>
          <w:p w14:paraId="3BFC5882" w14:textId="77777777" w:rsidR="00424D95" w:rsidRPr="00D220BF" w:rsidRDefault="003E4770">
            <w:pPr>
              <w:pStyle w:val="TableParagraph"/>
              <w:spacing w:before="118"/>
              <w:ind w:left="102" w:right="812"/>
              <w:rPr>
                <w:rFonts w:ascii="Calibri" w:eastAsia="Calibri" w:hAnsi="Calibri" w:cs="Calibri"/>
                <w:sz w:val="20"/>
                <w:szCs w:val="20"/>
                <w:lang w:val="fr-CA"/>
              </w:rPr>
            </w:pPr>
            <w:proofErr w:type="spellStart"/>
            <w:r>
              <w:rPr>
                <w:rFonts w:ascii="Calibri"/>
                <w:sz w:val="20"/>
                <w:lang w:val="fr-CA"/>
              </w:rPr>
              <w:t>Add</w:t>
            </w:r>
            <w:proofErr w:type="spellEnd"/>
            <w:r>
              <w:rPr>
                <w:rFonts w:ascii="Calibri"/>
                <w:sz w:val="20"/>
                <w:lang w:val="fr-CA"/>
              </w:rPr>
              <w:t xml:space="preserve"> </w:t>
            </w:r>
            <w:proofErr w:type="spellStart"/>
            <w:r>
              <w:rPr>
                <w:rFonts w:ascii="Calibri"/>
                <w:sz w:val="20"/>
                <w:lang w:val="fr-CA"/>
              </w:rPr>
              <w:t>spaces</w:t>
            </w:r>
            <w:proofErr w:type="spellEnd"/>
            <w:r>
              <w:rPr>
                <w:rFonts w:ascii="Calibri"/>
                <w:sz w:val="20"/>
                <w:lang w:val="fr-CA"/>
              </w:rPr>
              <w:t xml:space="preserve"> for </w:t>
            </w:r>
            <w:proofErr w:type="spellStart"/>
            <w:r>
              <w:rPr>
                <w:rFonts w:ascii="Calibri"/>
                <w:sz w:val="20"/>
                <w:lang w:val="fr-CA"/>
              </w:rPr>
              <w:t>wheelchairs</w:t>
            </w:r>
            <w:proofErr w:type="spellEnd"/>
          </w:p>
        </w:tc>
        <w:tc>
          <w:tcPr>
            <w:tcW w:w="1440" w:type="dxa"/>
            <w:tcBorders>
              <w:top w:val="single" w:sz="5" w:space="0" w:color="000000"/>
              <w:left w:val="single" w:sz="5" w:space="0" w:color="000000"/>
              <w:bottom w:val="single" w:sz="5" w:space="0" w:color="000000"/>
              <w:right w:val="single" w:sz="5" w:space="0" w:color="000000"/>
            </w:tcBorders>
          </w:tcPr>
          <w:p w14:paraId="5ADC3FBA"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4E85ADDE"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796BFBAE"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3EA340D7" w14:textId="77777777" w:rsidR="00424D95" w:rsidRPr="00D220BF" w:rsidRDefault="003E4770">
            <w:pPr>
              <w:pStyle w:val="TableParagraph"/>
              <w:spacing w:before="79"/>
              <w:ind w:left="102"/>
              <w:rPr>
                <w:rFonts w:ascii="Calibri" w:eastAsia="Calibri" w:hAnsi="Calibri" w:cs="Calibri"/>
                <w:sz w:val="20"/>
                <w:szCs w:val="20"/>
                <w:lang w:val="fr-CA"/>
              </w:rPr>
            </w:pPr>
            <w:r w:rsidRPr="003E4770">
              <w:rPr>
                <w:rFonts w:ascii="Calibri" w:hAnsi="Calibri"/>
                <w:sz w:val="20"/>
                <w:lang w:val="fr-CA"/>
              </w:rPr>
              <w:t>No action to date</w:t>
            </w:r>
          </w:p>
        </w:tc>
        <w:tc>
          <w:tcPr>
            <w:tcW w:w="1714" w:type="dxa"/>
            <w:tcBorders>
              <w:top w:val="single" w:sz="5" w:space="0" w:color="000000"/>
              <w:left w:val="single" w:sz="5" w:space="0" w:color="000000"/>
              <w:bottom w:val="single" w:sz="5" w:space="0" w:color="000000"/>
              <w:right w:val="single" w:sz="5" w:space="0" w:color="000000"/>
            </w:tcBorders>
          </w:tcPr>
          <w:p w14:paraId="17FB510C" w14:textId="77777777" w:rsidR="00424D95" w:rsidRDefault="004D4900">
            <w:pPr>
              <w:pStyle w:val="TableParagraph"/>
              <w:spacing w:before="79"/>
              <w:ind w:left="102"/>
              <w:rPr>
                <w:rFonts w:ascii="Calibri" w:eastAsia="Calibri" w:hAnsi="Calibri" w:cs="Calibri"/>
                <w:sz w:val="20"/>
                <w:szCs w:val="20"/>
              </w:rPr>
            </w:pPr>
            <w:r>
              <w:rPr>
                <w:rFonts w:ascii="Calibri"/>
                <w:spacing w:val="-1"/>
                <w:sz w:val="20"/>
              </w:rPr>
              <w:t>100%</w:t>
            </w:r>
          </w:p>
        </w:tc>
      </w:tr>
      <w:tr w:rsidR="00424D95" w14:paraId="10C87106" w14:textId="77777777">
        <w:trPr>
          <w:trHeight w:hRule="exact" w:val="619"/>
        </w:trPr>
        <w:tc>
          <w:tcPr>
            <w:tcW w:w="1664" w:type="dxa"/>
            <w:tcBorders>
              <w:top w:val="single" w:sz="5" w:space="0" w:color="000000"/>
              <w:left w:val="single" w:sz="5" w:space="0" w:color="000000"/>
              <w:bottom w:val="single" w:sz="5" w:space="0" w:color="000000"/>
              <w:right w:val="single" w:sz="5" w:space="0" w:color="000000"/>
            </w:tcBorders>
          </w:tcPr>
          <w:p w14:paraId="67E89731" w14:textId="77777777" w:rsidR="00424D95" w:rsidRDefault="00424D95">
            <w:pPr>
              <w:pStyle w:val="TableParagraph"/>
              <w:spacing w:before="4"/>
              <w:rPr>
                <w:rFonts w:ascii="Calibri" w:eastAsia="Calibri" w:hAnsi="Calibri" w:cs="Calibri"/>
                <w:b/>
                <w:bCs/>
                <w:sz w:val="18"/>
                <w:szCs w:val="18"/>
              </w:rPr>
            </w:pPr>
          </w:p>
          <w:p w14:paraId="60FD22E4" w14:textId="77777777" w:rsidR="00424D95" w:rsidRDefault="004D4900">
            <w:pPr>
              <w:pStyle w:val="TableParagraph"/>
              <w:ind w:left="102"/>
              <w:rPr>
                <w:rFonts w:ascii="Calibri" w:eastAsia="Calibri" w:hAnsi="Calibri" w:cs="Calibri"/>
                <w:sz w:val="20"/>
                <w:szCs w:val="20"/>
              </w:rPr>
            </w:pPr>
            <w:r>
              <w:rPr>
                <w:rFonts w:ascii="Calibri"/>
                <w:spacing w:val="-1"/>
                <w:sz w:val="20"/>
              </w:rPr>
              <w:t>Fo</w:t>
            </w:r>
            <w:r w:rsidR="003E4770">
              <w:rPr>
                <w:rFonts w:ascii="Calibri"/>
                <w:spacing w:val="-1"/>
                <w:sz w:val="20"/>
              </w:rPr>
              <w:t>untain</w:t>
            </w:r>
            <w:r>
              <w:rPr>
                <w:rFonts w:ascii="Calibri"/>
                <w:spacing w:val="-1"/>
                <w:sz w:val="20"/>
              </w:rPr>
              <w:t>s</w:t>
            </w:r>
          </w:p>
        </w:tc>
        <w:tc>
          <w:tcPr>
            <w:tcW w:w="3401" w:type="dxa"/>
            <w:tcBorders>
              <w:top w:val="single" w:sz="5" w:space="0" w:color="000000"/>
              <w:left w:val="single" w:sz="5" w:space="0" w:color="000000"/>
              <w:bottom w:val="single" w:sz="5" w:space="0" w:color="000000"/>
              <w:right w:val="single" w:sz="5" w:space="0" w:color="000000"/>
            </w:tcBorders>
          </w:tcPr>
          <w:p w14:paraId="6A307AD7" w14:textId="77777777" w:rsidR="00424D95" w:rsidRPr="00D220BF" w:rsidRDefault="003E4770">
            <w:pPr>
              <w:pStyle w:val="TableParagraph"/>
              <w:spacing w:before="118"/>
              <w:ind w:left="102" w:right="757"/>
              <w:rPr>
                <w:rFonts w:ascii="Calibri" w:eastAsia="Calibri" w:hAnsi="Calibri" w:cs="Calibri"/>
                <w:sz w:val="20"/>
                <w:szCs w:val="20"/>
                <w:lang w:val="fr-CA"/>
              </w:rPr>
            </w:pPr>
            <w:proofErr w:type="spellStart"/>
            <w:r>
              <w:rPr>
                <w:rFonts w:ascii="Calibri"/>
                <w:spacing w:val="-1"/>
                <w:sz w:val="20"/>
                <w:lang w:val="fr-CA"/>
              </w:rPr>
              <w:t>Make</w:t>
            </w:r>
            <w:proofErr w:type="spellEnd"/>
            <w:r>
              <w:rPr>
                <w:rFonts w:ascii="Calibri"/>
                <w:spacing w:val="-1"/>
                <w:sz w:val="20"/>
                <w:lang w:val="fr-CA"/>
              </w:rPr>
              <w:t xml:space="preserve"> </w:t>
            </w:r>
            <w:proofErr w:type="spellStart"/>
            <w:r>
              <w:rPr>
                <w:rFonts w:ascii="Calibri"/>
                <w:spacing w:val="-1"/>
                <w:sz w:val="20"/>
                <w:lang w:val="fr-CA"/>
              </w:rPr>
              <w:t>wheelchair</w:t>
            </w:r>
            <w:proofErr w:type="spellEnd"/>
            <w:r>
              <w:rPr>
                <w:rFonts w:ascii="Calibri"/>
                <w:spacing w:val="-1"/>
                <w:sz w:val="20"/>
                <w:lang w:val="fr-CA"/>
              </w:rPr>
              <w:t>-accessible</w:t>
            </w:r>
          </w:p>
        </w:tc>
        <w:tc>
          <w:tcPr>
            <w:tcW w:w="1440" w:type="dxa"/>
            <w:tcBorders>
              <w:top w:val="single" w:sz="5" w:space="0" w:color="000000"/>
              <w:left w:val="single" w:sz="5" w:space="0" w:color="000000"/>
              <w:bottom w:val="single" w:sz="5" w:space="0" w:color="000000"/>
              <w:right w:val="single" w:sz="5" w:space="0" w:color="000000"/>
            </w:tcBorders>
          </w:tcPr>
          <w:p w14:paraId="60E5672A"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5BB3A706" w14:textId="77777777" w:rsidR="00424D95" w:rsidRDefault="004D4900">
            <w:pPr>
              <w:pStyle w:val="TableParagraph"/>
              <w:spacing w:before="79"/>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161B792F"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3704B80C" w14:textId="77777777" w:rsidR="00424D95" w:rsidRPr="00D220BF" w:rsidRDefault="003E4770">
            <w:pPr>
              <w:pStyle w:val="TableParagraph"/>
              <w:spacing w:before="79"/>
              <w:ind w:left="102"/>
              <w:rPr>
                <w:rFonts w:ascii="Calibri" w:eastAsia="Calibri" w:hAnsi="Calibri" w:cs="Calibri"/>
                <w:sz w:val="20"/>
                <w:szCs w:val="20"/>
                <w:lang w:val="fr-CA"/>
              </w:rPr>
            </w:pPr>
            <w:r w:rsidRPr="003E4770">
              <w:rPr>
                <w:rFonts w:ascii="Calibri" w:hAnsi="Calibri"/>
                <w:sz w:val="20"/>
                <w:lang w:val="fr-CA"/>
              </w:rPr>
              <w:t>No action to date</w:t>
            </w:r>
          </w:p>
        </w:tc>
        <w:tc>
          <w:tcPr>
            <w:tcW w:w="1714" w:type="dxa"/>
            <w:tcBorders>
              <w:top w:val="single" w:sz="5" w:space="0" w:color="000000"/>
              <w:left w:val="single" w:sz="5" w:space="0" w:color="000000"/>
              <w:bottom w:val="single" w:sz="5" w:space="0" w:color="000000"/>
              <w:right w:val="single" w:sz="5" w:space="0" w:color="000000"/>
            </w:tcBorders>
          </w:tcPr>
          <w:p w14:paraId="4B157222" w14:textId="77777777" w:rsidR="00424D95" w:rsidRDefault="004D4900">
            <w:pPr>
              <w:pStyle w:val="TableParagraph"/>
              <w:spacing w:before="79"/>
              <w:ind w:left="102"/>
              <w:rPr>
                <w:rFonts w:ascii="Calibri" w:eastAsia="Calibri" w:hAnsi="Calibri" w:cs="Calibri"/>
                <w:sz w:val="20"/>
                <w:szCs w:val="20"/>
              </w:rPr>
            </w:pPr>
            <w:r>
              <w:rPr>
                <w:rFonts w:ascii="Calibri"/>
                <w:spacing w:val="-1"/>
                <w:sz w:val="20"/>
              </w:rPr>
              <w:t>50%</w:t>
            </w:r>
          </w:p>
        </w:tc>
      </w:tr>
      <w:tr w:rsidR="00424D95" w14:paraId="49C7BD50" w14:textId="77777777">
        <w:trPr>
          <w:trHeight w:hRule="exact" w:val="620"/>
        </w:trPr>
        <w:tc>
          <w:tcPr>
            <w:tcW w:w="1664" w:type="dxa"/>
            <w:tcBorders>
              <w:top w:val="single" w:sz="5" w:space="0" w:color="000000"/>
              <w:left w:val="single" w:sz="5" w:space="0" w:color="000000"/>
              <w:bottom w:val="single" w:sz="5" w:space="0" w:color="000000"/>
              <w:right w:val="single" w:sz="5" w:space="0" w:color="000000"/>
            </w:tcBorders>
          </w:tcPr>
          <w:p w14:paraId="74A4B184" w14:textId="77777777" w:rsidR="00424D95" w:rsidRDefault="003E4770">
            <w:pPr>
              <w:pStyle w:val="TableParagraph"/>
              <w:spacing w:before="118"/>
              <w:ind w:left="102" w:right="277"/>
              <w:rPr>
                <w:rFonts w:ascii="Calibri" w:eastAsia="Calibri" w:hAnsi="Calibri" w:cs="Calibri"/>
                <w:sz w:val="20"/>
                <w:szCs w:val="20"/>
              </w:rPr>
            </w:pPr>
            <w:r>
              <w:rPr>
                <w:rFonts w:ascii="Calibri" w:hAnsi="Calibri"/>
                <w:spacing w:val="-1"/>
                <w:sz w:val="20"/>
              </w:rPr>
              <w:t>Telephone counters</w:t>
            </w:r>
          </w:p>
        </w:tc>
        <w:tc>
          <w:tcPr>
            <w:tcW w:w="3401" w:type="dxa"/>
            <w:tcBorders>
              <w:top w:val="single" w:sz="5" w:space="0" w:color="000000"/>
              <w:left w:val="single" w:sz="5" w:space="0" w:color="000000"/>
              <w:bottom w:val="single" w:sz="5" w:space="0" w:color="000000"/>
              <w:right w:val="single" w:sz="5" w:space="0" w:color="000000"/>
            </w:tcBorders>
          </w:tcPr>
          <w:p w14:paraId="6D3B19F3" w14:textId="77777777" w:rsidR="00424D95" w:rsidRPr="00D220BF" w:rsidRDefault="003E4770">
            <w:pPr>
              <w:pStyle w:val="TableParagraph"/>
              <w:spacing w:before="118"/>
              <w:ind w:left="102" w:right="757"/>
              <w:rPr>
                <w:rFonts w:ascii="Calibri" w:eastAsia="Calibri" w:hAnsi="Calibri" w:cs="Calibri"/>
                <w:sz w:val="20"/>
                <w:szCs w:val="20"/>
                <w:lang w:val="fr-CA"/>
              </w:rPr>
            </w:pPr>
            <w:proofErr w:type="spellStart"/>
            <w:r>
              <w:rPr>
                <w:rFonts w:ascii="Calibri"/>
                <w:spacing w:val="-1"/>
                <w:sz w:val="20"/>
                <w:lang w:val="fr-CA"/>
              </w:rPr>
              <w:t>Make</w:t>
            </w:r>
            <w:proofErr w:type="spellEnd"/>
            <w:r>
              <w:rPr>
                <w:rFonts w:ascii="Calibri"/>
                <w:spacing w:val="-1"/>
                <w:sz w:val="20"/>
                <w:lang w:val="fr-CA"/>
              </w:rPr>
              <w:t xml:space="preserve"> </w:t>
            </w:r>
            <w:proofErr w:type="spellStart"/>
            <w:r>
              <w:rPr>
                <w:rFonts w:ascii="Calibri"/>
                <w:spacing w:val="-1"/>
                <w:sz w:val="20"/>
                <w:lang w:val="fr-CA"/>
              </w:rPr>
              <w:t>wheelchair</w:t>
            </w:r>
            <w:proofErr w:type="spellEnd"/>
            <w:r>
              <w:rPr>
                <w:rFonts w:ascii="Calibri"/>
                <w:spacing w:val="-1"/>
                <w:sz w:val="20"/>
                <w:lang w:val="fr-CA"/>
              </w:rPr>
              <w:t>-accessible</w:t>
            </w:r>
          </w:p>
        </w:tc>
        <w:tc>
          <w:tcPr>
            <w:tcW w:w="1440" w:type="dxa"/>
            <w:tcBorders>
              <w:top w:val="single" w:sz="5" w:space="0" w:color="000000"/>
              <w:left w:val="single" w:sz="5" w:space="0" w:color="000000"/>
              <w:bottom w:val="single" w:sz="5" w:space="0" w:color="000000"/>
              <w:right w:val="single" w:sz="5" w:space="0" w:color="000000"/>
            </w:tcBorders>
          </w:tcPr>
          <w:p w14:paraId="0F5F6901" w14:textId="77777777" w:rsidR="00424D95" w:rsidRDefault="004D4900">
            <w:pPr>
              <w:pStyle w:val="TableParagraph"/>
              <w:spacing w:before="118"/>
              <w:ind w:left="356"/>
              <w:rPr>
                <w:rFonts w:ascii="Calibri" w:eastAsia="Calibri" w:hAnsi="Calibri" w:cs="Calibri"/>
                <w:sz w:val="20"/>
                <w:szCs w:val="20"/>
              </w:rPr>
            </w:pPr>
            <w:r>
              <w:rPr>
                <w:rFonts w:ascii="Calibri"/>
                <w:b/>
                <w:sz w:val="20"/>
              </w:rPr>
              <w:t>I.</w:t>
            </w:r>
            <w:r>
              <w:rPr>
                <w:rFonts w:ascii="Calibri"/>
                <w:b/>
                <w:spacing w:val="-8"/>
                <w:sz w:val="20"/>
              </w:rPr>
              <w:t xml:space="preserve"> </w:t>
            </w:r>
            <w:r>
              <w:rPr>
                <w:rFonts w:ascii="Calibri"/>
                <w:b/>
                <w:sz w:val="20"/>
              </w:rPr>
              <w:t>Franco</w:t>
            </w:r>
          </w:p>
        </w:tc>
        <w:tc>
          <w:tcPr>
            <w:tcW w:w="1167" w:type="dxa"/>
            <w:tcBorders>
              <w:top w:val="single" w:sz="5" w:space="0" w:color="000000"/>
              <w:left w:val="single" w:sz="5" w:space="0" w:color="000000"/>
              <w:bottom w:val="single" w:sz="5" w:space="0" w:color="000000"/>
              <w:right w:val="single" w:sz="5" w:space="0" w:color="000000"/>
            </w:tcBorders>
          </w:tcPr>
          <w:p w14:paraId="5A4C0A3A" w14:textId="77777777" w:rsidR="00424D95" w:rsidRDefault="004D4900">
            <w:pPr>
              <w:pStyle w:val="TableParagraph"/>
              <w:spacing w:before="80"/>
              <w:ind w:left="373"/>
              <w:rPr>
                <w:rFonts w:ascii="Calibri" w:eastAsia="Calibri" w:hAnsi="Calibri" w:cs="Calibri"/>
                <w:sz w:val="20"/>
                <w:szCs w:val="20"/>
              </w:rPr>
            </w:pPr>
            <w:r>
              <w:rPr>
                <w:rFonts w:ascii="Calibri"/>
                <w:spacing w:val="-1"/>
                <w:sz w:val="20"/>
              </w:rPr>
              <w:t>2019</w:t>
            </w:r>
          </w:p>
        </w:tc>
        <w:tc>
          <w:tcPr>
            <w:tcW w:w="2232" w:type="dxa"/>
            <w:tcBorders>
              <w:top w:val="single" w:sz="5" w:space="0" w:color="000000"/>
              <w:left w:val="single" w:sz="5" w:space="0" w:color="000000"/>
              <w:bottom w:val="single" w:sz="5" w:space="0" w:color="000000"/>
              <w:right w:val="single" w:sz="5" w:space="0" w:color="000000"/>
            </w:tcBorders>
          </w:tcPr>
          <w:p w14:paraId="32313C1F" w14:textId="77777777" w:rsidR="00424D95" w:rsidRDefault="00424D95"/>
        </w:tc>
        <w:tc>
          <w:tcPr>
            <w:tcW w:w="2535" w:type="dxa"/>
            <w:tcBorders>
              <w:top w:val="single" w:sz="5" w:space="0" w:color="000000"/>
              <w:left w:val="single" w:sz="5" w:space="0" w:color="000000"/>
              <w:bottom w:val="single" w:sz="5" w:space="0" w:color="000000"/>
              <w:right w:val="single" w:sz="5" w:space="0" w:color="000000"/>
            </w:tcBorders>
          </w:tcPr>
          <w:p w14:paraId="25DC3E11" w14:textId="77777777" w:rsidR="00424D95" w:rsidRPr="00D220BF" w:rsidRDefault="003E4770">
            <w:pPr>
              <w:pStyle w:val="TableParagraph"/>
              <w:spacing w:before="80"/>
              <w:ind w:left="102"/>
              <w:rPr>
                <w:rFonts w:ascii="Calibri" w:eastAsia="Calibri" w:hAnsi="Calibri" w:cs="Calibri"/>
                <w:sz w:val="20"/>
                <w:szCs w:val="20"/>
                <w:lang w:val="fr-CA"/>
              </w:rPr>
            </w:pPr>
            <w:r w:rsidRPr="003E4770">
              <w:rPr>
                <w:rFonts w:ascii="Calibri" w:hAnsi="Calibri"/>
                <w:sz w:val="20"/>
                <w:lang w:val="fr-CA"/>
              </w:rPr>
              <w:t>No action to date</w:t>
            </w:r>
          </w:p>
        </w:tc>
        <w:tc>
          <w:tcPr>
            <w:tcW w:w="1714" w:type="dxa"/>
            <w:tcBorders>
              <w:top w:val="single" w:sz="5" w:space="0" w:color="000000"/>
              <w:left w:val="single" w:sz="5" w:space="0" w:color="000000"/>
              <w:bottom w:val="single" w:sz="5" w:space="0" w:color="000000"/>
              <w:right w:val="single" w:sz="5" w:space="0" w:color="000000"/>
            </w:tcBorders>
          </w:tcPr>
          <w:p w14:paraId="0D45CCA0" w14:textId="77777777" w:rsidR="00424D95" w:rsidRDefault="004D4900">
            <w:pPr>
              <w:pStyle w:val="TableParagraph"/>
              <w:spacing w:before="80"/>
              <w:ind w:left="102"/>
              <w:rPr>
                <w:rFonts w:ascii="Calibri" w:eastAsia="Calibri" w:hAnsi="Calibri" w:cs="Calibri"/>
                <w:sz w:val="20"/>
                <w:szCs w:val="20"/>
              </w:rPr>
            </w:pPr>
            <w:r>
              <w:rPr>
                <w:rFonts w:ascii="Calibri"/>
                <w:spacing w:val="-1"/>
                <w:sz w:val="20"/>
              </w:rPr>
              <w:t>50%</w:t>
            </w:r>
          </w:p>
        </w:tc>
      </w:tr>
    </w:tbl>
    <w:p w14:paraId="0EB67FD4" w14:textId="77777777" w:rsidR="00424D95" w:rsidRDefault="00424D95">
      <w:pPr>
        <w:rPr>
          <w:rFonts w:ascii="Calibri" w:eastAsia="Calibri" w:hAnsi="Calibri" w:cs="Calibri"/>
          <w:b/>
          <w:bCs/>
          <w:sz w:val="20"/>
          <w:szCs w:val="20"/>
        </w:rPr>
      </w:pPr>
    </w:p>
    <w:p w14:paraId="0A52B2B9" w14:textId="77777777" w:rsidR="00424D95" w:rsidRDefault="00424D95">
      <w:pPr>
        <w:spacing w:before="9"/>
        <w:rPr>
          <w:rFonts w:ascii="Calibri" w:eastAsia="Calibri" w:hAnsi="Calibri" w:cs="Calibri"/>
          <w:b/>
          <w:bCs/>
          <w:sz w:val="15"/>
          <w:szCs w:val="15"/>
        </w:rPr>
      </w:pPr>
    </w:p>
    <w:p w14:paraId="066DB16B" w14:textId="77777777" w:rsidR="00A22F61" w:rsidRDefault="00A22F61">
      <w:pPr>
        <w:pStyle w:val="Heading2"/>
        <w:rPr>
          <w:spacing w:val="-1"/>
          <w:u w:val="single" w:color="000000"/>
        </w:rPr>
      </w:pPr>
    </w:p>
    <w:p w14:paraId="393C0E4B" w14:textId="77777777" w:rsidR="00A22F61" w:rsidRDefault="00A22F61">
      <w:pPr>
        <w:pStyle w:val="Heading2"/>
        <w:rPr>
          <w:spacing w:val="-1"/>
          <w:u w:val="single" w:color="000000"/>
        </w:rPr>
      </w:pPr>
    </w:p>
    <w:p w14:paraId="219F1A5B" w14:textId="77777777" w:rsidR="003E4770" w:rsidRDefault="003E4770">
      <w:pPr>
        <w:pStyle w:val="Heading2"/>
        <w:rPr>
          <w:b w:val="0"/>
          <w:bCs w:val="0"/>
        </w:rPr>
      </w:pPr>
      <w:r>
        <w:rPr>
          <w:spacing w:val="-1"/>
          <w:u w:val="single" w:color="000000"/>
        </w:rPr>
        <w:t>MEASURES RELATED TO SUPPLY</w:t>
      </w:r>
    </w:p>
    <w:p w14:paraId="7DC1B299" w14:textId="77777777" w:rsidR="00424D95" w:rsidRPr="00D800C5" w:rsidRDefault="00424D95">
      <w:pPr>
        <w:spacing w:before="7"/>
        <w:rPr>
          <w:rFonts w:ascii="Calibri" w:eastAsia="Calibri" w:hAnsi="Calibri" w:cs="Calibri"/>
          <w:sz w:val="13"/>
          <w:szCs w:val="13"/>
          <w:lang w:val="en-CA"/>
        </w:rPr>
      </w:pPr>
    </w:p>
    <w:tbl>
      <w:tblPr>
        <w:tblW w:w="0" w:type="auto"/>
        <w:tblInd w:w="175" w:type="dxa"/>
        <w:tblLayout w:type="fixed"/>
        <w:tblCellMar>
          <w:left w:w="0" w:type="dxa"/>
          <w:right w:w="0" w:type="dxa"/>
        </w:tblCellMar>
        <w:tblLook w:val="01E0" w:firstRow="1" w:lastRow="1" w:firstColumn="1" w:lastColumn="1" w:noHBand="0" w:noVBand="0"/>
      </w:tblPr>
      <w:tblGrid>
        <w:gridCol w:w="1664"/>
        <w:gridCol w:w="3401"/>
        <w:gridCol w:w="1440"/>
        <w:gridCol w:w="1167"/>
        <w:gridCol w:w="2232"/>
        <w:gridCol w:w="2535"/>
        <w:gridCol w:w="1714"/>
      </w:tblGrid>
      <w:tr w:rsidR="00424D95" w14:paraId="3794FC56" w14:textId="77777777" w:rsidTr="002F6FB5">
        <w:trPr>
          <w:trHeight w:hRule="exact" w:val="864"/>
        </w:trPr>
        <w:tc>
          <w:tcPr>
            <w:tcW w:w="1664" w:type="dxa"/>
            <w:tcBorders>
              <w:top w:val="single" w:sz="5" w:space="0" w:color="000000"/>
              <w:left w:val="single" w:sz="5" w:space="0" w:color="000000"/>
              <w:bottom w:val="single" w:sz="5" w:space="0" w:color="000000"/>
              <w:right w:val="single" w:sz="5" w:space="0" w:color="000000"/>
            </w:tcBorders>
            <w:shd w:val="clear" w:color="auto" w:fill="BEBEBE"/>
          </w:tcPr>
          <w:p w14:paraId="0AED9C49" w14:textId="77777777" w:rsidR="00424D95" w:rsidRPr="00D800C5" w:rsidRDefault="00424D95">
            <w:pPr>
              <w:pStyle w:val="TableParagraph"/>
              <w:spacing w:before="2"/>
              <w:rPr>
                <w:rFonts w:ascii="Calibri" w:eastAsia="Calibri" w:hAnsi="Calibri" w:cs="Calibri"/>
                <w:sz w:val="15"/>
                <w:szCs w:val="15"/>
                <w:lang w:val="en-CA"/>
              </w:rPr>
            </w:pPr>
          </w:p>
          <w:p w14:paraId="58914401" w14:textId="77777777" w:rsidR="00424D95" w:rsidRDefault="00F73317">
            <w:pPr>
              <w:pStyle w:val="TableParagraph"/>
              <w:ind w:left="428"/>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57EAD000" w14:textId="77777777" w:rsidR="00424D95" w:rsidRDefault="00424D95">
            <w:pPr>
              <w:pStyle w:val="TableParagraph"/>
              <w:spacing w:before="2"/>
              <w:rPr>
                <w:rFonts w:ascii="Calibri" w:eastAsia="Calibri" w:hAnsi="Calibri" w:cs="Calibri"/>
                <w:sz w:val="15"/>
                <w:szCs w:val="15"/>
              </w:rPr>
            </w:pPr>
          </w:p>
          <w:p w14:paraId="663A7095" w14:textId="77777777" w:rsidR="00424D95" w:rsidRDefault="00F73317">
            <w:pPr>
              <w:pStyle w:val="TableParagraph"/>
              <w:ind w:left="1"/>
              <w:jc w:val="center"/>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6AFDE323" w14:textId="77777777" w:rsidR="00424D95" w:rsidRDefault="00424D95">
            <w:pPr>
              <w:pStyle w:val="TableParagraph"/>
              <w:spacing w:before="2"/>
              <w:rPr>
                <w:rFonts w:ascii="Calibri" w:eastAsia="Calibri" w:hAnsi="Calibri" w:cs="Calibri"/>
                <w:sz w:val="15"/>
                <w:szCs w:val="15"/>
              </w:rPr>
            </w:pPr>
          </w:p>
          <w:p w14:paraId="28FF9BD8" w14:textId="77777777" w:rsidR="00424D95" w:rsidRDefault="003A5CE0">
            <w:pPr>
              <w:pStyle w:val="TableParagraph"/>
              <w:ind w:left="193"/>
              <w:rPr>
                <w:rFonts w:ascii="Calibri" w:eastAsia="Calibri" w:hAnsi="Calibri" w:cs="Calibri"/>
                <w:sz w:val="20"/>
                <w:szCs w:val="20"/>
              </w:rPr>
            </w:pPr>
            <w:r w:rsidRPr="002F6FB5">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710A771F" w14:textId="77777777" w:rsidR="00424D95" w:rsidRDefault="00424D95">
            <w:pPr>
              <w:pStyle w:val="TableParagraph"/>
              <w:spacing w:before="2"/>
              <w:rPr>
                <w:rFonts w:ascii="Calibri" w:eastAsia="Calibri" w:hAnsi="Calibri" w:cs="Calibri"/>
                <w:sz w:val="15"/>
                <w:szCs w:val="15"/>
              </w:rPr>
            </w:pPr>
          </w:p>
          <w:p w14:paraId="3988CF4E" w14:textId="77777777" w:rsidR="00424D95" w:rsidRDefault="00F73317">
            <w:pPr>
              <w:pStyle w:val="TableParagraph"/>
              <w:ind w:left="131"/>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5085C4AB" w14:textId="77777777" w:rsidR="00424D95" w:rsidRDefault="00424D95">
            <w:pPr>
              <w:pStyle w:val="TableParagraph"/>
              <w:spacing w:before="2"/>
              <w:rPr>
                <w:rFonts w:ascii="Calibri" w:eastAsia="Calibri" w:hAnsi="Calibri" w:cs="Calibri"/>
                <w:sz w:val="15"/>
                <w:szCs w:val="15"/>
              </w:rPr>
            </w:pPr>
          </w:p>
          <w:p w14:paraId="36D6AC16"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tcBorders>
              <w:top w:val="single" w:sz="5" w:space="0" w:color="000000"/>
              <w:left w:val="single" w:sz="5" w:space="0" w:color="000000"/>
              <w:bottom w:val="single" w:sz="5" w:space="0" w:color="000000"/>
              <w:right w:val="single" w:sz="5" w:space="0" w:color="000000"/>
            </w:tcBorders>
            <w:shd w:val="clear" w:color="auto" w:fill="BEBEBE"/>
          </w:tcPr>
          <w:p w14:paraId="6494AB45" w14:textId="77777777" w:rsidR="00424D95" w:rsidRDefault="00851C11">
            <w:pPr>
              <w:pStyle w:val="TableParagraph"/>
              <w:ind w:left="827" w:right="738" w:firstLine="98"/>
              <w:rPr>
                <w:rFonts w:ascii="Calibri" w:eastAsia="Calibri" w:hAnsi="Calibri" w:cs="Calibri"/>
                <w:sz w:val="20"/>
                <w:szCs w:val="20"/>
              </w:rPr>
            </w:pPr>
            <w:r>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367B69C2" w14:textId="77777777" w:rsidR="00424D95" w:rsidRDefault="00851C11">
            <w:pPr>
              <w:pStyle w:val="TableParagraph"/>
              <w:ind w:left="416" w:right="328" w:firstLine="112"/>
              <w:rPr>
                <w:rFonts w:ascii="Calibri" w:eastAsia="Calibri" w:hAnsi="Calibri" w:cs="Calibri"/>
                <w:sz w:val="20"/>
                <w:szCs w:val="20"/>
              </w:rPr>
            </w:pPr>
            <w:r>
              <w:rPr>
                <w:rFonts w:ascii="Calibri"/>
                <w:b/>
                <w:spacing w:val="-1"/>
                <w:sz w:val="20"/>
              </w:rPr>
              <w:t>Goals 2017 - 2018</w:t>
            </w:r>
          </w:p>
        </w:tc>
      </w:tr>
      <w:tr w:rsidR="00424D95" w:rsidRPr="0019473E" w14:paraId="57F788D8" w14:textId="77777777" w:rsidTr="002F6FB5">
        <w:trPr>
          <w:trHeight w:val="980"/>
        </w:trPr>
        <w:tc>
          <w:tcPr>
            <w:tcW w:w="1664" w:type="dxa"/>
            <w:tcBorders>
              <w:top w:val="single" w:sz="5" w:space="0" w:color="000000"/>
              <w:left w:val="single" w:sz="5" w:space="0" w:color="000000"/>
              <w:bottom w:val="single" w:sz="5" w:space="0" w:color="000000"/>
              <w:right w:val="single" w:sz="5" w:space="0" w:color="000000"/>
            </w:tcBorders>
          </w:tcPr>
          <w:p w14:paraId="69A1464F" w14:textId="77777777" w:rsidR="00424D95" w:rsidRDefault="0019473E">
            <w:pPr>
              <w:pStyle w:val="TableParagraph"/>
              <w:spacing w:before="101"/>
              <w:ind w:left="102"/>
              <w:rPr>
                <w:rFonts w:ascii="Calibri" w:eastAsia="Calibri" w:hAnsi="Calibri" w:cs="Calibri"/>
                <w:sz w:val="20"/>
                <w:szCs w:val="20"/>
              </w:rPr>
            </w:pPr>
            <w:r>
              <w:rPr>
                <w:rFonts w:ascii="Calibri" w:eastAsia="Calibri" w:hAnsi="Calibri" w:cs="Calibri"/>
                <w:sz w:val="20"/>
                <w:szCs w:val="20"/>
              </w:rPr>
              <w:t>Access to equal employment</w:t>
            </w:r>
          </w:p>
        </w:tc>
        <w:tc>
          <w:tcPr>
            <w:tcW w:w="3401" w:type="dxa"/>
            <w:tcBorders>
              <w:top w:val="single" w:sz="5" w:space="0" w:color="000000"/>
              <w:left w:val="single" w:sz="5" w:space="0" w:color="000000"/>
              <w:bottom w:val="single" w:sz="5" w:space="0" w:color="000000"/>
              <w:right w:val="single" w:sz="5" w:space="0" w:color="000000"/>
            </w:tcBorders>
          </w:tcPr>
          <w:p w14:paraId="62D8204D" w14:textId="595A12B7" w:rsidR="00A56453" w:rsidRPr="00A56453" w:rsidRDefault="00A56453" w:rsidP="00A56453">
            <w:pPr>
              <w:tabs>
                <w:tab w:val="left" w:pos="139"/>
              </w:tabs>
              <w:spacing w:before="40"/>
              <w:ind w:left="139" w:right="104"/>
              <w:rPr>
                <w:rFonts w:ascii="Calibri" w:eastAsia="Calibri" w:hAnsi="Calibri" w:cs="Calibri"/>
                <w:sz w:val="20"/>
                <w:szCs w:val="20"/>
              </w:rPr>
            </w:pPr>
            <w:r>
              <w:rPr>
                <w:rFonts w:ascii="Calibri" w:eastAsia="Calibri" w:hAnsi="Calibri" w:cs="Calibri"/>
                <w:sz w:val="20"/>
                <w:szCs w:val="20"/>
              </w:rPr>
              <w:t>1.</w:t>
            </w:r>
            <w:r w:rsidR="0019473E" w:rsidRPr="00A56453">
              <w:rPr>
                <w:rFonts w:ascii="Calibri" w:eastAsia="Calibri" w:hAnsi="Calibri" w:cs="Calibri"/>
                <w:sz w:val="20"/>
                <w:szCs w:val="20"/>
              </w:rPr>
              <w:t xml:space="preserve">The following section will be included in the MUHC </w:t>
            </w:r>
            <w:r w:rsidR="00EC5133" w:rsidRPr="00A56453">
              <w:rPr>
                <w:rFonts w:ascii="Calibri" w:eastAsia="Calibri" w:hAnsi="Calibri" w:cs="Calibri"/>
                <w:sz w:val="20"/>
                <w:szCs w:val="20"/>
              </w:rPr>
              <w:t>Procurement and Contracting Policy for the Acquisition of Goods, Services and Construction Work</w:t>
            </w:r>
            <w:r w:rsidR="00EC5133" w:rsidRPr="00A56453">
              <w:rPr>
                <w:lang w:val="en-CA"/>
              </w:rPr>
              <w:t xml:space="preserve"> </w:t>
            </w:r>
            <w:r w:rsidR="0019473E" w:rsidRPr="00A56453">
              <w:rPr>
                <w:rFonts w:ascii="Calibri" w:eastAsia="Calibri" w:hAnsi="Calibri" w:cs="Calibri"/>
                <w:sz w:val="20"/>
                <w:szCs w:val="20"/>
              </w:rPr>
              <w:t>(MMA 050)</w:t>
            </w:r>
            <w:r>
              <w:rPr>
                <w:rFonts w:ascii="Calibri" w:eastAsia="Calibri" w:hAnsi="Calibri" w:cs="Calibri"/>
                <w:sz w:val="20"/>
                <w:szCs w:val="20"/>
              </w:rPr>
              <w:t xml:space="preserve"> :  Provision of goods and S</w:t>
            </w:r>
            <w:r w:rsidRPr="00A56453">
              <w:rPr>
                <w:rFonts w:ascii="Calibri" w:hAnsi="Calibri"/>
                <w:spacing w:val="-1"/>
                <w:sz w:val="20"/>
              </w:rPr>
              <w:t>ervices to improve</w:t>
            </w:r>
            <w:r>
              <w:rPr>
                <w:rFonts w:ascii="Calibri" w:hAnsi="Calibri"/>
                <w:spacing w:val="-1"/>
                <w:sz w:val="20"/>
              </w:rPr>
              <w:t xml:space="preserve">  ac</w:t>
            </w:r>
            <w:r w:rsidRPr="00A56453">
              <w:rPr>
                <w:rFonts w:ascii="Calibri" w:hAnsi="Calibri"/>
                <w:spacing w:val="-1"/>
                <w:sz w:val="20"/>
              </w:rPr>
              <w:t xml:space="preserve">cessibility for persons with disabilities    </w:t>
            </w:r>
          </w:p>
          <w:p w14:paraId="185C0550" w14:textId="77777777" w:rsidR="00A56453" w:rsidRPr="006E7417" w:rsidRDefault="00A56453" w:rsidP="00A56453">
            <w:pPr>
              <w:pStyle w:val="BodyText"/>
              <w:spacing w:before="159"/>
              <w:ind w:left="332" w:right="421"/>
              <w:rPr>
                <w:sz w:val="18"/>
                <w:szCs w:val="18"/>
                <w:lang w:val="en-CA"/>
              </w:rPr>
            </w:pPr>
            <w:r w:rsidRPr="006E7417">
              <w:rPr>
                <w:sz w:val="18"/>
                <w:szCs w:val="18"/>
              </w:rPr>
              <w:t>‘’</w:t>
            </w:r>
            <w:r w:rsidRPr="006E7417">
              <w:rPr>
                <w:sz w:val="18"/>
                <w:szCs w:val="18"/>
                <w:lang w:val="en-CA"/>
              </w:rPr>
              <w:t xml:space="preserve">As part of the MUHC's procurement procedures, the various organizations should consider, and if possible, prioritize the purchase (or lease) of movable or immovable goods, and/or access to services. To do this, each purchasing department will be responsible for taking accessibility into account in its processes and </w:t>
            </w:r>
            <w:r w:rsidRPr="006E7417">
              <w:rPr>
                <w:sz w:val="18"/>
                <w:szCs w:val="18"/>
                <w:lang w:val="en-CA"/>
              </w:rPr>
              <w:lastRenderedPageBreak/>
              <w:t xml:space="preserve">policies, as well as in its internal directives requesting purchase of goods and services (such as furniture and work spaces, office supplies, printers and multifunction devices, computers and peripherals, telephones, </w:t>
            </w:r>
            <w:proofErr w:type="spellStart"/>
            <w:r w:rsidRPr="006E7417">
              <w:rPr>
                <w:sz w:val="18"/>
                <w:szCs w:val="18"/>
                <w:lang w:val="en-CA"/>
              </w:rPr>
              <w:t>etc</w:t>
            </w:r>
            <w:proofErr w:type="spellEnd"/>
            <w:r w:rsidRPr="006E7417">
              <w:rPr>
                <w:sz w:val="18"/>
                <w:szCs w:val="18"/>
                <w:lang w:val="en-CA"/>
              </w:rPr>
              <w:t>’’</w:t>
            </w:r>
          </w:p>
          <w:p w14:paraId="26B6F487" w14:textId="1936B55B" w:rsidR="00456FD5" w:rsidRDefault="00456FD5" w:rsidP="00A56453">
            <w:pPr>
              <w:pStyle w:val="TableParagraph"/>
              <w:tabs>
                <w:tab w:val="left" w:pos="315"/>
              </w:tabs>
              <w:ind w:left="461"/>
              <w:rPr>
                <w:rFonts w:ascii="Calibri" w:eastAsia="Calibri" w:hAnsi="Calibri" w:cs="Calibri"/>
                <w:sz w:val="20"/>
                <w:szCs w:val="20"/>
              </w:rPr>
            </w:pPr>
          </w:p>
          <w:p w14:paraId="28976ACC" w14:textId="53E8EFAC" w:rsidR="00A56453" w:rsidRDefault="00A56453" w:rsidP="00A56453">
            <w:pPr>
              <w:pStyle w:val="BodyText"/>
              <w:spacing w:before="159"/>
              <w:ind w:right="421"/>
              <w:rPr>
                <w:lang w:val="en-CA"/>
              </w:rPr>
            </w:pPr>
            <w:r>
              <w:rPr>
                <w:lang w:val="en-CA"/>
              </w:rPr>
              <w:t>The purchasing departments of public institutions are therefore expected to play a significant role in the acquisition of accessible products. They are asked to evaluate the different products or services taking into account the obstacles that they may present for a disabled person, depending on the disability in question.</w:t>
            </w:r>
          </w:p>
          <w:p w14:paraId="6B132115" w14:textId="0ED780F0" w:rsidR="00A56453" w:rsidRPr="00A56453" w:rsidRDefault="00A56453" w:rsidP="00A56453">
            <w:pPr>
              <w:pStyle w:val="BodyText"/>
              <w:spacing w:before="159"/>
              <w:ind w:right="421"/>
              <w:rPr>
                <w:rFonts w:cs="Calibri"/>
                <w:lang w:val="en-CA"/>
              </w:rPr>
            </w:pPr>
            <w:r>
              <w:rPr>
                <w:lang w:val="en-CA"/>
              </w:rPr>
              <w:t xml:space="preserve">The purchasing department </w:t>
            </w:r>
            <w:proofErr w:type="gramStart"/>
            <w:r>
              <w:rPr>
                <w:lang w:val="en-CA"/>
              </w:rPr>
              <w:t>will  present</w:t>
            </w:r>
            <w:proofErr w:type="gramEnd"/>
            <w:r>
              <w:rPr>
                <w:lang w:val="en-CA"/>
              </w:rPr>
              <w:t xml:space="preserve"> whatever tools have been made available to help the organizations in their efforts to make their services accessible to the disabled. It will also help sensitize staff to the different experiences with which they live (especially visual impairments, reduced mobility, hearing loss, cognitive disability, or autism).</w:t>
            </w:r>
          </w:p>
        </w:tc>
        <w:tc>
          <w:tcPr>
            <w:tcW w:w="1440" w:type="dxa"/>
            <w:tcBorders>
              <w:top w:val="single" w:sz="5" w:space="0" w:color="000000"/>
              <w:left w:val="single" w:sz="5" w:space="0" w:color="000000"/>
              <w:bottom w:val="single" w:sz="5" w:space="0" w:color="000000"/>
              <w:right w:val="single" w:sz="5" w:space="0" w:color="000000"/>
            </w:tcBorders>
          </w:tcPr>
          <w:p w14:paraId="57E92168" w14:textId="77777777" w:rsidR="00424D95" w:rsidRPr="00A56453" w:rsidRDefault="004D4900">
            <w:pPr>
              <w:pStyle w:val="TableParagraph"/>
              <w:spacing w:before="118"/>
              <w:ind w:left="330"/>
              <w:rPr>
                <w:rFonts w:ascii="Calibri" w:eastAsia="Calibri" w:hAnsi="Calibri" w:cs="Calibri"/>
                <w:sz w:val="20"/>
                <w:szCs w:val="20"/>
                <w:lang w:val="en-CA"/>
              </w:rPr>
            </w:pPr>
            <w:r w:rsidRPr="00A56453">
              <w:rPr>
                <w:rFonts w:ascii="Calibri"/>
                <w:b/>
                <w:sz w:val="20"/>
                <w:lang w:val="en-CA"/>
              </w:rPr>
              <w:lastRenderedPageBreak/>
              <w:t>M.</w:t>
            </w:r>
            <w:r w:rsidRPr="00A56453">
              <w:rPr>
                <w:rFonts w:ascii="Calibri"/>
                <w:b/>
                <w:spacing w:val="-9"/>
                <w:sz w:val="20"/>
                <w:lang w:val="en-CA"/>
              </w:rPr>
              <w:t xml:space="preserve"> </w:t>
            </w:r>
            <w:proofErr w:type="spellStart"/>
            <w:r w:rsidRPr="00A56453">
              <w:rPr>
                <w:rFonts w:ascii="Calibri"/>
                <w:b/>
                <w:spacing w:val="-1"/>
                <w:sz w:val="20"/>
                <w:lang w:val="en-CA"/>
              </w:rPr>
              <w:t>Cianci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25B37983" w14:textId="77777777" w:rsidR="00424D95" w:rsidRPr="0019473E" w:rsidRDefault="004D4900">
            <w:pPr>
              <w:pStyle w:val="TableParagraph"/>
              <w:spacing w:before="118"/>
              <w:ind w:left="375"/>
              <w:rPr>
                <w:rFonts w:ascii="Calibri" w:eastAsia="Calibri" w:hAnsi="Calibri" w:cs="Calibri"/>
                <w:sz w:val="20"/>
                <w:szCs w:val="20"/>
                <w:lang w:val="en-CA"/>
              </w:rPr>
            </w:pPr>
            <w:r w:rsidRPr="0019473E">
              <w:rPr>
                <w:rFonts w:ascii="Calibri"/>
                <w:spacing w:val="-1"/>
                <w:sz w:val="20"/>
                <w:lang w:val="en-CA"/>
              </w:rPr>
              <w:t>2018</w:t>
            </w:r>
          </w:p>
        </w:tc>
        <w:tc>
          <w:tcPr>
            <w:tcW w:w="2232" w:type="dxa"/>
            <w:tcBorders>
              <w:top w:val="single" w:sz="5" w:space="0" w:color="000000"/>
              <w:left w:val="single" w:sz="5" w:space="0" w:color="000000"/>
              <w:bottom w:val="single" w:sz="5" w:space="0" w:color="000000"/>
              <w:right w:val="single" w:sz="5" w:space="0" w:color="000000"/>
            </w:tcBorders>
          </w:tcPr>
          <w:p w14:paraId="71494B30" w14:textId="77777777" w:rsidR="00424D95" w:rsidRPr="0019473E" w:rsidRDefault="0019473E">
            <w:pPr>
              <w:pStyle w:val="TableParagraph"/>
              <w:spacing w:before="118"/>
              <w:ind w:left="102"/>
              <w:rPr>
                <w:rFonts w:ascii="Calibri" w:eastAsia="Calibri" w:hAnsi="Calibri" w:cs="Calibri"/>
                <w:sz w:val="20"/>
                <w:szCs w:val="20"/>
                <w:lang w:val="en-CA"/>
              </w:rPr>
            </w:pPr>
            <w:r w:rsidRPr="0019473E">
              <w:rPr>
                <w:rFonts w:ascii="Calibri" w:eastAsia="Calibri" w:hAnsi="Calibri" w:cs="Calibri"/>
                <w:sz w:val="20"/>
                <w:szCs w:val="20"/>
                <w:lang w:val="en-CA"/>
              </w:rPr>
              <w:t>Updating of the policy</w:t>
            </w:r>
          </w:p>
        </w:tc>
        <w:tc>
          <w:tcPr>
            <w:tcW w:w="2535" w:type="dxa"/>
            <w:tcBorders>
              <w:top w:val="single" w:sz="5" w:space="0" w:color="000000"/>
              <w:left w:val="single" w:sz="5" w:space="0" w:color="000000"/>
              <w:bottom w:val="single" w:sz="5" w:space="0" w:color="000000"/>
              <w:right w:val="single" w:sz="5" w:space="0" w:color="000000"/>
            </w:tcBorders>
          </w:tcPr>
          <w:p w14:paraId="23D65DE9" w14:textId="77777777" w:rsidR="00424D95" w:rsidRPr="0019473E" w:rsidRDefault="0019473E">
            <w:pPr>
              <w:pStyle w:val="TableParagraph"/>
              <w:spacing w:before="118"/>
              <w:ind w:left="188"/>
              <w:rPr>
                <w:rFonts w:ascii="Calibri" w:eastAsia="Calibri" w:hAnsi="Calibri" w:cs="Calibri"/>
                <w:sz w:val="20"/>
                <w:szCs w:val="20"/>
                <w:lang w:val="en-CA"/>
              </w:rPr>
            </w:pPr>
            <w:r w:rsidRPr="0019473E">
              <w:rPr>
                <w:rFonts w:ascii="Calibri"/>
                <w:spacing w:val="-1"/>
                <w:sz w:val="20"/>
                <w:lang w:val="en-CA"/>
              </w:rPr>
              <w:t>None</w:t>
            </w:r>
          </w:p>
        </w:tc>
        <w:tc>
          <w:tcPr>
            <w:tcW w:w="1714" w:type="dxa"/>
            <w:tcBorders>
              <w:top w:val="single" w:sz="5" w:space="0" w:color="000000"/>
              <w:left w:val="single" w:sz="5" w:space="0" w:color="000000"/>
              <w:bottom w:val="single" w:sz="5" w:space="0" w:color="000000"/>
              <w:right w:val="single" w:sz="5" w:space="0" w:color="000000"/>
            </w:tcBorders>
          </w:tcPr>
          <w:p w14:paraId="71DD75A7" w14:textId="77777777" w:rsidR="00424D95" w:rsidRPr="0019473E" w:rsidRDefault="004D4900" w:rsidP="0019473E">
            <w:pPr>
              <w:pStyle w:val="TableParagraph"/>
              <w:spacing w:before="118"/>
              <w:ind w:left="188"/>
              <w:rPr>
                <w:rFonts w:ascii="Calibri" w:eastAsia="Calibri" w:hAnsi="Calibri" w:cs="Calibri"/>
                <w:sz w:val="20"/>
                <w:szCs w:val="20"/>
                <w:lang w:val="en-CA"/>
              </w:rPr>
            </w:pPr>
            <w:r w:rsidRPr="0019473E">
              <w:rPr>
                <w:rFonts w:ascii="Calibri"/>
                <w:spacing w:val="-1"/>
                <w:sz w:val="20"/>
                <w:lang w:val="en-CA"/>
              </w:rPr>
              <w:t>Modification</w:t>
            </w:r>
            <w:r w:rsidRPr="0019473E">
              <w:rPr>
                <w:rFonts w:ascii="Calibri"/>
                <w:spacing w:val="-17"/>
                <w:sz w:val="20"/>
                <w:lang w:val="en-CA"/>
              </w:rPr>
              <w:t xml:space="preserve"> </w:t>
            </w:r>
            <w:r w:rsidR="0019473E" w:rsidRPr="0019473E">
              <w:rPr>
                <w:rFonts w:ascii="Calibri"/>
                <w:sz w:val="20"/>
                <w:lang w:val="en-CA"/>
              </w:rPr>
              <w:t>of the policy (if necessary)</w:t>
            </w:r>
          </w:p>
        </w:tc>
      </w:tr>
    </w:tbl>
    <w:p w14:paraId="4E49A600" w14:textId="77777777" w:rsidR="00424D95" w:rsidRDefault="00424D95">
      <w:pPr>
        <w:rPr>
          <w:rFonts w:ascii="Times New Roman" w:eastAsia="Times New Roman" w:hAnsi="Times New Roman" w:cs="Times New Roman"/>
          <w:sz w:val="7"/>
          <w:szCs w:val="7"/>
          <w:lang w:val="en-CA"/>
        </w:rPr>
      </w:pPr>
    </w:p>
    <w:p w14:paraId="2564DEF3" w14:textId="77777777" w:rsidR="007F63BE" w:rsidRDefault="007F63BE">
      <w:pPr>
        <w:rPr>
          <w:rFonts w:ascii="Times New Roman" w:eastAsia="Times New Roman" w:hAnsi="Times New Roman" w:cs="Times New Roman"/>
          <w:sz w:val="7"/>
          <w:szCs w:val="7"/>
          <w:lang w:val="en-CA"/>
        </w:rPr>
      </w:pPr>
    </w:p>
    <w:p w14:paraId="097DE23D" w14:textId="7F1DDE34" w:rsidR="004D6F8D" w:rsidRPr="00C606DC" w:rsidRDefault="004D6F8D" w:rsidP="007F63BE">
      <w:pPr>
        <w:rPr>
          <w:rFonts w:ascii="Times New Roman" w:eastAsia="Times New Roman" w:hAnsi="Times New Roman" w:cs="Times New Roman"/>
          <w:sz w:val="7"/>
          <w:szCs w:val="7"/>
        </w:rPr>
      </w:pPr>
    </w:p>
    <w:p w14:paraId="6E8707E5" w14:textId="77777777" w:rsidR="004D6F8D" w:rsidRPr="00C606DC" w:rsidRDefault="004D6F8D" w:rsidP="004D6F8D">
      <w:pPr>
        <w:rPr>
          <w:rFonts w:ascii="Times New Roman" w:eastAsia="Times New Roman" w:hAnsi="Times New Roman" w:cs="Times New Roman"/>
          <w:sz w:val="7"/>
          <w:szCs w:val="7"/>
        </w:rPr>
      </w:pPr>
    </w:p>
    <w:p w14:paraId="2E09D3E9" w14:textId="77777777" w:rsidR="004D6F8D" w:rsidRPr="00C606DC" w:rsidRDefault="004D6F8D" w:rsidP="004D6F8D">
      <w:pPr>
        <w:rPr>
          <w:rFonts w:ascii="Times New Roman" w:eastAsia="Times New Roman" w:hAnsi="Times New Roman" w:cs="Times New Roman"/>
          <w:sz w:val="7"/>
          <w:szCs w:val="7"/>
        </w:rPr>
      </w:pPr>
    </w:p>
    <w:p w14:paraId="659F2AC3" w14:textId="77777777" w:rsidR="004D6F8D" w:rsidRPr="00C606DC" w:rsidRDefault="004D6F8D" w:rsidP="004D6F8D">
      <w:pPr>
        <w:rPr>
          <w:rFonts w:ascii="Times New Roman" w:eastAsia="Times New Roman" w:hAnsi="Times New Roman" w:cs="Times New Roman"/>
          <w:sz w:val="7"/>
          <w:szCs w:val="7"/>
        </w:rPr>
      </w:pPr>
    </w:p>
    <w:p w14:paraId="5B1AFD1D" w14:textId="77777777" w:rsidR="004D6F8D" w:rsidRDefault="004D6F8D" w:rsidP="004D6F8D">
      <w:pPr>
        <w:rPr>
          <w:rFonts w:ascii="Times New Roman" w:eastAsia="Times New Roman" w:hAnsi="Times New Roman" w:cs="Times New Roman"/>
          <w:sz w:val="7"/>
          <w:szCs w:val="7"/>
        </w:rPr>
      </w:pPr>
    </w:p>
    <w:p w14:paraId="5FE5A9A1" w14:textId="77777777" w:rsidR="0036745F" w:rsidRDefault="0036745F" w:rsidP="004D6F8D">
      <w:pPr>
        <w:rPr>
          <w:rFonts w:ascii="Times New Roman" w:eastAsia="Times New Roman" w:hAnsi="Times New Roman" w:cs="Times New Roman"/>
          <w:sz w:val="7"/>
          <w:szCs w:val="7"/>
        </w:rPr>
      </w:pPr>
    </w:p>
    <w:p w14:paraId="08A967A6" w14:textId="77777777" w:rsidR="0036745F" w:rsidRDefault="0036745F" w:rsidP="004D6F8D">
      <w:pPr>
        <w:rPr>
          <w:rFonts w:ascii="Times New Roman" w:eastAsia="Times New Roman" w:hAnsi="Times New Roman" w:cs="Times New Roman"/>
          <w:sz w:val="7"/>
          <w:szCs w:val="7"/>
        </w:rPr>
      </w:pPr>
    </w:p>
    <w:p w14:paraId="65F9FCD5" w14:textId="77777777" w:rsidR="0036745F" w:rsidRDefault="0036745F" w:rsidP="004D6F8D">
      <w:pPr>
        <w:rPr>
          <w:rFonts w:ascii="Times New Roman" w:eastAsia="Times New Roman" w:hAnsi="Times New Roman" w:cs="Times New Roman"/>
          <w:sz w:val="7"/>
          <w:szCs w:val="7"/>
        </w:rPr>
      </w:pPr>
    </w:p>
    <w:p w14:paraId="426553B1" w14:textId="77777777" w:rsidR="0036745F" w:rsidRDefault="0036745F" w:rsidP="004D6F8D">
      <w:pPr>
        <w:rPr>
          <w:rFonts w:ascii="Times New Roman" w:eastAsia="Times New Roman" w:hAnsi="Times New Roman" w:cs="Times New Roman"/>
          <w:sz w:val="7"/>
          <w:szCs w:val="7"/>
        </w:rPr>
      </w:pPr>
    </w:p>
    <w:p w14:paraId="44487EBF" w14:textId="77777777" w:rsidR="0036745F" w:rsidRDefault="0036745F" w:rsidP="004D6F8D">
      <w:pPr>
        <w:rPr>
          <w:rFonts w:ascii="Times New Roman" w:eastAsia="Times New Roman" w:hAnsi="Times New Roman" w:cs="Times New Roman"/>
          <w:sz w:val="7"/>
          <w:szCs w:val="7"/>
        </w:rPr>
      </w:pPr>
    </w:p>
    <w:p w14:paraId="2C33503C" w14:textId="77777777" w:rsidR="0036745F" w:rsidRDefault="0036745F" w:rsidP="004D6F8D">
      <w:pPr>
        <w:rPr>
          <w:rFonts w:ascii="Times New Roman" w:eastAsia="Times New Roman" w:hAnsi="Times New Roman" w:cs="Times New Roman"/>
          <w:sz w:val="7"/>
          <w:szCs w:val="7"/>
        </w:rPr>
      </w:pPr>
    </w:p>
    <w:p w14:paraId="4799E863" w14:textId="77777777" w:rsidR="0036745F" w:rsidRPr="00C606DC" w:rsidRDefault="0036745F" w:rsidP="004D6F8D">
      <w:pPr>
        <w:rPr>
          <w:rFonts w:ascii="Times New Roman" w:eastAsia="Times New Roman" w:hAnsi="Times New Roman" w:cs="Times New Roman"/>
          <w:sz w:val="7"/>
          <w:szCs w:val="7"/>
        </w:rPr>
      </w:pPr>
    </w:p>
    <w:p w14:paraId="36F95574" w14:textId="77777777" w:rsidR="004D6F8D" w:rsidRPr="00C606DC" w:rsidRDefault="004D6F8D" w:rsidP="004D6F8D">
      <w:pPr>
        <w:rPr>
          <w:rFonts w:ascii="Times New Roman" w:eastAsia="Times New Roman" w:hAnsi="Times New Roman" w:cs="Times New Roman"/>
          <w:sz w:val="7"/>
          <w:szCs w:val="7"/>
        </w:rPr>
      </w:pPr>
    </w:p>
    <w:p w14:paraId="164FEA94" w14:textId="77777777" w:rsidR="004D6F8D" w:rsidRPr="00C606DC" w:rsidRDefault="004D6F8D" w:rsidP="004D6F8D">
      <w:pPr>
        <w:rPr>
          <w:rFonts w:ascii="Times New Roman" w:eastAsia="Times New Roman" w:hAnsi="Times New Roman" w:cs="Times New Roman"/>
          <w:sz w:val="7"/>
          <w:szCs w:val="7"/>
        </w:rPr>
      </w:pPr>
    </w:p>
    <w:p w14:paraId="424349AF" w14:textId="77777777" w:rsidR="004D6F8D" w:rsidRDefault="004D6F8D" w:rsidP="004D6F8D">
      <w:pPr>
        <w:rPr>
          <w:rFonts w:ascii="Times New Roman" w:eastAsia="Times New Roman" w:hAnsi="Times New Roman" w:cs="Times New Roman"/>
          <w:sz w:val="7"/>
          <w:szCs w:val="7"/>
        </w:rPr>
      </w:pPr>
    </w:p>
    <w:p w14:paraId="28C21FAD" w14:textId="77777777" w:rsidR="006E7417" w:rsidRDefault="006E7417" w:rsidP="004D6F8D">
      <w:pPr>
        <w:rPr>
          <w:rFonts w:ascii="Times New Roman" w:eastAsia="Times New Roman" w:hAnsi="Times New Roman" w:cs="Times New Roman"/>
          <w:sz w:val="7"/>
          <w:szCs w:val="7"/>
        </w:rPr>
      </w:pPr>
    </w:p>
    <w:p w14:paraId="3A45F6CE" w14:textId="77777777" w:rsidR="006E7417" w:rsidRDefault="006E7417" w:rsidP="004D6F8D">
      <w:pPr>
        <w:rPr>
          <w:rFonts w:ascii="Times New Roman" w:eastAsia="Times New Roman" w:hAnsi="Times New Roman" w:cs="Times New Roman"/>
          <w:sz w:val="7"/>
          <w:szCs w:val="7"/>
        </w:rPr>
      </w:pPr>
    </w:p>
    <w:p w14:paraId="291A1734" w14:textId="77777777" w:rsidR="006E7417" w:rsidRDefault="006E7417" w:rsidP="004D6F8D">
      <w:pPr>
        <w:rPr>
          <w:rFonts w:ascii="Times New Roman" w:eastAsia="Times New Roman" w:hAnsi="Times New Roman" w:cs="Times New Roman"/>
          <w:sz w:val="7"/>
          <w:szCs w:val="7"/>
        </w:rPr>
      </w:pPr>
    </w:p>
    <w:p w14:paraId="68F8DB9D" w14:textId="77777777" w:rsidR="006E7417" w:rsidRDefault="006E7417" w:rsidP="004D6F8D">
      <w:pPr>
        <w:rPr>
          <w:rFonts w:ascii="Times New Roman" w:eastAsia="Times New Roman" w:hAnsi="Times New Roman" w:cs="Times New Roman"/>
          <w:sz w:val="7"/>
          <w:szCs w:val="7"/>
        </w:rPr>
      </w:pPr>
    </w:p>
    <w:p w14:paraId="2E0DF8F1" w14:textId="77777777" w:rsidR="006E7417" w:rsidRDefault="006E7417" w:rsidP="004D6F8D">
      <w:pPr>
        <w:rPr>
          <w:rFonts w:ascii="Times New Roman" w:eastAsia="Times New Roman" w:hAnsi="Times New Roman" w:cs="Times New Roman"/>
          <w:sz w:val="7"/>
          <w:szCs w:val="7"/>
        </w:rPr>
      </w:pPr>
    </w:p>
    <w:p w14:paraId="69140665" w14:textId="77777777" w:rsidR="006E7417" w:rsidRDefault="006E7417" w:rsidP="004D6F8D">
      <w:pPr>
        <w:rPr>
          <w:rFonts w:ascii="Times New Roman" w:eastAsia="Times New Roman" w:hAnsi="Times New Roman" w:cs="Times New Roman"/>
          <w:sz w:val="7"/>
          <w:szCs w:val="7"/>
        </w:rPr>
      </w:pPr>
    </w:p>
    <w:p w14:paraId="40465085" w14:textId="77777777" w:rsidR="006E7417" w:rsidRPr="00C606DC" w:rsidRDefault="006E7417" w:rsidP="004D6F8D">
      <w:pPr>
        <w:rPr>
          <w:rFonts w:ascii="Times New Roman" w:eastAsia="Times New Roman" w:hAnsi="Times New Roman" w:cs="Times New Roman"/>
          <w:sz w:val="7"/>
          <w:szCs w:val="7"/>
        </w:rPr>
      </w:pPr>
    </w:p>
    <w:p w14:paraId="6D02ACE6" w14:textId="77777777" w:rsidR="004D6F8D" w:rsidRPr="00C606DC" w:rsidRDefault="004D6F8D" w:rsidP="004D6F8D">
      <w:pPr>
        <w:rPr>
          <w:rFonts w:ascii="Times New Roman" w:eastAsia="Times New Roman" w:hAnsi="Times New Roman" w:cs="Times New Roman"/>
          <w:sz w:val="7"/>
          <w:szCs w:val="7"/>
        </w:rPr>
      </w:pPr>
    </w:p>
    <w:p w14:paraId="665BC25E" w14:textId="77777777" w:rsidR="004D6F8D" w:rsidRPr="00C606DC" w:rsidRDefault="004D6F8D" w:rsidP="004D6F8D">
      <w:pPr>
        <w:rPr>
          <w:rFonts w:ascii="Times New Roman" w:eastAsia="Times New Roman" w:hAnsi="Times New Roman" w:cs="Times New Roman"/>
          <w:sz w:val="7"/>
          <w:szCs w:val="7"/>
        </w:rPr>
      </w:pPr>
    </w:p>
    <w:p w14:paraId="52A8C7CF" w14:textId="77777777" w:rsidR="004D6F8D" w:rsidRPr="00C606DC" w:rsidRDefault="004D6F8D" w:rsidP="004D6F8D">
      <w:pPr>
        <w:rPr>
          <w:rFonts w:ascii="Times New Roman" w:eastAsia="Times New Roman" w:hAnsi="Times New Roman" w:cs="Times New Roman"/>
          <w:sz w:val="7"/>
          <w:szCs w:val="7"/>
        </w:rPr>
      </w:pPr>
    </w:p>
    <w:p w14:paraId="17D45508" w14:textId="77777777" w:rsidR="00424D95" w:rsidRPr="00E33E6F" w:rsidRDefault="00424D95">
      <w:pPr>
        <w:rPr>
          <w:rFonts w:ascii="Times New Roman" w:eastAsia="Times New Roman" w:hAnsi="Times New Roman" w:cs="Times New Roman"/>
          <w:sz w:val="7"/>
          <w:szCs w:val="7"/>
          <w:lang w:val="en-CA"/>
        </w:rPr>
      </w:pPr>
    </w:p>
    <w:tbl>
      <w:tblPr>
        <w:tblW w:w="0" w:type="auto"/>
        <w:tblInd w:w="175" w:type="dxa"/>
        <w:tblLayout w:type="fixed"/>
        <w:tblCellMar>
          <w:left w:w="0" w:type="dxa"/>
          <w:right w:w="0" w:type="dxa"/>
        </w:tblCellMar>
        <w:tblLook w:val="01E0" w:firstRow="1" w:lastRow="1" w:firstColumn="1" w:lastColumn="1" w:noHBand="0" w:noVBand="0"/>
      </w:tblPr>
      <w:tblGrid>
        <w:gridCol w:w="1664"/>
        <w:gridCol w:w="3401"/>
        <w:gridCol w:w="1440"/>
        <w:gridCol w:w="1167"/>
        <w:gridCol w:w="2232"/>
        <w:gridCol w:w="948"/>
        <w:gridCol w:w="43"/>
        <w:gridCol w:w="1544"/>
        <w:gridCol w:w="1714"/>
      </w:tblGrid>
      <w:tr w:rsidR="00424D95" w14:paraId="1802D378" w14:textId="77777777" w:rsidTr="00F73317">
        <w:trPr>
          <w:trHeight w:hRule="exact" w:val="786"/>
        </w:trPr>
        <w:tc>
          <w:tcPr>
            <w:tcW w:w="1664" w:type="dxa"/>
            <w:tcBorders>
              <w:top w:val="single" w:sz="5" w:space="0" w:color="000000"/>
              <w:left w:val="single" w:sz="5" w:space="0" w:color="000000"/>
              <w:bottom w:val="single" w:sz="5" w:space="0" w:color="000000"/>
              <w:right w:val="single" w:sz="5" w:space="0" w:color="000000"/>
            </w:tcBorders>
            <w:shd w:val="clear" w:color="auto" w:fill="BEBEBE"/>
          </w:tcPr>
          <w:p w14:paraId="47CEDC36" w14:textId="77777777" w:rsidR="00424D95" w:rsidRPr="00E33E6F" w:rsidRDefault="00424D95">
            <w:pPr>
              <w:pStyle w:val="TableParagraph"/>
              <w:spacing w:before="10"/>
              <w:rPr>
                <w:rFonts w:ascii="Times New Roman" w:eastAsia="Times New Roman" w:hAnsi="Times New Roman" w:cs="Times New Roman"/>
                <w:sz w:val="15"/>
                <w:szCs w:val="15"/>
                <w:lang w:val="en-CA"/>
              </w:rPr>
            </w:pPr>
          </w:p>
          <w:p w14:paraId="65E2E852" w14:textId="77777777" w:rsidR="00424D95" w:rsidRDefault="00F73317">
            <w:pPr>
              <w:pStyle w:val="TableParagraph"/>
              <w:ind w:left="428"/>
              <w:rPr>
                <w:rFonts w:ascii="Calibri" w:eastAsia="Calibri" w:hAnsi="Calibri" w:cs="Calibri"/>
                <w:sz w:val="20"/>
                <w:szCs w:val="20"/>
              </w:rPr>
            </w:pPr>
            <w:r>
              <w:rPr>
                <w:rFonts w:ascii="Calibri"/>
                <w:b/>
                <w:spacing w:val="-1"/>
                <w:sz w:val="20"/>
              </w:rPr>
              <w:t>Obstacles</w:t>
            </w:r>
          </w:p>
        </w:tc>
        <w:tc>
          <w:tcPr>
            <w:tcW w:w="3401" w:type="dxa"/>
            <w:tcBorders>
              <w:top w:val="single" w:sz="5" w:space="0" w:color="000000"/>
              <w:left w:val="single" w:sz="5" w:space="0" w:color="000000"/>
              <w:bottom w:val="single" w:sz="5" w:space="0" w:color="000000"/>
              <w:right w:val="single" w:sz="5" w:space="0" w:color="000000"/>
            </w:tcBorders>
            <w:shd w:val="clear" w:color="auto" w:fill="BEBEBE"/>
          </w:tcPr>
          <w:p w14:paraId="4CF7706C" w14:textId="77777777" w:rsidR="00424D95" w:rsidRDefault="00424D95">
            <w:pPr>
              <w:pStyle w:val="TableParagraph"/>
              <w:spacing w:before="10"/>
              <w:rPr>
                <w:rFonts w:ascii="Times New Roman" w:eastAsia="Times New Roman" w:hAnsi="Times New Roman" w:cs="Times New Roman"/>
                <w:sz w:val="15"/>
                <w:szCs w:val="15"/>
              </w:rPr>
            </w:pPr>
          </w:p>
          <w:p w14:paraId="4BA0C8E2" w14:textId="77777777" w:rsidR="00424D95" w:rsidRDefault="00F73317">
            <w:pPr>
              <w:pStyle w:val="TableParagraph"/>
              <w:ind w:left="1"/>
              <w:jc w:val="center"/>
              <w:rPr>
                <w:rFonts w:ascii="Calibri" w:eastAsia="Calibri" w:hAnsi="Calibri" w:cs="Calibri"/>
                <w:sz w:val="20"/>
                <w:szCs w:val="20"/>
              </w:rPr>
            </w:pPr>
            <w:r>
              <w:rPr>
                <w:rFonts w:ascii="Calibri"/>
                <w:b/>
                <w:spacing w:val="-1"/>
                <w:sz w:val="20"/>
              </w:rPr>
              <w:t>Measures</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72476449" w14:textId="77777777" w:rsidR="00424D95" w:rsidRDefault="00424D95">
            <w:pPr>
              <w:pStyle w:val="TableParagraph"/>
              <w:spacing w:before="10"/>
              <w:rPr>
                <w:rFonts w:ascii="Times New Roman" w:eastAsia="Times New Roman" w:hAnsi="Times New Roman" w:cs="Times New Roman"/>
                <w:sz w:val="15"/>
                <w:szCs w:val="15"/>
              </w:rPr>
            </w:pPr>
          </w:p>
          <w:p w14:paraId="37DF2AB9" w14:textId="77777777" w:rsidR="00424D95" w:rsidRDefault="003A5CE0">
            <w:pPr>
              <w:pStyle w:val="TableParagraph"/>
              <w:ind w:left="193"/>
              <w:rPr>
                <w:rFonts w:ascii="Calibri" w:eastAsia="Calibri" w:hAnsi="Calibri" w:cs="Calibri"/>
                <w:sz w:val="20"/>
                <w:szCs w:val="20"/>
              </w:rPr>
            </w:pPr>
            <w:r w:rsidRPr="0057442A">
              <w:rPr>
                <w:rFonts w:ascii="Calibri" w:hAnsi="Calibri"/>
                <w:b/>
                <w:spacing w:val="-1"/>
                <w:sz w:val="20"/>
              </w:rPr>
              <w:t>Person Responsible</w:t>
            </w:r>
          </w:p>
        </w:tc>
        <w:tc>
          <w:tcPr>
            <w:tcW w:w="1167" w:type="dxa"/>
            <w:tcBorders>
              <w:top w:val="single" w:sz="5" w:space="0" w:color="000000"/>
              <w:left w:val="single" w:sz="5" w:space="0" w:color="000000"/>
              <w:bottom w:val="single" w:sz="5" w:space="0" w:color="000000"/>
              <w:right w:val="single" w:sz="5" w:space="0" w:color="000000"/>
            </w:tcBorders>
            <w:shd w:val="clear" w:color="auto" w:fill="BEBEBE"/>
          </w:tcPr>
          <w:p w14:paraId="0776CBC2" w14:textId="77777777" w:rsidR="00424D95" w:rsidRDefault="00424D95">
            <w:pPr>
              <w:pStyle w:val="TableParagraph"/>
              <w:spacing w:before="10"/>
              <w:rPr>
                <w:rFonts w:ascii="Times New Roman" w:eastAsia="Times New Roman" w:hAnsi="Times New Roman" w:cs="Times New Roman"/>
                <w:sz w:val="15"/>
                <w:szCs w:val="15"/>
              </w:rPr>
            </w:pPr>
          </w:p>
          <w:p w14:paraId="73738F11" w14:textId="77777777" w:rsidR="00424D95" w:rsidRDefault="00F73317">
            <w:pPr>
              <w:pStyle w:val="TableParagraph"/>
              <w:ind w:left="131"/>
              <w:rPr>
                <w:rFonts w:ascii="Calibri" w:eastAsia="Calibri" w:hAnsi="Calibri" w:cs="Calibri"/>
                <w:sz w:val="20"/>
                <w:szCs w:val="20"/>
              </w:rPr>
            </w:pPr>
            <w:r>
              <w:rPr>
                <w:rFonts w:ascii="Calibri" w:hAnsi="Calibri"/>
                <w:b/>
                <w:spacing w:val="-1"/>
                <w:sz w:val="20"/>
              </w:rPr>
              <w:t>Timeline</w:t>
            </w:r>
          </w:p>
        </w:tc>
        <w:tc>
          <w:tcPr>
            <w:tcW w:w="2232" w:type="dxa"/>
            <w:tcBorders>
              <w:top w:val="single" w:sz="5" w:space="0" w:color="000000"/>
              <w:left w:val="single" w:sz="5" w:space="0" w:color="000000"/>
              <w:bottom w:val="single" w:sz="5" w:space="0" w:color="000000"/>
              <w:right w:val="single" w:sz="5" w:space="0" w:color="000000"/>
            </w:tcBorders>
            <w:shd w:val="clear" w:color="auto" w:fill="BEBEBE"/>
          </w:tcPr>
          <w:p w14:paraId="334464DB" w14:textId="77777777" w:rsidR="00424D95" w:rsidRDefault="00424D95">
            <w:pPr>
              <w:pStyle w:val="TableParagraph"/>
              <w:spacing w:before="10"/>
              <w:rPr>
                <w:rFonts w:ascii="Times New Roman" w:eastAsia="Times New Roman" w:hAnsi="Times New Roman" w:cs="Times New Roman"/>
                <w:sz w:val="15"/>
                <w:szCs w:val="15"/>
              </w:rPr>
            </w:pPr>
          </w:p>
          <w:p w14:paraId="61DDEBC4" w14:textId="77777777" w:rsidR="00424D95" w:rsidRDefault="00851C11">
            <w:pPr>
              <w:pStyle w:val="TableParagraph"/>
              <w:ind w:left="106"/>
              <w:rPr>
                <w:rFonts w:ascii="Calibri" w:eastAsia="Calibri" w:hAnsi="Calibri" w:cs="Calibri"/>
                <w:sz w:val="20"/>
                <w:szCs w:val="20"/>
              </w:rPr>
            </w:pPr>
            <w:r>
              <w:rPr>
                <w:rFonts w:ascii="Calibri" w:hAnsi="Calibri"/>
                <w:b/>
                <w:spacing w:val="-1"/>
                <w:sz w:val="20"/>
              </w:rPr>
              <w:t>Indicators of Results</w:t>
            </w:r>
          </w:p>
        </w:tc>
        <w:tc>
          <w:tcPr>
            <w:tcW w:w="2535" w:type="dxa"/>
            <w:gridSpan w:val="3"/>
            <w:tcBorders>
              <w:top w:val="single" w:sz="5" w:space="0" w:color="000000"/>
              <w:left w:val="single" w:sz="5" w:space="0" w:color="000000"/>
              <w:bottom w:val="single" w:sz="5" w:space="0" w:color="000000"/>
              <w:right w:val="single" w:sz="5" w:space="0" w:color="000000"/>
            </w:tcBorders>
            <w:shd w:val="clear" w:color="auto" w:fill="BEBEBE"/>
          </w:tcPr>
          <w:p w14:paraId="19AA9F9D" w14:textId="77777777" w:rsidR="00424D95" w:rsidRDefault="00851C11">
            <w:pPr>
              <w:pStyle w:val="TableParagraph"/>
              <w:ind w:left="827" w:right="738" w:firstLine="98"/>
              <w:rPr>
                <w:rFonts w:ascii="Calibri" w:eastAsia="Calibri" w:hAnsi="Calibri" w:cs="Calibri"/>
                <w:sz w:val="20"/>
                <w:szCs w:val="20"/>
              </w:rPr>
            </w:pPr>
            <w:r>
              <w:rPr>
                <w:rFonts w:ascii="Calibri" w:hAnsi="Calibri"/>
                <w:b/>
                <w:spacing w:val="-1"/>
                <w:sz w:val="20"/>
              </w:rPr>
              <w:t>Results 2016 - 2017</w:t>
            </w:r>
          </w:p>
        </w:tc>
        <w:tc>
          <w:tcPr>
            <w:tcW w:w="1714" w:type="dxa"/>
            <w:tcBorders>
              <w:top w:val="single" w:sz="5" w:space="0" w:color="000000"/>
              <w:left w:val="single" w:sz="5" w:space="0" w:color="000000"/>
              <w:bottom w:val="single" w:sz="5" w:space="0" w:color="000000"/>
              <w:right w:val="single" w:sz="5" w:space="0" w:color="000000"/>
            </w:tcBorders>
            <w:shd w:val="clear" w:color="auto" w:fill="BEBEBE"/>
          </w:tcPr>
          <w:p w14:paraId="41BA029B" w14:textId="77777777" w:rsidR="00424D95" w:rsidRDefault="00851C11">
            <w:pPr>
              <w:pStyle w:val="TableParagraph"/>
              <w:ind w:left="416" w:right="328" w:firstLine="112"/>
              <w:rPr>
                <w:rFonts w:ascii="Calibri" w:eastAsia="Calibri" w:hAnsi="Calibri" w:cs="Calibri"/>
                <w:sz w:val="20"/>
                <w:szCs w:val="20"/>
              </w:rPr>
            </w:pPr>
            <w:r>
              <w:rPr>
                <w:rFonts w:ascii="Calibri"/>
                <w:b/>
                <w:spacing w:val="-1"/>
                <w:sz w:val="20"/>
              </w:rPr>
              <w:t>Goals 2017 - 2018</w:t>
            </w:r>
          </w:p>
        </w:tc>
      </w:tr>
      <w:tr w:rsidR="00424D95" w:rsidRPr="008737B3" w14:paraId="6F7158E2" w14:textId="77777777" w:rsidTr="0036745F">
        <w:trPr>
          <w:trHeight w:hRule="exact" w:val="2463"/>
        </w:trPr>
        <w:tc>
          <w:tcPr>
            <w:tcW w:w="1664" w:type="dxa"/>
            <w:tcBorders>
              <w:top w:val="nil"/>
              <w:left w:val="single" w:sz="5" w:space="0" w:color="000000"/>
              <w:bottom w:val="nil"/>
              <w:right w:val="single" w:sz="5" w:space="0" w:color="000000"/>
            </w:tcBorders>
          </w:tcPr>
          <w:p w14:paraId="4F4599EF" w14:textId="77777777" w:rsidR="00424D95" w:rsidRPr="0019473E" w:rsidRDefault="00424D95">
            <w:pPr>
              <w:rPr>
                <w:lang w:val="en-CA"/>
              </w:rPr>
            </w:pPr>
          </w:p>
        </w:tc>
        <w:tc>
          <w:tcPr>
            <w:tcW w:w="3401" w:type="dxa"/>
            <w:tcBorders>
              <w:top w:val="single" w:sz="5" w:space="0" w:color="000000"/>
              <w:left w:val="single" w:sz="5" w:space="0" w:color="000000"/>
              <w:bottom w:val="single" w:sz="5" w:space="0" w:color="000000"/>
              <w:right w:val="single" w:sz="5" w:space="0" w:color="000000"/>
            </w:tcBorders>
          </w:tcPr>
          <w:p w14:paraId="3C2F3E51" w14:textId="1FD8E38D" w:rsidR="00424D95" w:rsidRPr="0019473E" w:rsidRDefault="004D4900" w:rsidP="00CD492C">
            <w:pPr>
              <w:pStyle w:val="TableParagraph"/>
              <w:spacing w:before="79"/>
              <w:ind w:left="102" w:right="136"/>
              <w:rPr>
                <w:rFonts w:ascii="Calibri" w:eastAsia="Calibri" w:hAnsi="Calibri"/>
                <w:sz w:val="20"/>
                <w:szCs w:val="20"/>
                <w:lang w:val="en-CA"/>
              </w:rPr>
            </w:pPr>
            <w:r w:rsidRPr="0019473E">
              <w:rPr>
                <w:rFonts w:ascii="Calibri" w:eastAsia="Calibri" w:hAnsi="Calibri"/>
                <w:b/>
                <w:bCs/>
                <w:sz w:val="20"/>
                <w:szCs w:val="20"/>
                <w:lang w:val="en-CA"/>
              </w:rPr>
              <w:t>2</w:t>
            </w:r>
            <w:r w:rsidRPr="0019473E">
              <w:rPr>
                <w:rFonts w:ascii="Calibri" w:eastAsia="Calibri" w:hAnsi="Calibri"/>
                <w:sz w:val="20"/>
                <w:szCs w:val="20"/>
                <w:lang w:val="en-CA"/>
              </w:rPr>
              <w:t xml:space="preserve">.   </w:t>
            </w:r>
            <w:r w:rsidR="0019473E" w:rsidRPr="0019473E">
              <w:rPr>
                <w:rFonts w:ascii="Calibri" w:eastAsia="Calibri" w:hAnsi="Calibri"/>
                <w:sz w:val="20"/>
                <w:szCs w:val="20"/>
                <w:lang w:val="en-CA"/>
              </w:rPr>
              <w:t xml:space="preserve">A slide will be included in the presentation on managing relations with MUHC clients, which promotes this initiative. It will be shown in monthly meetings with </w:t>
            </w:r>
            <w:r w:rsidR="00CD492C">
              <w:rPr>
                <w:rFonts w:ascii="Calibri" w:eastAsia="Calibri" w:hAnsi="Calibri"/>
                <w:sz w:val="20"/>
                <w:szCs w:val="20"/>
                <w:lang w:val="en-CA"/>
              </w:rPr>
              <w:t xml:space="preserve">the different departments </w:t>
            </w:r>
            <w:r w:rsidR="0019473E" w:rsidRPr="0019473E">
              <w:rPr>
                <w:rFonts w:ascii="Calibri" w:eastAsia="Calibri" w:hAnsi="Calibri"/>
                <w:sz w:val="20"/>
                <w:szCs w:val="20"/>
                <w:lang w:val="en-CA"/>
              </w:rPr>
              <w:t>during which we will highlight details and changes in departmental policies. (</w:t>
            </w:r>
            <w:proofErr w:type="gramStart"/>
            <w:r w:rsidR="0019473E" w:rsidRPr="0019473E">
              <w:rPr>
                <w:rFonts w:ascii="Calibri" w:eastAsia="Calibri" w:hAnsi="Calibri"/>
                <w:sz w:val="20"/>
                <w:szCs w:val="20"/>
                <w:lang w:val="en-CA"/>
              </w:rPr>
              <w:t>see</w:t>
            </w:r>
            <w:proofErr w:type="gramEnd"/>
            <w:r w:rsidR="0019473E" w:rsidRPr="0019473E">
              <w:rPr>
                <w:rFonts w:ascii="Calibri" w:eastAsia="Calibri" w:hAnsi="Calibri"/>
                <w:sz w:val="20"/>
                <w:szCs w:val="20"/>
                <w:lang w:val="en-CA"/>
              </w:rPr>
              <w:t xml:space="preserve"> point 3).</w:t>
            </w:r>
          </w:p>
        </w:tc>
        <w:tc>
          <w:tcPr>
            <w:tcW w:w="1440" w:type="dxa"/>
            <w:tcBorders>
              <w:top w:val="single" w:sz="5" w:space="0" w:color="000000"/>
              <w:left w:val="single" w:sz="5" w:space="0" w:color="000000"/>
              <w:bottom w:val="single" w:sz="5" w:space="0" w:color="000000"/>
              <w:right w:val="single" w:sz="5" w:space="0" w:color="000000"/>
            </w:tcBorders>
          </w:tcPr>
          <w:p w14:paraId="7B7670C1" w14:textId="77777777" w:rsidR="00424D95" w:rsidRDefault="004D4900">
            <w:pPr>
              <w:pStyle w:val="TableParagraph"/>
              <w:spacing w:before="118"/>
              <w:ind w:left="330"/>
              <w:rPr>
                <w:rFonts w:ascii="Calibri" w:eastAsia="Calibri" w:hAnsi="Calibri" w:cs="Calibri"/>
                <w:sz w:val="20"/>
                <w:szCs w:val="20"/>
              </w:rPr>
            </w:pPr>
            <w:r>
              <w:rPr>
                <w:rFonts w:ascii="Calibri"/>
                <w:b/>
                <w:sz w:val="20"/>
              </w:rPr>
              <w:t>M.</w:t>
            </w:r>
            <w:r>
              <w:rPr>
                <w:rFonts w:ascii="Calibri"/>
                <w:b/>
                <w:spacing w:val="-9"/>
                <w:sz w:val="20"/>
              </w:rPr>
              <w:t xml:space="preserve"> </w:t>
            </w:r>
            <w:proofErr w:type="spellStart"/>
            <w:r>
              <w:rPr>
                <w:rFonts w:ascii="Calibri"/>
                <w:b/>
                <w:spacing w:val="-1"/>
                <w:sz w:val="20"/>
              </w:rPr>
              <w:t>Cianci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09D09952" w14:textId="77777777" w:rsidR="00424D95" w:rsidRDefault="004D4900">
            <w:pPr>
              <w:pStyle w:val="TableParagraph"/>
              <w:spacing w:before="79"/>
              <w:ind w:left="375"/>
              <w:rPr>
                <w:rFonts w:ascii="Calibri" w:eastAsia="Calibri" w:hAnsi="Calibri" w:cs="Calibri"/>
                <w:sz w:val="20"/>
                <w:szCs w:val="20"/>
              </w:rPr>
            </w:pPr>
            <w:r>
              <w:rPr>
                <w:rFonts w:ascii="Calibri"/>
                <w:spacing w:val="-1"/>
                <w:sz w:val="20"/>
              </w:rPr>
              <w:t>2018</w:t>
            </w:r>
          </w:p>
        </w:tc>
        <w:tc>
          <w:tcPr>
            <w:tcW w:w="2232" w:type="dxa"/>
            <w:tcBorders>
              <w:top w:val="single" w:sz="5" w:space="0" w:color="000000"/>
              <w:left w:val="single" w:sz="5" w:space="0" w:color="000000"/>
              <w:bottom w:val="single" w:sz="5" w:space="0" w:color="000000"/>
              <w:right w:val="single" w:sz="5" w:space="0" w:color="000000"/>
            </w:tcBorders>
          </w:tcPr>
          <w:p w14:paraId="2296A659" w14:textId="77777777" w:rsidR="00424D95" w:rsidRPr="00D220BF" w:rsidRDefault="008737B3" w:rsidP="008737B3">
            <w:pPr>
              <w:pStyle w:val="TableParagraph"/>
              <w:spacing w:before="79"/>
              <w:ind w:left="102" w:right="785"/>
              <w:rPr>
                <w:rFonts w:ascii="Calibri" w:eastAsia="Calibri" w:hAnsi="Calibri" w:cs="Calibri"/>
                <w:sz w:val="20"/>
                <w:szCs w:val="20"/>
                <w:lang w:val="fr-CA"/>
              </w:rPr>
            </w:pPr>
            <w:r w:rsidRPr="0019473E">
              <w:rPr>
                <w:rFonts w:ascii="Calibri" w:eastAsia="Calibri" w:hAnsi="Calibri" w:cs="Calibri"/>
                <w:sz w:val="20"/>
                <w:szCs w:val="20"/>
                <w:lang w:val="en-CA"/>
              </w:rPr>
              <w:t xml:space="preserve">Updating of the </w:t>
            </w:r>
            <w:proofErr w:type="spellStart"/>
            <w:r w:rsidR="004D4900" w:rsidRPr="00D220BF">
              <w:rPr>
                <w:rFonts w:ascii="Calibri" w:hAnsi="Calibri"/>
                <w:spacing w:val="-1"/>
                <w:sz w:val="20"/>
                <w:lang w:val="fr-CA"/>
              </w:rPr>
              <w:t>pr</w:t>
            </w:r>
            <w:r>
              <w:rPr>
                <w:rFonts w:ascii="Calibri" w:hAnsi="Calibri"/>
                <w:spacing w:val="-1"/>
                <w:sz w:val="20"/>
                <w:lang w:val="fr-CA"/>
              </w:rPr>
              <w:t>e</w:t>
            </w:r>
            <w:r w:rsidR="004D4900" w:rsidRPr="00D220BF">
              <w:rPr>
                <w:rFonts w:ascii="Calibri" w:hAnsi="Calibri"/>
                <w:spacing w:val="-1"/>
                <w:sz w:val="20"/>
                <w:lang w:val="fr-CA"/>
              </w:rPr>
              <w:t>sentation</w:t>
            </w:r>
            <w:proofErr w:type="spellEnd"/>
          </w:p>
        </w:tc>
        <w:tc>
          <w:tcPr>
            <w:tcW w:w="948" w:type="dxa"/>
            <w:tcBorders>
              <w:top w:val="single" w:sz="5" w:space="0" w:color="000000"/>
              <w:left w:val="single" w:sz="5" w:space="0" w:color="000000"/>
              <w:bottom w:val="single" w:sz="5" w:space="0" w:color="000000"/>
              <w:right w:val="nil"/>
            </w:tcBorders>
          </w:tcPr>
          <w:p w14:paraId="087869B8" w14:textId="77777777" w:rsidR="00424D95" w:rsidRDefault="008737B3">
            <w:pPr>
              <w:pStyle w:val="TableParagraph"/>
              <w:spacing w:before="79"/>
              <w:ind w:left="102"/>
              <w:rPr>
                <w:rFonts w:ascii="Calibri" w:eastAsia="Calibri" w:hAnsi="Calibri" w:cs="Calibri"/>
                <w:sz w:val="20"/>
                <w:szCs w:val="20"/>
              </w:rPr>
            </w:pPr>
            <w:r>
              <w:rPr>
                <w:rFonts w:ascii="Calibri"/>
                <w:spacing w:val="-1"/>
                <w:sz w:val="20"/>
              </w:rPr>
              <w:t>None</w:t>
            </w:r>
          </w:p>
        </w:tc>
        <w:tc>
          <w:tcPr>
            <w:tcW w:w="43" w:type="dxa"/>
            <w:tcBorders>
              <w:top w:val="single" w:sz="5" w:space="0" w:color="000000"/>
              <w:left w:val="nil"/>
              <w:bottom w:val="single" w:sz="5" w:space="0" w:color="000000"/>
              <w:right w:val="nil"/>
            </w:tcBorders>
          </w:tcPr>
          <w:p w14:paraId="0E7C72F7" w14:textId="77777777" w:rsidR="00424D95" w:rsidRDefault="00424D95"/>
        </w:tc>
        <w:tc>
          <w:tcPr>
            <w:tcW w:w="1544" w:type="dxa"/>
            <w:tcBorders>
              <w:top w:val="single" w:sz="5" w:space="0" w:color="000000"/>
              <w:left w:val="nil"/>
              <w:bottom w:val="single" w:sz="5" w:space="0" w:color="000000"/>
              <w:right w:val="single" w:sz="5" w:space="0" w:color="000000"/>
            </w:tcBorders>
          </w:tcPr>
          <w:p w14:paraId="57532D45" w14:textId="77777777" w:rsidR="00424D95" w:rsidRDefault="00424D95"/>
        </w:tc>
        <w:tc>
          <w:tcPr>
            <w:tcW w:w="1714" w:type="dxa"/>
            <w:tcBorders>
              <w:top w:val="single" w:sz="5" w:space="0" w:color="000000"/>
              <w:left w:val="single" w:sz="5" w:space="0" w:color="000000"/>
              <w:bottom w:val="single" w:sz="5" w:space="0" w:color="000000"/>
              <w:right w:val="single" w:sz="5" w:space="0" w:color="000000"/>
            </w:tcBorders>
          </w:tcPr>
          <w:p w14:paraId="2CFC8B1B" w14:textId="566E9ED3" w:rsidR="00424D95" w:rsidRPr="00CD492C" w:rsidRDefault="008737B3" w:rsidP="00CD492C">
            <w:pPr>
              <w:pStyle w:val="TableParagraph"/>
              <w:spacing w:before="79"/>
              <w:ind w:left="102" w:right="149"/>
              <w:rPr>
                <w:rFonts w:ascii="Calibri" w:eastAsia="Calibri" w:hAnsi="Calibri" w:cs="Calibri"/>
                <w:sz w:val="20"/>
                <w:szCs w:val="20"/>
              </w:rPr>
            </w:pPr>
            <w:r w:rsidRPr="008737B3">
              <w:rPr>
                <w:rFonts w:ascii="Calibri"/>
                <w:spacing w:val="-1"/>
                <w:sz w:val="20"/>
                <w:lang w:val="en-CA"/>
              </w:rPr>
              <w:t>Schedule annual meetings with the main</w:t>
            </w:r>
            <w:r w:rsidR="004D4900" w:rsidRPr="008737B3">
              <w:rPr>
                <w:rFonts w:ascii="Calibri"/>
                <w:spacing w:val="-10"/>
                <w:sz w:val="20"/>
                <w:lang w:val="en-CA"/>
              </w:rPr>
              <w:t xml:space="preserve"> </w:t>
            </w:r>
            <w:r w:rsidR="004D4900" w:rsidRPr="00CD492C">
              <w:rPr>
                <w:rFonts w:ascii="Calibri"/>
                <w:spacing w:val="-1"/>
                <w:sz w:val="20"/>
                <w:lang w:val="en-CA"/>
              </w:rPr>
              <w:t>d</w:t>
            </w:r>
            <w:r w:rsidR="00CD492C" w:rsidRPr="00CD492C">
              <w:rPr>
                <w:rFonts w:ascii="Calibri"/>
                <w:spacing w:val="-1"/>
                <w:sz w:val="20"/>
                <w:lang w:val="en-CA"/>
              </w:rPr>
              <w:t xml:space="preserve">epartments </w:t>
            </w:r>
          </w:p>
        </w:tc>
      </w:tr>
      <w:tr w:rsidR="00424D95" w:rsidRPr="00C30966" w14:paraId="6D6AB9E7" w14:textId="77777777" w:rsidTr="00A56453">
        <w:trPr>
          <w:trHeight w:hRule="exact" w:val="2816"/>
        </w:trPr>
        <w:tc>
          <w:tcPr>
            <w:tcW w:w="1664" w:type="dxa"/>
            <w:tcBorders>
              <w:top w:val="nil"/>
              <w:left w:val="single" w:sz="5" w:space="0" w:color="000000"/>
              <w:bottom w:val="single" w:sz="5" w:space="0" w:color="000000"/>
              <w:right w:val="single" w:sz="5" w:space="0" w:color="000000"/>
            </w:tcBorders>
          </w:tcPr>
          <w:p w14:paraId="6A6BBA47" w14:textId="77777777" w:rsidR="00424D95" w:rsidRPr="008737B3" w:rsidRDefault="00424D95">
            <w:pPr>
              <w:rPr>
                <w:lang w:val="en-CA"/>
              </w:rPr>
            </w:pPr>
          </w:p>
        </w:tc>
        <w:tc>
          <w:tcPr>
            <w:tcW w:w="3401" w:type="dxa"/>
            <w:tcBorders>
              <w:top w:val="single" w:sz="5" w:space="0" w:color="000000"/>
              <w:left w:val="single" w:sz="5" w:space="0" w:color="000000"/>
              <w:bottom w:val="single" w:sz="5" w:space="0" w:color="000000"/>
              <w:right w:val="single" w:sz="5" w:space="0" w:color="000000"/>
            </w:tcBorders>
          </w:tcPr>
          <w:p w14:paraId="41D63073" w14:textId="77777777" w:rsidR="00424D95" w:rsidRPr="004D5904" w:rsidRDefault="004D4900">
            <w:pPr>
              <w:pStyle w:val="TableParagraph"/>
              <w:spacing w:before="118"/>
              <w:ind w:left="102" w:right="167"/>
              <w:rPr>
                <w:rFonts w:ascii="Calibri" w:eastAsia="Calibri" w:hAnsi="Calibri"/>
                <w:sz w:val="20"/>
                <w:szCs w:val="20"/>
                <w:lang w:val="en-CA"/>
              </w:rPr>
            </w:pPr>
            <w:r w:rsidRPr="004D5904">
              <w:rPr>
                <w:rFonts w:ascii="Calibri" w:eastAsia="Calibri" w:hAnsi="Calibri"/>
                <w:b/>
                <w:bCs/>
                <w:sz w:val="20"/>
                <w:szCs w:val="20"/>
                <w:lang w:val="en-CA"/>
              </w:rPr>
              <w:t>3</w:t>
            </w:r>
            <w:r w:rsidRPr="004D5904">
              <w:rPr>
                <w:rFonts w:ascii="Calibri" w:eastAsia="Calibri" w:hAnsi="Calibri"/>
                <w:sz w:val="20"/>
                <w:szCs w:val="20"/>
                <w:lang w:val="en-CA"/>
              </w:rPr>
              <w:t xml:space="preserve">.   </w:t>
            </w:r>
            <w:r w:rsidR="004D5904" w:rsidRPr="004D5904">
              <w:rPr>
                <w:rFonts w:ascii="Calibri" w:eastAsia="Calibri" w:hAnsi="Calibri"/>
                <w:sz w:val="20"/>
                <w:szCs w:val="20"/>
                <w:lang w:val="en-CA"/>
              </w:rPr>
              <w:t>As a result of these initiatives, we will enforce these requirements to support changes made to individual policies and procedures, with the intention of including specific provisions for each department. (</w:t>
            </w:r>
            <w:r w:rsidR="0066579F" w:rsidRPr="004D5904">
              <w:rPr>
                <w:rFonts w:ascii="Calibri" w:eastAsia="Calibri" w:hAnsi="Calibri"/>
                <w:sz w:val="20"/>
                <w:szCs w:val="20"/>
                <w:lang w:val="en-CA"/>
              </w:rPr>
              <w:t>For</w:t>
            </w:r>
            <w:r w:rsidR="004D5904" w:rsidRPr="004D5904">
              <w:rPr>
                <w:rFonts w:ascii="Calibri" w:eastAsia="Calibri" w:hAnsi="Calibri"/>
                <w:sz w:val="20"/>
                <w:szCs w:val="20"/>
                <w:lang w:val="en-CA"/>
              </w:rPr>
              <w:t xml:space="preserve"> example, the IT department is responsible for specifying the </w:t>
            </w:r>
            <w:r w:rsidR="0066579F" w:rsidRPr="004D5904">
              <w:rPr>
                <w:rFonts w:ascii="Calibri" w:eastAsia="Calibri" w:hAnsi="Calibri"/>
                <w:sz w:val="20"/>
                <w:szCs w:val="20"/>
                <w:lang w:val="en-CA"/>
              </w:rPr>
              <w:t>requirements</w:t>
            </w:r>
            <w:r w:rsidR="004D5904" w:rsidRPr="004D5904">
              <w:rPr>
                <w:rFonts w:ascii="Calibri" w:eastAsia="Calibri" w:hAnsi="Calibri"/>
                <w:sz w:val="20"/>
                <w:szCs w:val="20"/>
                <w:lang w:val="en-CA"/>
              </w:rPr>
              <w:t xml:space="preserve"> for printers, telephones, computers, etc.).</w:t>
            </w:r>
          </w:p>
        </w:tc>
        <w:tc>
          <w:tcPr>
            <w:tcW w:w="1440" w:type="dxa"/>
            <w:tcBorders>
              <w:top w:val="single" w:sz="5" w:space="0" w:color="000000"/>
              <w:left w:val="single" w:sz="5" w:space="0" w:color="000000"/>
              <w:bottom w:val="single" w:sz="5" w:space="0" w:color="000000"/>
              <w:right w:val="single" w:sz="5" w:space="0" w:color="000000"/>
            </w:tcBorders>
          </w:tcPr>
          <w:p w14:paraId="510D92E1" w14:textId="77777777" w:rsidR="00424D95" w:rsidRDefault="004D4900">
            <w:pPr>
              <w:pStyle w:val="TableParagraph"/>
              <w:spacing w:before="118"/>
              <w:ind w:left="330"/>
              <w:rPr>
                <w:rFonts w:ascii="Calibri" w:eastAsia="Calibri" w:hAnsi="Calibri" w:cs="Calibri"/>
                <w:sz w:val="20"/>
                <w:szCs w:val="20"/>
              </w:rPr>
            </w:pPr>
            <w:r>
              <w:rPr>
                <w:rFonts w:ascii="Calibri"/>
                <w:b/>
                <w:sz w:val="20"/>
              </w:rPr>
              <w:t>M.</w:t>
            </w:r>
            <w:r>
              <w:rPr>
                <w:rFonts w:ascii="Calibri"/>
                <w:b/>
                <w:spacing w:val="-9"/>
                <w:sz w:val="20"/>
              </w:rPr>
              <w:t xml:space="preserve"> </w:t>
            </w:r>
            <w:proofErr w:type="spellStart"/>
            <w:r>
              <w:rPr>
                <w:rFonts w:ascii="Calibri"/>
                <w:b/>
                <w:spacing w:val="-1"/>
                <w:sz w:val="20"/>
              </w:rPr>
              <w:t>Cianci</w:t>
            </w:r>
            <w:proofErr w:type="spellEnd"/>
          </w:p>
        </w:tc>
        <w:tc>
          <w:tcPr>
            <w:tcW w:w="1167" w:type="dxa"/>
            <w:tcBorders>
              <w:top w:val="single" w:sz="5" w:space="0" w:color="000000"/>
              <w:left w:val="single" w:sz="5" w:space="0" w:color="000000"/>
              <w:bottom w:val="single" w:sz="5" w:space="0" w:color="000000"/>
              <w:right w:val="single" w:sz="5" w:space="0" w:color="000000"/>
            </w:tcBorders>
          </w:tcPr>
          <w:p w14:paraId="10C8992F" w14:textId="77777777" w:rsidR="00424D95" w:rsidRDefault="004D4900">
            <w:pPr>
              <w:pStyle w:val="TableParagraph"/>
              <w:spacing w:before="118"/>
              <w:ind w:left="373"/>
              <w:rPr>
                <w:rFonts w:ascii="Calibri" w:eastAsia="Calibri" w:hAnsi="Calibri" w:cs="Calibri"/>
                <w:sz w:val="20"/>
                <w:szCs w:val="20"/>
              </w:rPr>
            </w:pPr>
            <w:r>
              <w:rPr>
                <w:rFonts w:ascii="Calibri"/>
                <w:spacing w:val="-1"/>
                <w:sz w:val="20"/>
              </w:rPr>
              <w:t>2018</w:t>
            </w:r>
          </w:p>
        </w:tc>
        <w:tc>
          <w:tcPr>
            <w:tcW w:w="2232" w:type="dxa"/>
            <w:tcBorders>
              <w:top w:val="single" w:sz="5" w:space="0" w:color="000000"/>
              <w:left w:val="single" w:sz="5" w:space="0" w:color="000000"/>
              <w:bottom w:val="single" w:sz="5" w:space="0" w:color="000000"/>
              <w:right w:val="single" w:sz="5" w:space="0" w:color="000000"/>
            </w:tcBorders>
          </w:tcPr>
          <w:p w14:paraId="7AA95293" w14:textId="77777777" w:rsidR="005F6161" w:rsidRPr="005F6161" w:rsidRDefault="005F6161">
            <w:pPr>
              <w:pStyle w:val="TableParagraph"/>
              <w:spacing w:before="79"/>
              <w:ind w:left="102" w:right="209"/>
              <w:rPr>
                <w:rFonts w:ascii="Calibri" w:eastAsia="Calibri" w:hAnsi="Calibri" w:cs="Calibri"/>
                <w:sz w:val="20"/>
                <w:szCs w:val="20"/>
                <w:lang w:val="en-CA"/>
              </w:rPr>
            </w:pPr>
            <w:r w:rsidRPr="005F6161">
              <w:rPr>
                <w:rFonts w:ascii="Calibri" w:eastAsia="Calibri" w:hAnsi="Calibri" w:cs="Calibri"/>
                <w:spacing w:val="-2"/>
                <w:sz w:val="20"/>
                <w:szCs w:val="20"/>
                <w:lang w:val="en-CA"/>
              </w:rPr>
              <w:t>Validation that the policy has been applied by the MUHC procurement team</w:t>
            </w:r>
          </w:p>
        </w:tc>
        <w:tc>
          <w:tcPr>
            <w:tcW w:w="991" w:type="dxa"/>
            <w:gridSpan w:val="2"/>
            <w:tcBorders>
              <w:top w:val="single" w:sz="5" w:space="0" w:color="000000"/>
              <w:left w:val="single" w:sz="5" w:space="0" w:color="000000"/>
              <w:bottom w:val="single" w:sz="5" w:space="0" w:color="000000"/>
              <w:right w:val="nil"/>
            </w:tcBorders>
          </w:tcPr>
          <w:p w14:paraId="4CD1BB93" w14:textId="77777777" w:rsidR="00424D95" w:rsidRDefault="005F6161">
            <w:pPr>
              <w:pStyle w:val="TableParagraph"/>
              <w:spacing w:before="79"/>
              <w:ind w:left="188"/>
              <w:rPr>
                <w:rFonts w:ascii="Calibri" w:eastAsia="Calibri" w:hAnsi="Calibri" w:cs="Calibri"/>
                <w:sz w:val="20"/>
                <w:szCs w:val="20"/>
              </w:rPr>
            </w:pPr>
            <w:r>
              <w:rPr>
                <w:rFonts w:ascii="Calibri"/>
                <w:spacing w:val="-1"/>
                <w:sz w:val="20"/>
              </w:rPr>
              <w:t>None</w:t>
            </w:r>
          </w:p>
        </w:tc>
        <w:tc>
          <w:tcPr>
            <w:tcW w:w="1544" w:type="dxa"/>
            <w:tcBorders>
              <w:top w:val="single" w:sz="5" w:space="0" w:color="000000"/>
              <w:left w:val="nil"/>
              <w:bottom w:val="single" w:sz="5" w:space="0" w:color="000000"/>
              <w:right w:val="single" w:sz="5" w:space="0" w:color="000000"/>
            </w:tcBorders>
          </w:tcPr>
          <w:p w14:paraId="2515DF14" w14:textId="77777777" w:rsidR="00424D95" w:rsidRDefault="00424D95"/>
        </w:tc>
        <w:tc>
          <w:tcPr>
            <w:tcW w:w="1714" w:type="dxa"/>
            <w:tcBorders>
              <w:top w:val="single" w:sz="5" w:space="0" w:color="000000"/>
              <w:left w:val="single" w:sz="5" w:space="0" w:color="000000"/>
              <w:bottom w:val="single" w:sz="5" w:space="0" w:color="000000"/>
              <w:right w:val="single" w:sz="5" w:space="0" w:color="000000"/>
            </w:tcBorders>
          </w:tcPr>
          <w:p w14:paraId="531BD297" w14:textId="77777777" w:rsidR="00424D95" w:rsidRPr="00D220BF" w:rsidRDefault="005F6161">
            <w:pPr>
              <w:pStyle w:val="TableParagraph"/>
              <w:spacing w:before="79"/>
              <w:ind w:left="188" w:right="483"/>
              <w:rPr>
                <w:rFonts w:ascii="Calibri" w:eastAsia="Calibri" w:hAnsi="Calibri" w:cs="Calibri"/>
                <w:sz w:val="20"/>
                <w:szCs w:val="20"/>
                <w:lang w:val="fr-CA"/>
              </w:rPr>
            </w:pPr>
            <w:proofErr w:type="spellStart"/>
            <w:r>
              <w:rPr>
                <w:rFonts w:ascii="Calibri"/>
                <w:spacing w:val="-1"/>
                <w:sz w:val="20"/>
                <w:lang w:val="fr-CA"/>
              </w:rPr>
              <w:t>Ensure</w:t>
            </w:r>
            <w:proofErr w:type="spellEnd"/>
            <w:r>
              <w:rPr>
                <w:rFonts w:ascii="Calibri"/>
                <w:spacing w:val="-1"/>
                <w:sz w:val="20"/>
                <w:lang w:val="fr-CA"/>
              </w:rPr>
              <w:t xml:space="preserve"> </w:t>
            </w:r>
            <w:proofErr w:type="spellStart"/>
            <w:r>
              <w:rPr>
                <w:rFonts w:ascii="Calibri"/>
                <w:spacing w:val="-1"/>
                <w:sz w:val="20"/>
                <w:lang w:val="fr-CA"/>
              </w:rPr>
              <w:t>policy</w:t>
            </w:r>
            <w:proofErr w:type="spellEnd"/>
            <w:r>
              <w:rPr>
                <w:rFonts w:ascii="Calibri"/>
                <w:spacing w:val="-1"/>
                <w:sz w:val="20"/>
                <w:lang w:val="fr-CA"/>
              </w:rPr>
              <w:t xml:space="preserve"> compliance </w:t>
            </w:r>
          </w:p>
        </w:tc>
      </w:tr>
    </w:tbl>
    <w:p w14:paraId="326AC4F6" w14:textId="77777777" w:rsidR="00424D95" w:rsidRPr="00D220BF" w:rsidRDefault="00424D95">
      <w:pPr>
        <w:spacing w:before="5"/>
        <w:rPr>
          <w:rFonts w:ascii="Times New Roman" w:eastAsia="Times New Roman" w:hAnsi="Times New Roman" w:cs="Times New Roman"/>
          <w:sz w:val="19"/>
          <w:szCs w:val="19"/>
          <w:lang w:val="fr-CA"/>
        </w:rPr>
      </w:pPr>
    </w:p>
    <w:p w14:paraId="7674E897" w14:textId="77777777" w:rsidR="0036745F" w:rsidRDefault="0036745F">
      <w:pPr>
        <w:pStyle w:val="Heading2"/>
        <w:spacing w:before="59"/>
        <w:rPr>
          <w:spacing w:val="-1"/>
          <w:u w:val="single" w:color="000000"/>
          <w:lang w:val="en-CA"/>
        </w:rPr>
      </w:pPr>
    </w:p>
    <w:p w14:paraId="7E0BE5C2" w14:textId="77777777" w:rsidR="0036745F" w:rsidRDefault="0036745F">
      <w:pPr>
        <w:pStyle w:val="Heading2"/>
        <w:spacing w:before="59"/>
        <w:rPr>
          <w:spacing w:val="-1"/>
          <w:u w:val="single" w:color="000000"/>
          <w:lang w:val="en-CA"/>
        </w:rPr>
      </w:pPr>
    </w:p>
    <w:p w14:paraId="4512D687" w14:textId="77777777" w:rsidR="005F6161" w:rsidRPr="0062067D" w:rsidRDefault="005F6161">
      <w:pPr>
        <w:pStyle w:val="Heading2"/>
        <w:spacing w:before="59"/>
        <w:rPr>
          <w:b w:val="0"/>
          <w:bCs w:val="0"/>
          <w:lang w:val="en-CA"/>
        </w:rPr>
      </w:pPr>
      <w:r w:rsidRPr="0062067D">
        <w:rPr>
          <w:spacing w:val="-1"/>
          <w:u w:val="single" w:color="000000"/>
          <w:lang w:val="en-CA"/>
        </w:rPr>
        <w:t>ADOPTION AND DISTRIBUTION</w:t>
      </w:r>
    </w:p>
    <w:p w14:paraId="7EBCC59E" w14:textId="0837A1DE" w:rsidR="005F6161" w:rsidRPr="005F6161" w:rsidRDefault="005F6161" w:rsidP="005F6161">
      <w:pPr>
        <w:pStyle w:val="BodyText"/>
        <w:spacing w:before="77" w:line="243" w:lineRule="auto"/>
        <w:ind w:right="1125"/>
        <w:rPr>
          <w:spacing w:val="-2"/>
          <w:lang w:val="en-CA"/>
        </w:rPr>
      </w:pPr>
      <w:r w:rsidRPr="0062067D">
        <w:rPr>
          <w:spacing w:val="-2"/>
          <w:lang w:val="en-CA"/>
        </w:rPr>
        <w:t xml:space="preserve">Following its adoption by the </w:t>
      </w:r>
      <w:r w:rsidR="0011122F" w:rsidRPr="0062067D">
        <w:rPr>
          <w:spacing w:val="-2"/>
          <w:lang w:val="en-CA"/>
        </w:rPr>
        <w:t xml:space="preserve">MUHC Management Committee / </w:t>
      </w:r>
      <w:proofErr w:type="spellStart"/>
      <w:r w:rsidR="00F556C5" w:rsidRPr="0062067D">
        <w:rPr>
          <w:spacing w:val="-2"/>
          <w:lang w:val="en-CA"/>
        </w:rPr>
        <w:t>C</w:t>
      </w:r>
      <w:commentRangeStart w:id="1"/>
      <w:r w:rsidRPr="0062067D">
        <w:rPr>
          <w:spacing w:val="-1"/>
          <w:lang w:val="en-CA"/>
        </w:rPr>
        <w:t>omité</w:t>
      </w:r>
      <w:proofErr w:type="spellEnd"/>
      <w:r w:rsidRPr="0062067D">
        <w:rPr>
          <w:spacing w:val="-6"/>
          <w:lang w:val="en-CA"/>
        </w:rPr>
        <w:t xml:space="preserve"> </w:t>
      </w:r>
      <w:r w:rsidRPr="0062067D">
        <w:rPr>
          <w:lang w:val="en-CA"/>
        </w:rPr>
        <w:t>de</w:t>
      </w:r>
      <w:r w:rsidRPr="0062067D">
        <w:rPr>
          <w:spacing w:val="-8"/>
          <w:lang w:val="en-CA"/>
        </w:rPr>
        <w:t xml:space="preserve"> </w:t>
      </w:r>
      <w:proofErr w:type="spellStart"/>
      <w:r w:rsidRPr="0062067D">
        <w:rPr>
          <w:spacing w:val="-1"/>
          <w:lang w:val="en-CA"/>
        </w:rPr>
        <w:t>gouverne</w:t>
      </w:r>
      <w:proofErr w:type="spellEnd"/>
      <w:r w:rsidRPr="0062067D">
        <w:rPr>
          <w:spacing w:val="-4"/>
          <w:lang w:val="en-CA"/>
        </w:rPr>
        <w:t xml:space="preserve"> </w:t>
      </w:r>
      <w:proofErr w:type="spellStart"/>
      <w:r w:rsidRPr="0062067D">
        <w:rPr>
          <w:spacing w:val="-1"/>
          <w:lang w:val="en-CA"/>
        </w:rPr>
        <w:t>clinique</w:t>
      </w:r>
      <w:commentRangeEnd w:id="1"/>
      <w:proofErr w:type="spellEnd"/>
      <w:r w:rsidR="002F6FB5" w:rsidRPr="0062067D">
        <w:rPr>
          <w:rStyle w:val="CommentReference"/>
          <w:rFonts w:asciiTheme="minorHAnsi" w:eastAsiaTheme="minorHAnsi" w:hAnsiTheme="minorHAnsi"/>
        </w:rPr>
        <w:commentReference w:id="1"/>
      </w:r>
      <w:r w:rsidRPr="0062067D">
        <w:rPr>
          <w:spacing w:val="-1"/>
          <w:lang w:val="en-CA"/>
        </w:rPr>
        <w:t xml:space="preserve">, </w:t>
      </w:r>
      <w:r w:rsidRPr="0062067D">
        <w:rPr>
          <w:spacing w:val="-2"/>
          <w:lang w:val="en-CA"/>
        </w:rPr>
        <w:t>the MUHC is committed to publicize this action plan. It will be put up on its website and on the MUHC intranet.</w:t>
      </w:r>
      <w:bookmarkStart w:id="2" w:name="_GoBack"/>
      <w:bookmarkEnd w:id="2"/>
    </w:p>
    <w:p w14:paraId="2AF630AA" w14:textId="77777777" w:rsidR="005F6161" w:rsidRPr="005F6161" w:rsidRDefault="005F6161">
      <w:pPr>
        <w:pStyle w:val="BodyText"/>
        <w:spacing w:before="77" w:line="243" w:lineRule="auto"/>
        <w:ind w:right="1125"/>
        <w:rPr>
          <w:lang w:val="en-CA"/>
        </w:rPr>
      </w:pPr>
    </w:p>
    <w:sectPr w:rsidR="005F6161" w:rsidRPr="005F6161" w:rsidSect="00361342">
      <w:footerReference w:type="default" r:id="rId14"/>
      <w:pgSz w:w="15840" w:h="12240" w:orient="landscape"/>
      <w:pgMar w:top="1140" w:right="340" w:bottom="860" w:left="980" w:header="0" w:footer="67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05-31T08:21:00Z" w:initials="U">
    <w:p w14:paraId="67A6E8C8" w14:textId="77777777" w:rsidR="00E76F0F" w:rsidRDefault="00E76F0F">
      <w:pPr>
        <w:pStyle w:val="CommentText"/>
      </w:pPr>
      <w:r>
        <w:rPr>
          <w:rStyle w:val="CommentReference"/>
        </w:rPr>
        <w:annotationRef/>
      </w:r>
      <w:r>
        <w:t>I'm not clear on whether the MUHC User's committee and Patient's committee are the same thing. Are Mona and Lisa on the same or different committees?</w:t>
      </w:r>
    </w:p>
  </w:comment>
  <w:comment w:id="1" w:author="User" w:date="2018-05-31T12:07:00Z" w:initials="U">
    <w:p w14:paraId="7FB47359" w14:textId="77777777" w:rsidR="00E76F0F" w:rsidRDefault="00E76F0F">
      <w:pPr>
        <w:pStyle w:val="CommentText"/>
      </w:pPr>
      <w:r>
        <w:rPr>
          <w:rStyle w:val="CommentReference"/>
        </w:rPr>
        <w:annotationRef/>
      </w:r>
      <w:r>
        <w:t>Final time that I'm not sure of the internal MUHC jargon for this term. Could be "clinical governance committee"?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6E8C8" w15:done="0"/>
  <w15:commentEx w15:paraId="093D3613" w15:done="0"/>
  <w15:commentEx w15:paraId="0C501C38" w15:done="0"/>
  <w15:commentEx w15:paraId="78575559" w15:done="0"/>
  <w15:commentEx w15:paraId="497242B3" w15:done="0"/>
  <w15:commentEx w15:paraId="3F75A12C" w15:done="0"/>
  <w15:commentEx w15:paraId="1EB4EE27" w15:done="0"/>
  <w15:commentEx w15:paraId="1E21077E" w15:done="0"/>
  <w15:commentEx w15:paraId="74291E86" w15:done="0"/>
  <w15:commentEx w15:paraId="6884EBE5" w15:done="0"/>
  <w15:commentEx w15:paraId="4E5A9BB7" w15:done="0"/>
  <w15:commentEx w15:paraId="05148810" w15:done="0"/>
  <w15:commentEx w15:paraId="7FB473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0BB1" w14:textId="77777777" w:rsidR="00E76F0F" w:rsidRDefault="00E76F0F">
      <w:r>
        <w:separator/>
      </w:r>
    </w:p>
  </w:endnote>
  <w:endnote w:type="continuationSeparator" w:id="0">
    <w:p w14:paraId="327447A9" w14:textId="77777777" w:rsidR="00E76F0F" w:rsidRDefault="00E7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DF32" w14:textId="77777777" w:rsidR="00E76F0F" w:rsidRDefault="00E76F0F">
    <w:pPr>
      <w:spacing w:line="14" w:lineRule="auto"/>
      <w:rPr>
        <w:sz w:val="20"/>
        <w:szCs w:val="20"/>
      </w:rPr>
    </w:pPr>
    <w:r>
      <w:rPr>
        <w:noProof/>
      </w:rPr>
      <mc:AlternateContent>
        <mc:Choice Requires="wps">
          <w:drawing>
            <wp:anchor distT="0" distB="0" distL="114300" distR="114300" simplePos="0" relativeHeight="503257136" behindDoc="1" locked="0" layoutInCell="1" allowOverlap="1" wp14:anchorId="721FEFDC" wp14:editId="4E41B34C">
              <wp:simplePos x="0" y="0"/>
              <wp:positionH relativeFrom="page">
                <wp:posOffset>674370</wp:posOffset>
              </wp:positionH>
              <wp:positionV relativeFrom="page">
                <wp:posOffset>7192010</wp:posOffset>
              </wp:positionV>
              <wp:extent cx="3494405" cy="278765"/>
              <wp:effectExtent l="0" t="0" r="10795" b="698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A9A5" w14:textId="77777777" w:rsidR="00E76F0F" w:rsidRPr="004C3D65" w:rsidRDefault="00E76F0F" w:rsidP="004C3D65">
                          <w:pPr>
                            <w:spacing w:line="203" w:lineRule="exact"/>
                            <w:ind w:left="200"/>
                            <w:rPr>
                              <w:rFonts w:ascii="Calibri" w:eastAsia="Calibri" w:hAnsi="Calibri" w:cs="Calibri"/>
                              <w:sz w:val="18"/>
                              <w:szCs w:val="18"/>
                              <w:lang w:val="en-CA"/>
                            </w:rPr>
                          </w:pPr>
                          <w:r w:rsidRPr="004C3D65">
                            <w:rPr>
                              <w:rFonts w:ascii="Calibri" w:eastAsia="Calibri" w:hAnsi="Calibri" w:cs="Calibri"/>
                              <w:i/>
                              <w:spacing w:val="-2"/>
                              <w:sz w:val="18"/>
                              <w:szCs w:val="18"/>
                              <w:lang w:val="en-CA"/>
                            </w:rPr>
                            <w:t xml:space="preserve">McGill University </w:t>
                          </w:r>
                          <w:r>
                            <w:rPr>
                              <w:rFonts w:ascii="Calibri" w:eastAsia="Calibri" w:hAnsi="Calibri" w:cs="Calibri"/>
                              <w:i/>
                              <w:spacing w:val="-2"/>
                              <w:sz w:val="18"/>
                              <w:szCs w:val="18"/>
                              <w:lang w:val="en-CA"/>
                            </w:rPr>
                            <w:t xml:space="preserve">Health Centre </w:t>
                          </w:r>
                          <w:r w:rsidRPr="004C3D65">
                            <w:rPr>
                              <w:rFonts w:ascii="Calibri" w:eastAsia="Calibri" w:hAnsi="Calibri" w:cs="Calibri"/>
                              <w:i/>
                              <w:spacing w:val="-2"/>
                              <w:sz w:val="18"/>
                              <w:szCs w:val="18"/>
                              <w:lang w:val="en-CA"/>
                            </w:rPr>
                            <w:t xml:space="preserve">Action Plan Regarding People </w:t>
                          </w:r>
                          <w:proofErr w:type="gramStart"/>
                          <w:r w:rsidRPr="004C3D65">
                            <w:rPr>
                              <w:rFonts w:ascii="Calibri" w:eastAsia="Calibri" w:hAnsi="Calibri" w:cs="Calibri"/>
                              <w:i/>
                              <w:spacing w:val="-2"/>
                              <w:sz w:val="18"/>
                              <w:szCs w:val="18"/>
                              <w:lang w:val="en-CA"/>
                            </w:rPr>
                            <w:t>With</w:t>
                          </w:r>
                          <w:proofErr w:type="gramEnd"/>
                          <w:r w:rsidRPr="004C3D65">
                            <w:rPr>
                              <w:rFonts w:ascii="Calibri" w:eastAsia="Calibri" w:hAnsi="Calibri" w:cs="Calibri"/>
                              <w:i/>
                              <w:spacing w:val="-2"/>
                              <w:sz w:val="18"/>
                              <w:szCs w:val="18"/>
                              <w:lang w:val="en-CA"/>
                            </w:rPr>
                            <w:t xml:space="preserve"> Disabilities</w:t>
                          </w:r>
                          <w:r w:rsidRPr="004C3D65">
                            <w:rPr>
                              <w:rFonts w:ascii="Calibri" w:eastAsia="Calibri" w:hAnsi="Calibri" w:cs="Calibri"/>
                              <w:i/>
                              <w:spacing w:val="-4"/>
                              <w:sz w:val="18"/>
                              <w:szCs w:val="18"/>
                              <w:lang w:val="en-CA"/>
                            </w:rPr>
                            <w:t xml:space="preserve"> </w:t>
                          </w:r>
                          <w:r w:rsidRPr="004C3D65">
                            <w:rPr>
                              <w:rFonts w:ascii="Calibri" w:eastAsia="Calibri" w:hAnsi="Calibri" w:cs="Calibri"/>
                              <w:i/>
                              <w:spacing w:val="-1"/>
                              <w:sz w:val="18"/>
                              <w:szCs w:val="18"/>
                              <w:lang w:val="en-CA"/>
                            </w:rPr>
                            <w:t>2016‐2018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3.1pt;margin-top:566.3pt;width:275.15pt;height:21.95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P5rg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" filled="f" stroked="f">
              <v:textbox inset="0,0,0,0">
                <w:txbxContent>
                  <w:p w14:paraId="00A0A9A5" w14:textId="77777777" w:rsidR="00E76F0F" w:rsidRPr="004C3D65" w:rsidRDefault="00E76F0F" w:rsidP="004C3D65">
                    <w:pPr>
                      <w:spacing w:line="203" w:lineRule="exact"/>
                      <w:ind w:left="200"/>
                      <w:rPr>
                        <w:rFonts w:ascii="Calibri" w:eastAsia="Calibri" w:hAnsi="Calibri" w:cs="Calibri"/>
                        <w:sz w:val="18"/>
                        <w:szCs w:val="18"/>
                        <w:lang w:val="en-CA"/>
                      </w:rPr>
                    </w:pPr>
                    <w:r w:rsidRPr="004C3D65">
                      <w:rPr>
                        <w:rFonts w:ascii="Calibri" w:eastAsia="Calibri" w:hAnsi="Calibri" w:cs="Calibri"/>
                        <w:i/>
                        <w:spacing w:val="-2"/>
                        <w:sz w:val="18"/>
                        <w:szCs w:val="18"/>
                        <w:lang w:val="en-CA"/>
                      </w:rPr>
                      <w:t xml:space="preserve">McGill University </w:t>
                    </w:r>
                    <w:r>
                      <w:rPr>
                        <w:rFonts w:ascii="Calibri" w:eastAsia="Calibri" w:hAnsi="Calibri" w:cs="Calibri"/>
                        <w:i/>
                        <w:spacing w:val="-2"/>
                        <w:sz w:val="18"/>
                        <w:szCs w:val="18"/>
                        <w:lang w:val="en-CA"/>
                      </w:rPr>
                      <w:t xml:space="preserve">Health Centre </w:t>
                    </w:r>
                    <w:r w:rsidRPr="004C3D65">
                      <w:rPr>
                        <w:rFonts w:ascii="Calibri" w:eastAsia="Calibri" w:hAnsi="Calibri" w:cs="Calibri"/>
                        <w:i/>
                        <w:spacing w:val="-2"/>
                        <w:sz w:val="18"/>
                        <w:szCs w:val="18"/>
                        <w:lang w:val="en-CA"/>
                      </w:rPr>
                      <w:t>Action Plan Regarding People With Disabilities</w:t>
                    </w:r>
                    <w:r w:rsidRPr="004C3D65">
                      <w:rPr>
                        <w:rFonts w:ascii="Calibri" w:eastAsia="Calibri" w:hAnsi="Calibri" w:cs="Calibri"/>
                        <w:i/>
                        <w:spacing w:val="-4"/>
                        <w:sz w:val="18"/>
                        <w:szCs w:val="18"/>
                        <w:lang w:val="en-CA"/>
                      </w:rPr>
                      <w:t xml:space="preserve"> </w:t>
                    </w:r>
                    <w:r w:rsidRPr="004C3D65">
                      <w:rPr>
                        <w:rFonts w:ascii="Calibri" w:eastAsia="Calibri" w:hAnsi="Calibri" w:cs="Calibri"/>
                        <w:i/>
                        <w:spacing w:val="-1"/>
                        <w:sz w:val="18"/>
                        <w:szCs w:val="18"/>
                        <w:lang w:val="en-CA"/>
                      </w:rPr>
                      <w:t>2016‐2018</w:t>
                    </w:r>
                  </w:p>
                </w:txbxContent>
              </v:textbox>
              <w10:wrap anchorx="page" anchory="page"/>
            </v:shape>
          </w:pict>
        </mc:Fallback>
      </mc:AlternateContent>
    </w:r>
    <w:r>
      <w:rPr>
        <w:noProof/>
      </w:rPr>
      <mc:AlternateContent>
        <mc:Choice Requires="wps">
          <w:drawing>
            <wp:anchor distT="0" distB="0" distL="114300" distR="114300" simplePos="0" relativeHeight="503257160" behindDoc="1" locked="0" layoutInCell="1" allowOverlap="1" wp14:anchorId="4988457F" wp14:editId="0BDEFFA4">
              <wp:simplePos x="0" y="0"/>
              <wp:positionH relativeFrom="page">
                <wp:posOffset>9693275</wp:posOffset>
              </wp:positionH>
              <wp:positionV relativeFrom="page">
                <wp:posOffset>7192010</wp:posOffset>
              </wp:positionV>
              <wp:extent cx="109220" cy="139700"/>
              <wp:effectExtent l="0" t="0" r="508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69EC" w14:textId="77777777" w:rsidR="00E76F0F" w:rsidRDefault="00E76F0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2067D">
                            <w:rPr>
                              <w:rFonts w:ascii="Calibri"/>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63.25pt;margin-top:566.3pt;width:8.6pt;height:11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dw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" filled="f" stroked="f">
              <v:textbox inset="0,0,0,0">
                <w:txbxContent>
                  <w:p w14:paraId="348E69EC" w14:textId="77777777" w:rsidR="00E76F0F" w:rsidRDefault="00E76F0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2067D">
                      <w:rPr>
                        <w:rFonts w:ascii="Calibri"/>
                        <w:noProof/>
                        <w:sz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01BF" w14:textId="77777777" w:rsidR="00E76F0F" w:rsidRDefault="00E76F0F">
    <w:pPr>
      <w:spacing w:line="14" w:lineRule="auto"/>
      <w:rPr>
        <w:sz w:val="20"/>
        <w:szCs w:val="20"/>
      </w:rPr>
    </w:pPr>
    <w:r>
      <w:rPr>
        <w:noProof/>
      </w:rPr>
      <mc:AlternateContent>
        <mc:Choice Requires="wps">
          <w:drawing>
            <wp:anchor distT="0" distB="0" distL="114300" distR="114300" simplePos="0" relativeHeight="503257328" behindDoc="1" locked="0" layoutInCell="1" allowOverlap="1" wp14:anchorId="0501FCA4" wp14:editId="3845CCB0">
              <wp:simplePos x="0" y="0"/>
              <wp:positionH relativeFrom="page">
                <wp:posOffset>674370</wp:posOffset>
              </wp:positionH>
              <wp:positionV relativeFrom="page">
                <wp:posOffset>7192010</wp:posOffset>
              </wp:positionV>
              <wp:extent cx="3494405" cy="278765"/>
              <wp:effectExtent l="0" t="0" r="1079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A13D" w14:textId="77777777" w:rsidR="00E76F0F" w:rsidRPr="004C3D65" w:rsidRDefault="00E76F0F" w:rsidP="00ED3D51">
                          <w:pPr>
                            <w:spacing w:line="203" w:lineRule="exact"/>
                            <w:ind w:left="200"/>
                            <w:rPr>
                              <w:rFonts w:ascii="Calibri" w:eastAsia="Calibri" w:hAnsi="Calibri" w:cs="Calibri"/>
                              <w:sz w:val="18"/>
                              <w:szCs w:val="18"/>
                              <w:lang w:val="en-CA"/>
                            </w:rPr>
                          </w:pPr>
                          <w:r w:rsidRPr="004C3D65">
                            <w:rPr>
                              <w:rFonts w:ascii="Calibri" w:eastAsia="Calibri" w:hAnsi="Calibri" w:cs="Calibri"/>
                              <w:i/>
                              <w:spacing w:val="-2"/>
                              <w:sz w:val="18"/>
                              <w:szCs w:val="18"/>
                              <w:lang w:val="en-CA"/>
                            </w:rPr>
                            <w:t xml:space="preserve">McGill University </w:t>
                          </w:r>
                          <w:r>
                            <w:rPr>
                              <w:rFonts w:ascii="Calibri" w:eastAsia="Calibri" w:hAnsi="Calibri" w:cs="Calibri"/>
                              <w:i/>
                              <w:spacing w:val="-2"/>
                              <w:sz w:val="18"/>
                              <w:szCs w:val="18"/>
                              <w:lang w:val="en-CA"/>
                            </w:rPr>
                            <w:t xml:space="preserve">Health Centre </w:t>
                          </w:r>
                          <w:r w:rsidRPr="004C3D65">
                            <w:rPr>
                              <w:rFonts w:ascii="Calibri" w:eastAsia="Calibri" w:hAnsi="Calibri" w:cs="Calibri"/>
                              <w:i/>
                              <w:spacing w:val="-2"/>
                              <w:sz w:val="18"/>
                              <w:szCs w:val="18"/>
                              <w:lang w:val="en-CA"/>
                            </w:rPr>
                            <w:t xml:space="preserve">Action Plan Regarding People </w:t>
                          </w:r>
                          <w:proofErr w:type="gramStart"/>
                          <w:r w:rsidRPr="004C3D65">
                            <w:rPr>
                              <w:rFonts w:ascii="Calibri" w:eastAsia="Calibri" w:hAnsi="Calibri" w:cs="Calibri"/>
                              <w:i/>
                              <w:spacing w:val="-2"/>
                              <w:sz w:val="18"/>
                              <w:szCs w:val="18"/>
                              <w:lang w:val="en-CA"/>
                            </w:rPr>
                            <w:t>With</w:t>
                          </w:r>
                          <w:proofErr w:type="gramEnd"/>
                          <w:r w:rsidRPr="004C3D65">
                            <w:rPr>
                              <w:rFonts w:ascii="Calibri" w:eastAsia="Calibri" w:hAnsi="Calibri" w:cs="Calibri"/>
                              <w:i/>
                              <w:spacing w:val="-2"/>
                              <w:sz w:val="18"/>
                              <w:szCs w:val="18"/>
                              <w:lang w:val="en-CA"/>
                            </w:rPr>
                            <w:t xml:space="preserve"> Disabilities</w:t>
                          </w:r>
                          <w:r w:rsidRPr="004C3D65">
                            <w:rPr>
                              <w:rFonts w:ascii="Calibri" w:eastAsia="Calibri" w:hAnsi="Calibri" w:cs="Calibri"/>
                              <w:i/>
                              <w:spacing w:val="-4"/>
                              <w:sz w:val="18"/>
                              <w:szCs w:val="18"/>
                              <w:lang w:val="en-CA"/>
                            </w:rPr>
                            <w:t xml:space="preserve"> </w:t>
                          </w:r>
                          <w:r w:rsidRPr="004C3D65">
                            <w:rPr>
                              <w:rFonts w:ascii="Calibri" w:eastAsia="Calibri" w:hAnsi="Calibri" w:cs="Calibri"/>
                              <w:i/>
                              <w:spacing w:val="-1"/>
                              <w:sz w:val="18"/>
                              <w:szCs w:val="18"/>
                              <w:lang w:val="en-CA"/>
                            </w:rPr>
                            <w:t>2016‐2018</w:t>
                          </w:r>
                        </w:p>
                        <w:p w14:paraId="564681AB" w14:textId="77777777" w:rsidR="00E76F0F" w:rsidRPr="00ED3D51" w:rsidRDefault="00E76F0F" w:rsidP="00ED3D51">
                          <w:pPr>
                            <w:rPr>
                              <w:szCs w:val="18"/>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1pt;margin-top:566.3pt;width:275.15pt;height:21.95pt;z-index:-5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Rrw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" filled="f" stroked="f">
              <v:textbox inset="0,0,0,0">
                <w:txbxContent>
                  <w:p w14:paraId="5E50A13D" w14:textId="77777777" w:rsidR="004E2B6A" w:rsidRPr="004C3D65" w:rsidRDefault="004E2B6A" w:rsidP="00ED3D51">
                    <w:pPr>
                      <w:spacing w:line="203" w:lineRule="exact"/>
                      <w:ind w:left="200"/>
                      <w:rPr>
                        <w:rFonts w:ascii="Calibri" w:eastAsia="Calibri" w:hAnsi="Calibri" w:cs="Calibri"/>
                        <w:sz w:val="18"/>
                        <w:szCs w:val="18"/>
                        <w:lang w:val="en-CA"/>
                      </w:rPr>
                    </w:pPr>
                    <w:r w:rsidRPr="004C3D65">
                      <w:rPr>
                        <w:rFonts w:ascii="Calibri" w:eastAsia="Calibri" w:hAnsi="Calibri" w:cs="Calibri"/>
                        <w:i/>
                        <w:spacing w:val="-2"/>
                        <w:sz w:val="18"/>
                        <w:szCs w:val="18"/>
                        <w:lang w:val="en-CA"/>
                      </w:rPr>
                      <w:t xml:space="preserve">McGill University </w:t>
                    </w:r>
                    <w:r>
                      <w:rPr>
                        <w:rFonts w:ascii="Calibri" w:eastAsia="Calibri" w:hAnsi="Calibri" w:cs="Calibri"/>
                        <w:i/>
                        <w:spacing w:val="-2"/>
                        <w:sz w:val="18"/>
                        <w:szCs w:val="18"/>
                        <w:lang w:val="en-CA"/>
                      </w:rPr>
                      <w:t xml:space="preserve">Health Centre </w:t>
                    </w:r>
                    <w:r w:rsidRPr="004C3D65">
                      <w:rPr>
                        <w:rFonts w:ascii="Calibri" w:eastAsia="Calibri" w:hAnsi="Calibri" w:cs="Calibri"/>
                        <w:i/>
                        <w:spacing w:val="-2"/>
                        <w:sz w:val="18"/>
                        <w:szCs w:val="18"/>
                        <w:lang w:val="en-CA"/>
                      </w:rPr>
                      <w:t xml:space="preserve">Action Plan Regarding People </w:t>
                    </w:r>
                    <w:proofErr w:type="gramStart"/>
                    <w:r w:rsidRPr="004C3D65">
                      <w:rPr>
                        <w:rFonts w:ascii="Calibri" w:eastAsia="Calibri" w:hAnsi="Calibri" w:cs="Calibri"/>
                        <w:i/>
                        <w:spacing w:val="-2"/>
                        <w:sz w:val="18"/>
                        <w:szCs w:val="18"/>
                        <w:lang w:val="en-CA"/>
                      </w:rPr>
                      <w:t>With</w:t>
                    </w:r>
                    <w:proofErr w:type="gramEnd"/>
                    <w:r w:rsidRPr="004C3D65">
                      <w:rPr>
                        <w:rFonts w:ascii="Calibri" w:eastAsia="Calibri" w:hAnsi="Calibri" w:cs="Calibri"/>
                        <w:i/>
                        <w:spacing w:val="-2"/>
                        <w:sz w:val="18"/>
                        <w:szCs w:val="18"/>
                        <w:lang w:val="en-CA"/>
                      </w:rPr>
                      <w:t xml:space="preserve"> Disabilities</w:t>
                    </w:r>
                    <w:r w:rsidRPr="004C3D65">
                      <w:rPr>
                        <w:rFonts w:ascii="Calibri" w:eastAsia="Calibri" w:hAnsi="Calibri" w:cs="Calibri"/>
                        <w:i/>
                        <w:spacing w:val="-4"/>
                        <w:sz w:val="18"/>
                        <w:szCs w:val="18"/>
                        <w:lang w:val="en-CA"/>
                      </w:rPr>
                      <w:t xml:space="preserve"> </w:t>
                    </w:r>
                    <w:r w:rsidRPr="004C3D65">
                      <w:rPr>
                        <w:rFonts w:ascii="Calibri" w:eastAsia="Calibri" w:hAnsi="Calibri" w:cs="Calibri"/>
                        <w:i/>
                        <w:spacing w:val="-1"/>
                        <w:sz w:val="18"/>
                        <w:szCs w:val="18"/>
                        <w:lang w:val="en-CA"/>
                      </w:rPr>
                      <w:t>2016‐2018</w:t>
                    </w:r>
                  </w:p>
                  <w:p w14:paraId="564681AB" w14:textId="77777777" w:rsidR="004E2B6A" w:rsidRPr="00ED3D51" w:rsidRDefault="004E2B6A" w:rsidP="00ED3D51">
                    <w:pPr>
                      <w:rPr>
                        <w:szCs w:val="18"/>
                        <w:lang w:val="en-CA"/>
                      </w:rPr>
                    </w:pPr>
                  </w:p>
                </w:txbxContent>
              </v:textbox>
              <w10:wrap anchorx="page" anchory="page"/>
            </v:shape>
          </w:pict>
        </mc:Fallback>
      </mc:AlternateContent>
    </w:r>
    <w:r>
      <w:rPr>
        <w:noProof/>
      </w:rPr>
      <mc:AlternateContent>
        <mc:Choice Requires="wps">
          <w:drawing>
            <wp:anchor distT="0" distB="0" distL="114300" distR="114300" simplePos="0" relativeHeight="503257352" behindDoc="1" locked="0" layoutInCell="1" allowOverlap="1" wp14:anchorId="68CA3CC0" wp14:editId="31897029">
              <wp:simplePos x="0" y="0"/>
              <wp:positionH relativeFrom="page">
                <wp:posOffset>9635490</wp:posOffset>
              </wp:positionH>
              <wp:positionV relativeFrom="page">
                <wp:posOffset>7192010</wp:posOffset>
              </wp:positionV>
              <wp:extent cx="167005" cy="139700"/>
              <wp:effectExtent l="0" t="0" r="44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4F025" w14:textId="77777777" w:rsidR="00E76F0F" w:rsidRDefault="00E76F0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2067D">
                            <w:rPr>
                              <w:rFonts w:ascii="Calibri"/>
                              <w:noProof/>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58.7pt;margin-top:566.3pt;width:13.15pt;height:11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18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" filled="f" stroked="f">
              <v:textbox inset="0,0,0,0">
                <w:txbxContent>
                  <w:p w14:paraId="3774F025" w14:textId="77777777" w:rsidR="00E76F0F" w:rsidRDefault="00E76F0F">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62067D">
                      <w:rPr>
                        <w:rFonts w:ascii="Calibri"/>
                        <w:noProof/>
                        <w:sz w:val="18"/>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EC250" w14:textId="77777777" w:rsidR="00E76F0F" w:rsidRDefault="00E76F0F">
      <w:r>
        <w:separator/>
      </w:r>
    </w:p>
  </w:footnote>
  <w:footnote w:type="continuationSeparator" w:id="0">
    <w:p w14:paraId="701A277A" w14:textId="77777777" w:rsidR="00E76F0F" w:rsidRDefault="00E7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59F"/>
    <w:multiLevelType w:val="hybridMultilevel"/>
    <w:tmpl w:val="32BCE148"/>
    <w:lvl w:ilvl="0" w:tplc="12F23D40">
      <w:start w:val="1"/>
      <w:numFmt w:val="bullet"/>
      <w:lvlText w:val="-"/>
      <w:lvlJc w:val="left"/>
      <w:pPr>
        <w:ind w:left="200" w:hanging="106"/>
      </w:pPr>
      <w:rPr>
        <w:rFonts w:ascii="Calibri" w:eastAsia="Calibri" w:hAnsi="Calibri" w:hint="default"/>
        <w:w w:val="99"/>
        <w:sz w:val="20"/>
        <w:szCs w:val="20"/>
      </w:rPr>
    </w:lvl>
    <w:lvl w:ilvl="1" w:tplc="54FEF7CC">
      <w:start w:val="1"/>
      <w:numFmt w:val="bullet"/>
      <w:lvlText w:val="•"/>
      <w:lvlJc w:val="left"/>
      <w:pPr>
        <w:ind w:left="453" w:hanging="106"/>
      </w:pPr>
      <w:rPr>
        <w:rFonts w:hint="default"/>
      </w:rPr>
    </w:lvl>
    <w:lvl w:ilvl="2" w:tplc="E3C6A60A">
      <w:start w:val="1"/>
      <w:numFmt w:val="bullet"/>
      <w:lvlText w:val="•"/>
      <w:lvlJc w:val="left"/>
      <w:pPr>
        <w:ind w:left="705" w:hanging="106"/>
      </w:pPr>
      <w:rPr>
        <w:rFonts w:hint="default"/>
      </w:rPr>
    </w:lvl>
    <w:lvl w:ilvl="3" w:tplc="39B2BF26">
      <w:start w:val="1"/>
      <w:numFmt w:val="bullet"/>
      <w:lvlText w:val="•"/>
      <w:lvlJc w:val="left"/>
      <w:pPr>
        <w:ind w:left="957" w:hanging="106"/>
      </w:pPr>
      <w:rPr>
        <w:rFonts w:hint="default"/>
      </w:rPr>
    </w:lvl>
    <w:lvl w:ilvl="4" w:tplc="99B4357A">
      <w:start w:val="1"/>
      <w:numFmt w:val="bullet"/>
      <w:lvlText w:val="•"/>
      <w:lvlJc w:val="left"/>
      <w:pPr>
        <w:ind w:left="1210" w:hanging="106"/>
      </w:pPr>
      <w:rPr>
        <w:rFonts w:hint="default"/>
      </w:rPr>
    </w:lvl>
    <w:lvl w:ilvl="5" w:tplc="1A22DB86">
      <w:start w:val="1"/>
      <w:numFmt w:val="bullet"/>
      <w:lvlText w:val="•"/>
      <w:lvlJc w:val="left"/>
      <w:pPr>
        <w:ind w:left="1462" w:hanging="106"/>
      </w:pPr>
      <w:rPr>
        <w:rFonts w:hint="default"/>
      </w:rPr>
    </w:lvl>
    <w:lvl w:ilvl="6" w:tplc="5DE6BEEA">
      <w:start w:val="1"/>
      <w:numFmt w:val="bullet"/>
      <w:lvlText w:val="•"/>
      <w:lvlJc w:val="left"/>
      <w:pPr>
        <w:ind w:left="1715" w:hanging="106"/>
      </w:pPr>
      <w:rPr>
        <w:rFonts w:hint="default"/>
      </w:rPr>
    </w:lvl>
    <w:lvl w:ilvl="7" w:tplc="CE0C4A20">
      <w:start w:val="1"/>
      <w:numFmt w:val="bullet"/>
      <w:lvlText w:val="•"/>
      <w:lvlJc w:val="left"/>
      <w:pPr>
        <w:ind w:left="1967" w:hanging="106"/>
      </w:pPr>
      <w:rPr>
        <w:rFonts w:hint="default"/>
      </w:rPr>
    </w:lvl>
    <w:lvl w:ilvl="8" w:tplc="FEE42CDE">
      <w:start w:val="1"/>
      <w:numFmt w:val="bullet"/>
      <w:lvlText w:val="•"/>
      <w:lvlJc w:val="left"/>
      <w:pPr>
        <w:ind w:left="2219" w:hanging="106"/>
      </w:pPr>
      <w:rPr>
        <w:rFonts w:hint="default"/>
      </w:rPr>
    </w:lvl>
  </w:abstractNum>
  <w:abstractNum w:abstractNumId="1">
    <w:nsid w:val="1CE829A7"/>
    <w:multiLevelType w:val="hybridMultilevel"/>
    <w:tmpl w:val="16FE7C8C"/>
    <w:lvl w:ilvl="0" w:tplc="749AA4FC">
      <w:start w:val="1"/>
      <w:numFmt w:val="bullet"/>
      <w:lvlText w:val=""/>
      <w:lvlJc w:val="left"/>
      <w:pPr>
        <w:ind w:left="332" w:hanging="188"/>
      </w:pPr>
      <w:rPr>
        <w:rFonts w:ascii="Symbol" w:eastAsia="Symbol" w:hAnsi="Symbol" w:hint="default"/>
        <w:sz w:val="24"/>
        <w:szCs w:val="24"/>
      </w:rPr>
    </w:lvl>
    <w:lvl w:ilvl="1" w:tplc="05247D7E">
      <w:start w:val="1"/>
      <w:numFmt w:val="bullet"/>
      <w:lvlText w:val="•"/>
      <w:lvlJc w:val="left"/>
      <w:pPr>
        <w:ind w:left="638" w:hanging="188"/>
      </w:pPr>
      <w:rPr>
        <w:rFonts w:hint="default"/>
      </w:rPr>
    </w:lvl>
    <w:lvl w:ilvl="2" w:tplc="E0C43A5A">
      <w:start w:val="1"/>
      <w:numFmt w:val="bullet"/>
      <w:lvlText w:val="•"/>
      <w:lvlJc w:val="left"/>
      <w:pPr>
        <w:ind w:left="944" w:hanging="188"/>
      </w:pPr>
      <w:rPr>
        <w:rFonts w:hint="default"/>
      </w:rPr>
    </w:lvl>
    <w:lvl w:ilvl="3" w:tplc="1DA0FDBA">
      <w:start w:val="1"/>
      <w:numFmt w:val="bullet"/>
      <w:lvlText w:val="•"/>
      <w:lvlJc w:val="left"/>
      <w:pPr>
        <w:ind w:left="1249" w:hanging="188"/>
      </w:pPr>
      <w:rPr>
        <w:rFonts w:hint="default"/>
      </w:rPr>
    </w:lvl>
    <w:lvl w:ilvl="4" w:tplc="5EF45016">
      <w:start w:val="1"/>
      <w:numFmt w:val="bullet"/>
      <w:lvlText w:val="•"/>
      <w:lvlJc w:val="left"/>
      <w:pPr>
        <w:ind w:left="1555" w:hanging="188"/>
      </w:pPr>
      <w:rPr>
        <w:rFonts w:hint="default"/>
      </w:rPr>
    </w:lvl>
    <w:lvl w:ilvl="5" w:tplc="C8B6A116">
      <w:start w:val="1"/>
      <w:numFmt w:val="bullet"/>
      <w:lvlText w:val="•"/>
      <w:lvlJc w:val="left"/>
      <w:pPr>
        <w:ind w:left="1861" w:hanging="188"/>
      </w:pPr>
      <w:rPr>
        <w:rFonts w:hint="default"/>
      </w:rPr>
    </w:lvl>
    <w:lvl w:ilvl="6" w:tplc="4B78C222">
      <w:start w:val="1"/>
      <w:numFmt w:val="bullet"/>
      <w:lvlText w:val="•"/>
      <w:lvlJc w:val="left"/>
      <w:pPr>
        <w:ind w:left="2166" w:hanging="188"/>
      </w:pPr>
      <w:rPr>
        <w:rFonts w:hint="default"/>
      </w:rPr>
    </w:lvl>
    <w:lvl w:ilvl="7" w:tplc="07CA4C84">
      <w:start w:val="1"/>
      <w:numFmt w:val="bullet"/>
      <w:lvlText w:val="•"/>
      <w:lvlJc w:val="left"/>
      <w:pPr>
        <w:ind w:left="2472" w:hanging="188"/>
      </w:pPr>
      <w:rPr>
        <w:rFonts w:hint="default"/>
      </w:rPr>
    </w:lvl>
    <w:lvl w:ilvl="8" w:tplc="C1D22354">
      <w:start w:val="1"/>
      <w:numFmt w:val="bullet"/>
      <w:lvlText w:val="•"/>
      <w:lvlJc w:val="left"/>
      <w:pPr>
        <w:ind w:left="2778" w:hanging="188"/>
      </w:pPr>
      <w:rPr>
        <w:rFonts w:hint="default"/>
      </w:rPr>
    </w:lvl>
  </w:abstractNum>
  <w:abstractNum w:abstractNumId="2">
    <w:nsid w:val="20801695"/>
    <w:multiLevelType w:val="hybridMultilevel"/>
    <w:tmpl w:val="1A884E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F4955"/>
    <w:multiLevelType w:val="hybridMultilevel"/>
    <w:tmpl w:val="05E80C0E"/>
    <w:lvl w:ilvl="0" w:tplc="BA1C6C6A">
      <w:start w:val="1"/>
      <w:numFmt w:val="lowerLetter"/>
      <w:lvlText w:val="%1)"/>
      <w:lvlJc w:val="left"/>
      <w:pPr>
        <w:ind w:left="109" w:hanging="204"/>
      </w:pPr>
      <w:rPr>
        <w:rFonts w:ascii="Calibri" w:eastAsia="Calibri" w:hAnsi="Calibri" w:hint="default"/>
        <w:b/>
        <w:bCs/>
        <w:w w:val="99"/>
        <w:sz w:val="20"/>
        <w:szCs w:val="20"/>
      </w:rPr>
    </w:lvl>
    <w:lvl w:ilvl="1" w:tplc="A9AE02EA">
      <w:start w:val="1"/>
      <w:numFmt w:val="bullet"/>
      <w:lvlText w:val="•"/>
      <w:lvlJc w:val="left"/>
      <w:pPr>
        <w:ind w:left="370" w:hanging="204"/>
      </w:pPr>
      <w:rPr>
        <w:rFonts w:hint="default"/>
      </w:rPr>
    </w:lvl>
    <w:lvl w:ilvl="2" w:tplc="2EE2FC6E">
      <w:start w:val="1"/>
      <w:numFmt w:val="bullet"/>
      <w:lvlText w:val="•"/>
      <w:lvlJc w:val="left"/>
      <w:pPr>
        <w:ind w:left="632" w:hanging="204"/>
      </w:pPr>
      <w:rPr>
        <w:rFonts w:hint="default"/>
      </w:rPr>
    </w:lvl>
    <w:lvl w:ilvl="3" w:tplc="CE008872">
      <w:start w:val="1"/>
      <w:numFmt w:val="bullet"/>
      <w:lvlText w:val="•"/>
      <w:lvlJc w:val="left"/>
      <w:pPr>
        <w:ind w:left="894" w:hanging="204"/>
      </w:pPr>
      <w:rPr>
        <w:rFonts w:hint="default"/>
      </w:rPr>
    </w:lvl>
    <w:lvl w:ilvl="4" w:tplc="0AFE1E58">
      <w:start w:val="1"/>
      <w:numFmt w:val="bullet"/>
      <w:lvlText w:val="•"/>
      <w:lvlJc w:val="left"/>
      <w:pPr>
        <w:ind w:left="1155" w:hanging="204"/>
      </w:pPr>
      <w:rPr>
        <w:rFonts w:hint="default"/>
      </w:rPr>
    </w:lvl>
    <w:lvl w:ilvl="5" w:tplc="9CF0423C">
      <w:start w:val="1"/>
      <w:numFmt w:val="bullet"/>
      <w:lvlText w:val="•"/>
      <w:lvlJc w:val="left"/>
      <w:pPr>
        <w:ind w:left="1417" w:hanging="204"/>
      </w:pPr>
      <w:rPr>
        <w:rFonts w:hint="default"/>
      </w:rPr>
    </w:lvl>
    <w:lvl w:ilvl="6" w:tplc="6F10569E">
      <w:start w:val="1"/>
      <w:numFmt w:val="bullet"/>
      <w:lvlText w:val="•"/>
      <w:lvlJc w:val="left"/>
      <w:pPr>
        <w:ind w:left="1678" w:hanging="204"/>
      </w:pPr>
      <w:rPr>
        <w:rFonts w:hint="default"/>
      </w:rPr>
    </w:lvl>
    <w:lvl w:ilvl="7" w:tplc="64DCA748">
      <w:start w:val="1"/>
      <w:numFmt w:val="bullet"/>
      <w:lvlText w:val="•"/>
      <w:lvlJc w:val="left"/>
      <w:pPr>
        <w:ind w:left="1940" w:hanging="204"/>
      </w:pPr>
      <w:rPr>
        <w:rFonts w:hint="default"/>
      </w:rPr>
    </w:lvl>
    <w:lvl w:ilvl="8" w:tplc="0108E594">
      <w:start w:val="1"/>
      <w:numFmt w:val="bullet"/>
      <w:lvlText w:val="•"/>
      <w:lvlJc w:val="left"/>
      <w:pPr>
        <w:ind w:left="2201" w:hanging="204"/>
      </w:pPr>
      <w:rPr>
        <w:rFonts w:hint="default"/>
      </w:rPr>
    </w:lvl>
  </w:abstractNum>
  <w:abstractNum w:abstractNumId="4">
    <w:nsid w:val="40471928"/>
    <w:multiLevelType w:val="hybridMultilevel"/>
    <w:tmpl w:val="6FC43FC0"/>
    <w:lvl w:ilvl="0" w:tplc="749AA4FC">
      <w:start w:val="1"/>
      <w:numFmt w:val="bullet"/>
      <w:lvlText w:val=""/>
      <w:lvlJc w:val="left"/>
      <w:pPr>
        <w:ind w:left="332" w:hanging="188"/>
      </w:pPr>
      <w:rPr>
        <w:rFonts w:ascii="Symbol" w:eastAsia="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A1551B"/>
    <w:multiLevelType w:val="hybridMultilevel"/>
    <w:tmpl w:val="8444C234"/>
    <w:lvl w:ilvl="0" w:tplc="D258FAD8">
      <w:start w:val="1"/>
      <w:numFmt w:val="lowerLetter"/>
      <w:lvlText w:val="%1)"/>
      <w:lvlJc w:val="left"/>
      <w:pPr>
        <w:ind w:left="210" w:hanging="204"/>
      </w:pPr>
      <w:rPr>
        <w:rFonts w:ascii="Calibri" w:eastAsia="Calibri" w:hAnsi="Calibri" w:hint="default"/>
        <w:b/>
        <w:bCs/>
        <w:w w:val="99"/>
        <w:sz w:val="20"/>
        <w:szCs w:val="20"/>
      </w:rPr>
    </w:lvl>
    <w:lvl w:ilvl="1" w:tplc="DF8ECE8E">
      <w:start w:val="1"/>
      <w:numFmt w:val="bullet"/>
      <w:lvlText w:val="•"/>
      <w:lvlJc w:val="left"/>
      <w:pPr>
        <w:ind w:left="461" w:hanging="204"/>
      </w:pPr>
      <w:rPr>
        <w:rFonts w:hint="default"/>
      </w:rPr>
    </w:lvl>
    <w:lvl w:ilvl="2" w:tplc="94BC9224">
      <w:start w:val="1"/>
      <w:numFmt w:val="bullet"/>
      <w:lvlText w:val="•"/>
      <w:lvlJc w:val="left"/>
      <w:pPr>
        <w:ind w:left="713" w:hanging="204"/>
      </w:pPr>
      <w:rPr>
        <w:rFonts w:hint="default"/>
      </w:rPr>
    </w:lvl>
    <w:lvl w:ilvl="3" w:tplc="09125704">
      <w:start w:val="1"/>
      <w:numFmt w:val="bullet"/>
      <w:lvlText w:val="•"/>
      <w:lvlJc w:val="left"/>
      <w:pPr>
        <w:ind w:left="964" w:hanging="204"/>
      </w:pPr>
      <w:rPr>
        <w:rFonts w:hint="default"/>
      </w:rPr>
    </w:lvl>
    <w:lvl w:ilvl="4" w:tplc="990A89B6">
      <w:start w:val="1"/>
      <w:numFmt w:val="bullet"/>
      <w:lvlText w:val="•"/>
      <w:lvlJc w:val="left"/>
      <w:pPr>
        <w:ind w:left="1216" w:hanging="204"/>
      </w:pPr>
      <w:rPr>
        <w:rFonts w:hint="default"/>
      </w:rPr>
    </w:lvl>
    <w:lvl w:ilvl="5" w:tplc="7C984EAA">
      <w:start w:val="1"/>
      <w:numFmt w:val="bullet"/>
      <w:lvlText w:val="•"/>
      <w:lvlJc w:val="left"/>
      <w:pPr>
        <w:ind w:left="1467" w:hanging="204"/>
      </w:pPr>
      <w:rPr>
        <w:rFonts w:hint="default"/>
      </w:rPr>
    </w:lvl>
    <w:lvl w:ilvl="6" w:tplc="2B56DBA8">
      <w:start w:val="1"/>
      <w:numFmt w:val="bullet"/>
      <w:lvlText w:val="•"/>
      <w:lvlJc w:val="left"/>
      <w:pPr>
        <w:ind w:left="1718" w:hanging="204"/>
      </w:pPr>
      <w:rPr>
        <w:rFonts w:hint="default"/>
      </w:rPr>
    </w:lvl>
    <w:lvl w:ilvl="7" w:tplc="3C76EFA2">
      <w:start w:val="1"/>
      <w:numFmt w:val="bullet"/>
      <w:lvlText w:val="•"/>
      <w:lvlJc w:val="left"/>
      <w:pPr>
        <w:ind w:left="1970" w:hanging="204"/>
      </w:pPr>
      <w:rPr>
        <w:rFonts w:hint="default"/>
      </w:rPr>
    </w:lvl>
    <w:lvl w:ilvl="8" w:tplc="C9766A28">
      <w:start w:val="1"/>
      <w:numFmt w:val="bullet"/>
      <w:lvlText w:val="•"/>
      <w:lvlJc w:val="left"/>
      <w:pPr>
        <w:ind w:left="2221" w:hanging="204"/>
      </w:pPr>
      <w:rPr>
        <w:rFonts w:hint="default"/>
      </w:rPr>
    </w:lvl>
  </w:abstractNum>
  <w:abstractNum w:abstractNumId="6">
    <w:nsid w:val="493A09BA"/>
    <w:multiLevelType w:val="hybridMultilevel"/>
    <w:tmpl w:val="CDF24EA0"/>
    <w:lvl w:ilvl="0" w:tplc="E6222420">
      <w:start w:val="1"/>
      <w:numFmt w:val="decimal"/>
      <w:lvlText w:val="%1."/>
      <w:lvlJc w:val="left"/>
      <w:pPr>
        <w:ind w:left="460" w:hanging="360"/>
      </w:pPr>
      <w:rPr>
        <w:rFonts w:ascii="Calibri" w:eastAsia="Calibri" w:hAnsi="Calibri" w:hint="default"/>
        <w:spacing w:val="-1"/>
        <w:w w:val="99"/>
        <w:sz w:val="20"/>
        <w:szCs w:val="20"/>
      </w:rPr>
    </w:lvl>
    <w:lvl w:ilvl="1" w:tplc="53A2FF32">
      <w:start w:val="1"/>
      <w:numFmt w:val="bullet"/>
      <w:lvlText w:val="•"/>
      <w:lvlJc w:val="left"/>
      <w:pPr>
        <w:ind w:left="1866" w:hanging="360"/>
      </w:pPr>
      <w:rPr>
        <w:rFonts w:hint="default"/>
      </w:rPr>
    </w:lvl>
    <w:lvl w:ilvl="2" w:tplc="CC208DB4">
      <w:start w:val="1"/>
      <w:numFmt w:val="bullet"/>
      <w:lvlText w:val="•"/>
      <w:lvlJc w:val="left"/>
      <w:pPr>
        <w:ind w:left="3272" w:hanging="360"/>
      </w:pPr>
      <w:rPr>
        <w:rFonts w:hint="default"/>
      </w:rPr>
    </w:lvl>
    <w:lvl w:ilvl="3" w:tplc="C130CBA0">
      <w:start w:val="1"/>
      <w:numFmt w:val="bullet"/>
      <w:lvlText w:val="•"/>
      <w:lvlJc w:val="left"/>
      <w:pPr>
        <w:ind w:left="4678" w:hanging="360"/>
      </w:pPr>
      <w:rPr>
        <w:rFonts w:hint="default"/>
      </w:rPr>
    </w:lvl>
    <w:lvl w:ilvl="4" w:tplc="5BB0F8C6">
      <w:start w:val="1"/>
      <w:numFmt w:val="bullet"/>
      <w:lvlText w:val="•"/>
      <w:lvlJc w:val="left"/>
      <w:pPr>
        <w:ind w:left="6084" w:hanging="360"/>
      </w:pPr>
      <w:rPr>
        <w:rFonts w:hint="default"/>
      </w:rPr>
    </w:lvl>
    <w:lvl w:ilvl="5" w:tplc="4F46B184">
      <w:start w:val="1"/>
      <w:numFmt w:val="bullet"/>
      <w:lvlText w:val="•"/>
      <w:lvlJc w:val="left"/>
      <w:pPr>
        <w:ind w:left="7490" w:hanging="360"/>
      </w:pPr>
      <w:rPr>
        <w:rFonts w:hint="default"/>
      </w:rPr>
    </w:lvl>
    <w:lvl w:ilvl="6" w:tplc="81FE4B92">
      <w:start w:val="1"/>
      <w:numFmt w:val="bullet"/>
      <w:lvlText w:val="•"/>
      <w:lvlJc w:val="left"/>
      <w:pPr>
        <w:ind w:left="8896" w:hanging="360"/>
      </w:pPr>
      <w:rPr>
        <w:rFonts w:hint="default"/>
      </w:rPr>
    </w:lvl>
    <w:lvl w:ilvl="7" w:tplc="73A4C6A0">
      <w:start w:val="1"/>
      <w:numFmt w:val="bullet"/>
      <w:lvlText w:val="•"/>
      <w:lvlJc w:val="left"/>
      <w:pPr>
        <w:ind w:left="10302" w:hanging="360"/>
      </w:pPr>
      <w:rPr>
        <w:rFonts w:hint="default"/>
      </w:rPr>
    </w:lvl>
    <w:lvl w:ilvl="8" w:tplc="9E06F49A">
      <w:start w:val="1"/>
      <w:numFmt w:val="bullet"/>
      <w:lvlText w:val="•"/>
      <w:lvlJc w:val="left"/>
      <w:pPr>
        <w:ind w:left="11708" w:hanging="360"/>
      </w:pPr>
      <w:rPr>
        <w:rFonts w:hint="default"/>
      </w:rPr>
    </w:lvl>
  </w:abstractNum>
  <w:abstractNum w:abstractNumId="7">
    <w:nsid w:val="513531DE"/>
    <w:multiLevelType w:val="hybridMultilevel"/>
    <w:tmpl w:val="BF7EDCFC"/>
    <w:lvl w:ilvl="0" w:tplc="60505A74">
      <w:start w:val="1"/>
      <w:numFmt w:val="bullet"/>
      <w:lvlText w:val=""/>
      <w:lvlJc w:val="left"/>
      <w:pPr>
        <w:ind w:left="332" w:hanging="188"/>
      </w:pPr>
      <w:rPr>
        <w:rFonts w:ascii="Symbol" w:eastAsia="Symbol" w:hAnsi="Symbol" w:hint="default"/>
        <w:sz w:val="24"/>
        <w:szCs w:val="24"/>
      </w:rPr>
    </w:lvl>
    <w:lvl w:ilvl="1" w:tplc="69765318">
      <w:start w:val="1"/>
      <w:numFmt w:val="bullet"/>
      <w:lvlText w:val="•"/>
      <w:lvlJc w:val="left"/>
      <w:pPr>
        <w:ind w:left="638" w:hanging="188"/>
      </w:pPr>
      <w:rPr>
        <w:rFonts w:hint="default"/>
      </w:rPr>
    </w:lvl>
    <w:lvl w:ilvl="2" w:tplc="56E86762">
      <w:start w:val="1"/>
      <w:numFmt w:val="bullet"/>
      <w:lvlText w:val="•"/>
      <w:lvlJc w:val="left"/>
      <w:pPr>
        <w:ind w:left="944" w:hanging="188"/>
      </w:pPr>
      <w:rPr>
        <w:rFonts w:hint="default"/>
      </w:rPr>
    </w:lvl>
    <w:lvl w:ilvl="3" w:tplc="8938AC70">
      <w:start w:val="1"/>
      <w:numFmt w:val="bullet"/>
      <w:lvlText w:val="•"/>
      <w:lvlJc w:val="left"/>
      <w:pPr>
        <w:ind w:left="1249" w:hanging="188"/>
      </w:pPr>
      <w:rPr>
        <w:rFonts w:hint="default"/>
      </w:rPr>
    </w:lvl>
    <w:lvl w:ilvl="4" w:tplc="C0448F9A">
      <w:start w:val="1"/>
      <w:numFmt w:val="bullet"/>
      <w:lvlText w:val="•"/>
      <w:lvlJc w:val="left"/>
      <w:pPr>
        <w:ind w:left="1555" w:hanging="188"/>
      </w:pPr>
      <w:rPr>
        <w:rFonts w:hint="default"/>
      </w:rPr>
    </w:lvl>
    <w:lvl w:ilvl="5" w:tplc="6B62038E">
      <w:start w:val="1"/>
      <w:numFmt w:val="bullet"/>
      <w:lvlText w:val="•"/>
      <w:lvlJc w:val="left"/>
      <w:pPr>
        <w:ind w:left="1861" w:hanging="188"/>
      </w:pPr>
      <w:rPr>
        <w:rFonts w:hint="default"/>
      </w:rPr>
    </w:lvl>
    <w:lvl w:ilvl="6" w:tplc="CA0E1362">
      <w:start w:val="1"/>
      <w:numFmt w:val="bullet"/>
      <w:lvlText w:val="•"/>
      <w:lvlJc w:val="left"/>
      <w:pPr>
        <w:ind w:left="2166" w:hanging="188"/>
      </w:pPr>
      <w:rPr>
        <w:rFonts w:hint="default"/>
      </w:rPr>
    </w:lvl>
    <w:lvl w:ilvl="7" w:tplc="E0409EB8">
      <w:start w:val="1"/>
      <w:numFmt w:val="bullet"/>
      <w:lvlText w:val="•"/>
      <w:lvlJc w:val="left"/>
      <w:pPr>
        <w:ind w:left="2472" w:hanging="188"/>
      </w:pPr>
      <w:rPr>
        <w:rFonts w:hint="default"/>
      </w:rPr>
    </w:lvl>
    <w:lvl w:ilvl="8" w:tplc="850A4A7A">
      <w:start w:val="1"/>
      <w:numFmt w:val="bullet"/>
      <w:lvlText w:val="•"/>
      <w:lvlJc w:val="left"/>
      <w:pPr>
        <w:ind w:left="2778" w:hanging="188"/>
      </w:pPr>
      <w:rPr>
        <w:rFonts w:hint="default"/>
      </w:rPr>
    </w:lvl>
  </w:abstractNum>
  <w:abstractNum w:abstractNumId="8">
    <w:nsid w:val="519A3DC1"/>
    <w:multiLevelType w:val="hybridMultilevel"/>
    <w:tmpl w:val="C2FCBDD4"/>
    <w:lvl w:ilvl="0" w:tplc="E36C3B54">
      <w:start w:val="1"/>
      <w:numFmt w:val="bullet"/>
      <w:lvlText w:val=""/>
      <w:lvlJc w:val="left"/>
      <w:pPr>
        <w:ind w:left="332" w:hanging="188"/>
      </w:pPr>
      <w:rPr>
        <w:rFonts w:ascii="Symbol" w:eastAsia="Symbol" w:hAnsi="Symbol" w:hint="default"/>
        <w:w w:val="99"/>
        <w:sz w:val="20"/>
        <w:szCs w:val="20"/>
      </w:rPr>
    </w:lvl>
    <w:lvl w:ilvl="1" w:tplc="4DB6BE62">
      <w:start w:val="1"/>
      <w:numFmt w:val="bullet"/>
      <w:lvlText w:val="•"/>
      <w:lvlJc w:val="left"/>
      <w:pPr>
        <w:ind w:left="638" w:hanging="188"/>
      </w:pPr>
      <w:rPr>
        <w:rFonts w:hint="default"/>
      </w:rPr>
    </w:lvl>
    <w:lvl w:ilvl="2" w:tplc="29FAE96E">
      <w:start w:val="1"/>
      <w:numFmt w:val="bullet"/>
      <w:lvlText w:val="•"/>
      <w:lvlJc w:val="left"/>
      <w:pPr>
        <w:ind w:left="944" w:hanging="188"/>
      </w:pPr>
      <w:rPr>
        <w:rFonts w:hint="default"/>
      </w:rPr>
    </w:lvl>
    <w:lvl w:ilvl="3" w:tplc="DC345608">
      <w:start w:val="1"/>
      <w:numFmt w:val="bullet"/>
      <w:lvlText w:val="•"/>
      <w:lvlJc w:val="left"/>
      <w:pPr>
        <w:ind w:left="1249" w:hanging="188"/>
      </w:pPr>
      <w:rPr>
        <w:rFonts w:hint="default"/>
      </w:rPr>
    </w:lvl>
    <w:lvl w:ilvl="4" w:tplc="D41EF98A">
      <w:start w:val="1"/>
      <w:numFmt w:val="bullet"/>
      <w:lvlText w:val="•"/>
      <w:lvlJc w:val="left"/>
      <w:pPr>
        <w:ind w:left="1555" w:hanging="188"/>
      </w:pPr>
      <w:rPr>
        <w:rFonts w:hint="default"/>
      </w:rPr>
    </w:lvl>
    <w:lvl w:ilvl="5" w:tplc="A70603EE">
      <w:start w:val="1"/>
      <w:numFmt w:val="bullet"/>
      <w:lvlText w:val="•"/>
      <w:lvlJc w:val="left"/>
      <w:pPr>
        <w:ind w:left="1861" w:hanging="188"/>
      </w:pPr>
      <w:rPr>
        <w:rFonts w:hint="default"/>
      </w:rPr>
    </w:lvl>
    <w:lvl w:ilvl="6" w:tplc="454E4142">
      <w:start w:val="1"/>
      <w:numFmt w:val="bullet"/>
      <w:lvlText w:val="•"/>
      <w:lvlJc w:val="left"/>
      <w:pPr>
        <w:ind w:left="2166" w:hanging="188"/>
      </w:pPr>
      <w:rPr>
        <w:rFonts w:hint="default"/>
      </w:rPr>
    </w:lvl>
    <w:lvl w:ilvl="7" w:tplc="12F80D2A">
      <w:start w:val="1"/>
      <w:numFmt w:val="bullet"/>
      <w:lvlText w:val="•"/>
      <w:lvlJc w:val="left"/>
      <w:pPr>
        <w:ind w:left="2472" w:hanging="188"/>
      </w:pPr>
      <w:rPr>
        <w:rFonts w:hint="default"/>
      </w:rPr>
    </w:lvl>
    <w:lvl w:ilvl="8" w:tplc="6DB4F0FA">
      <w:start w:val="1"/>
      <w:numFmt w:val="bullet"/>
      <w:lvlText w:val="•"/>
      <w:lvlJc w:val="left"/>
      <w:pPr>
        <w:ind w:left="2778" w:hanging="188"/>
      </w:pPr>
      <w:rPr>
        <w:rFonts w:hint="default"/>
      </w:rPr>
    </w:lvl>
  </w:abstractNum>
  <w:abstractNum w:abstractNumId="9">
    <w:nsid w:val="559B5A2C"/>
    <w:multiLevelType w:val="hybridMultilevel"/>
    <w:tmpl w:val="0D18A8CE"/>
    <w:lvl w:ilvl="0" w:tplc="39443678">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A46887"/>
    <w:multiLevelType w:val="hybridMultilevel"/>
    <w:tmpl w:val="A588F070"/>
    <w:lvl w:ilvl="0" w:tplc="BB183408">
      <w:start w:val="1"/>
      <w:numFmt w:val="decimal"/>
      <w:lvlText w:val="%1."/>
      <w:lvlJc w:val="left"/>
      <w:pPr>
        <w:ind w:left="460" w:hanging="360"/>
      </w:pPr>
      <w:rPr>
        <w:rFonts w:ascii="Calibri" w:eastAsia="Calibri" w:hAnsi="Calibri" w:hint="default"/>
        <w:spacing w:val="-1"/>
        <w:w w:val="99"/>
        <w:sz w:val="20"/>
        <w:szCs w:val="20"/>
      </w:rPr>
    </w:lvl>
    <w:lvl w:ilvl="1" w:tplc="6DE673C0">
      <w:start w:val="1"/>
      <w:numFmt w:val="bullet"/>
      <w:lvlText w:val=""/>
      <w:lvlJc w:val="left"/>
      <w:pPr>
        <w:ind w:left="920" w:hanging="275"/>
      </w:pPr>
      <w:rPr>
        <w:rFonts w:ascii="Symbol" w:eastAsia="Symbol" w:hAnsi="Symbol" w:hint="default"/>
        <w:w w:val="99"/>
        <w:sz w:val="20"/>
        <w:szCs w:val="20"/>
      </w:rPr>
    </w:lvl>
    <w:lvl w:ilvl="2" w:tplc="EBBE9438">
      <w:start w:val="1"/>
      <w:numFmt w:val="bullet"/>
      <w:lvlText w:val="•"/>
      <w:lvlJc w:val="left"/>
      <w:pPr>
        <w:ind w:left="2431" w:hanging="275"/>
      </w:pPr>
      <w:rPr>
        <w:rFonts w:hint="default"/>
      </w:rPr>
    </w:lvl>
    <w:lvl w:ilvl="3" w:tplc="A08E0880">
      <w:start w:val="1"/>
      <w:numFmt w:val="bullet"/>
      <w:lvlText w:val="•"/>
      <w:lvlJc w:val="left"/>
      <w:pPr>
        <w:ind w:left="3942" w:hanging="275"/>
      </w:pPr>
      <w:rPr>
        <w:rFonts w:hint="default"/>
      </w:rPr>
    </w:lvl>
    <w:lvl w:ilvl="4" w:tplc="79AE97BE">
      <w:start w:val="1"/>
      <w:numFmt w:val="bullet"/>
      <w:lvlText w:val="•"/>
      <w:lvlJc w:val="left"/>
      <w:pPr>
        <w:ind w:left="5453" w:hanging="275"/>
      </w:pPr>
      <w:rPr>
        <w:rFonts w:hint="default"/>
      </w:rPr>
    </w:lvl>
    <w:lvl w:ilvl="5" w:tplc="DF206CDA">
      <w:start w:val="1"/>
      <w:numFmt w:val="bullet"/>
      <w:lvlText w:val="•"/>
      <w:lvlJc w:val="left"/>
      <w:pPr>
        <w:ind w:left="6964" w:hanging="275"/>
      </w:pPr>
      <w:rPr>
        <w:rFonts w:hint="default"/>
      </w:rPr>
    </w:lvl>
    <w:lvl w:ilvl="6" w:tplc="525641A2">
      <w:start w:val="1"/>
      <w:numFmt w:val="bullet"/>
      <w:lvlText w:val="•"/>
      <w:lvlJc w:val="left"/>
      <w:pPr>
        <w:ind w:left="8475" w:hanging="275"/>
      </w:pPr>
      <w:rPr>
        <w:rFonts w:hint="default"/>
      </w:rPr>
    </w:lvl>
    <w:lvl w:ilvl="7" w:tplc="50624092">
      <w:start w:val="1"/>
      <w:numFmt w:val="bullet"/>
      <w:lvlText w:val="•"/>
      <w:lvlJc w:val="left"/>
      <w:pPr>
        <w:ind w:left="9986" w:hanging="275"/>
      </w:pPr>
      <w:rPr>
        <w:rFonts w:hint="default"/>
      </w:rPr>
    </w:lvl>
    <w:lvl w:ilvl="8" w:tplc="8A7C1CB0">
      <w:start w:val="1"/>
      <w:numFmt w:val="bullet"/>
      <w:lvlText w:val="•"/>
      <w:lvlJc w:val="left"/>
      <w:pPr>
        <w:ind w:left="11497" w:hanging="275"/>
      </w:pPr>
      <w:rPr>
        <w:rFonts w:hint="default"/>
      </w:rPr>
    </w:lvl>
  </w:abstractNum>
  <w:abstractNum w:abstractNumId="11">
    <w:nsid w:val="617B6F72"/>
    <w:multiLevelType w:val="hybridMultilevel"/>
    <w:tmpl w:val="4FD4EA20"/>
    <w:lvl w:ilvl="0" w:tplc="E5323B8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6CF00C1B"/>
    <w:multiLevelType w:val="hybridMultilevel"/>
    <w:tmpl w:val="0F7EADB6"/>
    <w:lvl w:ilvl="0" w:tplc="AA4A8A92">
      <w:start w:val="1"/>
      <w:numFmt w:val="bullet"/>
      <w:lvlText w:val=""/>
      <w:lvlJc w:val="left"/>
      <w:pPr>
        <w:ind w:left="820" w:hanging="275"/>
      </w:pPr>
      <w:rPr>
        <w:rFonts w:ascii="Symbol" w:eastAsia="Symbol" w:hAnsi="Symbol" w:hint="default"/>
        <w:w w:val="99"/>
        <w:sz w:val="20"/>
        <w:szCs w:val="20"/>
      </w:rPr>
    </w:lvl>
    <w:lvl w:ilvl="1" w:tplc="705A9A7C">
      <w:start w:val="1"/>
      <w:numFmt w:val="bullet"/>
      <w:lvlText w:val="•"/>
      <w:lvlJc w:val="left"/>
      <w:pPr>
        <w:ind w:left="2190" w:hanging="275"/>
      </w:pPr>
      <w:rPr>
        <w:rFonts w:hint="default"/>
      </w:rPr>
    </w:lvl>
    <w:lvl w:ilvl="2" w:tplc="F6C69058">
      <w:start w:val="1"/>
      <w:numFmt w:val="bullet"/>
      <w:lvlText w:val="•"/>
      <w:lvlJc w:val="left"/>
      <w:pPr>
        <w:ind w:left="3560" w:hanging="275"/>
      </w:pPr>
      <w:rPr>
        <w:rFonts w:hint="default"/>
      </w:rPr>
    </w:lvl>
    <w:lvl w:ilvl="3" w:tplc="E5384D80">
      <w:start w:val="1"/>
      <w:numFmt w:val="bullet"/>
      <w:lvlText w:val="•"/>
      <w:lvlJc w:val="left"/>
      <w:pPr>
        <w:ind w:left="4930" w:hanging="275"/>
      </w:pPr>
      <w:rPr>
        <w:rFonts w:hint="default"/>
      </w:rPr>
    </w:lvl>
    <w:lvl w:ilvl="4" w:tplc="9B64B76C">
      <w:start w:val="1"/>
      <w:numFmt w:val="bullet"/>
      <w:lvlText w:val="•"/>
      <w:lvlJc w:val="left"/>
      <w:pPr>
        <w:ind w:left="6300" w:hanging="275"/>
      </w:pPr>
      <w:rPr>
        <w:rFonts w:hint="default"/>
      </w:rPr>
    </w:lvl>
    <w:lvl w:ilvl="5" w:tplc="19F8B574">
      <w:start w:val="1"/>
      <w:numFmt w:val="bullet"/>
      <w:lvlText w:val="•"/>
      <w:lvlJc w:val="left"/>
      <w:pPr>
        <w:ind w:left="7670" w:hanging="275"/>
      </w:pPr>
      <w:rPr>
        <w:rFonts w:hint="default"/>
      </w:rPr>
    </w:lvl>
    <w:lvl w:ilvl="6" w:tplc="CC4C1C5E">
      <w:start w:val="1"/>
      <w:numFmt w:val="bullet"/>
      <w:lvlText w:val="•"/>
      <w:lvlJc w:val="left"/>
      <w:pPr>
        <w:ind w:left="9040" w:hanging="275"/>
      </w:pPr>
      <w:rPr>
        <w:rFonts w:hint="default"/>
      </w:rPr>
    </w:lvl>
    <w:lvl w:ilvl="7" w:tplc="90D6D988">
      <w:start w:val="1"/>
      <w:numFmt w:val="bullet"/>
      <w:lvlText w:val="•"/>
      <w:lvlJc w:val="left"/>
      <w:pPr>
        <w:ind w:left="10410" w:hanging="275"/>
      </w:pPr>
      <w:rPr>
        <w:rFonts w:hint="default"/>
      </w:rPr>
    </w:lvl>
    <w:lvl w:ilvl="8" w:tplc="B3B0E74A">
      <w:start w:val="1"/>
      <w:numFmt w:val="bullet"/>
      <w:lvlText w:val="•"/>
      <w:lvlJc w:val="left"/>
      <w:pPr>
        <w:ind w:left="11780" w:hanging="275"/>
      </w:pPr>
      <w:rPr>
        <w:rFonts w:hint="default"/>
      </w:rPr>
    </w:lvl>
  </w:abstractNum>
  <w:abstractNum w:abstractNumId="13">
    <w:nsid w:val="7E13057C"/>
    <w:multiLevelType w:val="multilevel"/>
    <w:tmpl w:val="28C8D56A"/>
    <w:lvl w:ilvl="0">
      <w:start w:val="1"/>
      <w:numFmt w:val="bullet"/>
      <w:lvlText w:val="●"/>
      <w:lvlJc w:val="left"/>
      <w:pPr>
        <w:ind w:left="820" w:hanging="361"/>
      </w:pPr>
      <w:rPr>
        <w:rFonts w:ascii="Noto Sans Symbols" w:eastAsia="Noto Sans Symbols" w:hAnsi="Noto Sans Symbols" w:cs="Noto Sans Symbols"/>
        <w:b w:val="0"/>
        <w:sz w:val="20"/>
        <w:szCs w:val="20"/>
      </w:rPr>
    </w:lvl>
    <w:lvl w:ilvl="1">
      <w:start w:val="1"/>
      <w:numFmt w:val="bullet"/>
      <w:lvlText w:val="•"/>
      <w:lvlJc w:val="left"/>
      <w:pPr>
        <w:ind w:left="2052" w:hanging="361"/>
      </w:pPr>
    </w:lvl>
    <w:lvl w:ilvl="2">
      <w:start w:val="1"/>
      <w:numFmt w:val="bullet"/>
      <w:lvlText w:val="•"/>
      <w:lvlJc w:val="left"/>
      <w:pPr>
        <w:ind w:left="3284" w:hanging="361"/>
      </w:pPr>
    </w:lvl>
    <w:lvl w:ilvl="3">
      <w:start w:val="1"/>
      <w:numFmt w:val="bullet"/>
      <w:lvlText w:val="•"/>
      <w:lvlJc w:val="left"/>
      <w:pPr>
        <w:ind w:left="4516" w:hanging="361"/>
      </w:pPr>
    </w:lvl>
    <w:lvl w:ilvl="4">
      <w:start w:val="1"/>
      <w:numFmt w:val="bullet"/>
      <w:lvlText w:val="•"/>
      <w:lvlJc w:val="left"/>
      <w:pPr>
        <w:ind w:left="5748" w:hanging="361"/>
      </w:pPr>
    </w:lvl>
    <w:lvl w:ilvl="5">
      <w:start w:val="1"/>
      <w:numFmt w:val="bullet"/>
      <w:lvlText w:val="•"/>
      <w:lvlJc w:val="left"/>
      <w:pPr>
        <w:ind w:left="6980" w:hanging="361"/>
      </w:pPr>
    </w:lvl>
    <w:lvl w:ilvl="6">
      <w:start w:val="1"/>
      <w:numFmt w:val="bullet"/>
      <w:lvlText w:val="•"/>
      <w:lvlJc w:val="left"/>
      <w:pPr>
        <w:ind w:left="8212" w:hanging="361"/>
      </w:pPr>
    </w:lvl>
    <w:lvl w:ilvl="7">
      <w:start w:val="1"/>
      <w:numFmt w:val="bullet"/>
      <w:lvlText w:val="•"/>
      <w:lvlJc w:val="left"/>
      <w:pPr>
        <w:ind w:left="9444" w:hanging="361"/>
      </w:pPr>
    </w:lvl>
    <w:lvl w:ilvl="8">
      <w:start w:val="1"/>
      <w:numFmt w:val="bullet"/>
      <w:lvlText w:val="•"/>
      <w:lvlJc w:val="left"/>
      <w:pPr>
        <w:ind w:left="10676" w:hanging="361"/>
      </w:pPr>
    </w:lvl>
  </w:abstractNum>
  <w:abstractNum w:abstractNumId="14">
    <w:nsid w:val="7FB767AC"/>
    <w:multiLevelType w:val="hybridMultilevel"/>
    <w:tmpl w:val="05723AEE"/>
    <w:lvl w:ilvl="0" w:tplc="39443678">
      <w:start w:val="1"/>
      <w:numFmt w:val="bullet"/>
      <w:lvlText w:val="-"/>
      <w:lvlJc w:val="left"/>
      <w:pPr>
        <w:ind w:left="102" w:hanging="106"/>
      </w:pPr>
      <w:rPr>
        <w:rFonts w:ascii="Calibri" w:eastAsia="Calibri" w:hAnsi="Calibri" w:hint="default"/>
        <w:w w:val="99"/>
        <w:sz w:val="20"/>
        <w:szCs w:val="20"/>
      </w:rPr>
    </w:lvl>
    <w:lvl w:ilvl="1" w:tplc="FD5A231A">
      <w:start w:val="1"/>
      <w:numFmt w:val="bullet"/>
      <w:lvlText w:val="•"/>
      <w:lvlJc w:val="left"/>
      <w:pPr>
        <w:ind w:left="344" w:hanging="106"/>
      </w:pPr>
      <w:rPr>
        <w:rFonts w:hint="default"/>
      </w:rPr>
    </w:lvl>
    <w:lvl w:ilvl="2" w:tplc="F72CD7D0">
      <w:start w:val="1"/>
      <w:numFmt w:val="bullet"/>
      <w:lvlText w:val="•"/>
      <w:lvlJc w:val="left"/>
      <w:pPr>
        <w:ind w:left="586" w:hanging="106"/>
      </w:pPr>
      <w:rPr>
        <w:rFonts w:hint="default"/>
      </w:rPr>
    </w:lvl>
    <w:lvl w:ilvl="3" w:tplc="F9609A2C">
      <w:start w:val="1"/>
      <w:numFmt w:val="bullet"/>
      <w:lvlText w:val="•"/>
      <w:lvlJc w:val="left"/>
      <w:pPr>
        <w:ind w:left="828" w:hanging="106"/>
      </w:pPr>
      <w:rPr>
        <w:rFonts w:hint="default"/>
      </w:rPr>
    </w:lvl>
    <w:lvl w:ilvl="4" w:tplc="2B303D9C">
      <w:start w:val="1"/>
      <w:numFmt w:val="bullet"/>
      <w:lvlText w:val="•"/>
      <w:lvlJc w:val="left"/>
      <w:pPr>
        <w:ind w:left="1070" w:hanging="106"/>
      </w:pPr>
      <w:rPr>
        <w:rFonts w:hint="default"/>
      </w:rPr>
    </w:lvl>
    <w:lvl w:ilvl="5" w:tplc="F5CAEE26">
      <w:start w:val="1"/>
      <w:numFmt w:val="bullet"/>
      <w:lvlText w:val="•"/>
      <w:lvlJc w:val="left"/>
      <w:pPr>
        <w:ind w:left="1312" w:hanging="106"/>
      </w:pPr>
      <w:rPr>
        <w:rFonts w:hint="default"/>
      </w:rPr>
    </w:lvl>
    <w:lvl w:ilvl="6" w:tplc="BFA82890">
      <w:start w:val="1"/>
      <w:numFmt w:val="bullet"/>
      <w:lvlText w:val="•"/>
      <w:lvlJc w:val="left"/>
      <w:pPr>
        <w:ind w:left="1554" w:hanging="106"/>
      </w:pPr>
      <w:rPr>
        <w:rFonts w:hint="default"/>
      </w:rPr>
    </w:lvl>
    <w:lvl w:ilvl="7" w:tplc="653E9B0C">
      <w:start w:val="1"/>
      <w:numFmt w:val="bullet"/>
      <w:lvlText w:val="•"/>
      <w:lvlJc w:val="left"/>
      <w:pPr>
        <w:ind w:left="1797" w:hanging="106"/>
      </w:pPr>
      <w:rPr>
        <w:rFonts w:hint="default"/>
      </w:rPr>
    </w:lvl>
    <w:lvl w:ilvl="8" w:tplc="AEDCE4F8">
      <w:start w:val="1"/>
      <w:numFmt w:val="bullet"/>
      <w:lvlText w:val="•"/>
      <w:lvlJc w:val="left"/>
      <w:pPr>
        <w:ind w:left="2039" w:hanging="106"/>
      </w:pPr>
      <w:rPr>
        <w:rFonts w:hint="default"/>
      </w:rPr>
    </w:lvl>
  </w:abstractNum>
  <w:abstractNum w:abstractNumId="15">
    <w:nsid w:val="7FC91D35"/>
    <w:multiLevelType w:val="hybridMultilevel"/>
    <w:tmpl w:val="7A404BC8"/>
    <w:lvl w:ilvl="0" w:tplc="AC70CE98">
      <w:start w:val="1"/>
      <w:numFmt w:val="decimal"/>
      <w:lvlText w:val="%1."/>
      <w:lvlJc w:val="left"/>
      <w:pPr>
        <w:ind w:left="480" w:hanging="360"/>
      </w:pPr>
      <w:rPr>
        <w:rFonts w:ascii="Calibri" w:eastAsia="Calibri" w:hAnsi="Calibri" w:hint="default"/>
        <w:spacing w:val="-1"/>
        <w:w w:val="99"/>
        <w:sz w:val="20"/>
        <w:szCs w:val="20"/>
      </w:rPr>
    </w:lvl>
    <w:lvl w:ilvl="1" w:tplc="12024C30">
      <w:start w:val="1"/>
      <w:numFmt w:val="bullet"/>
      <w:lvlText w:val="•"/>
      <w:lvlJc w:val="left"/>
      <w:pPr>
        <w:ind w:left="1886" w:hanging="360"/>
      </w:pPr>
      <w:rPr>
        <w:rFonts w:hint="default"/>
      </w:rPr>
    </w:lvl>
    <w:lvl w:ilvl="2" w:tplc="1AA45A12">
      <w:start w:val="1"/>
      <w:numFmt w:val="bullet"/>
      <w:lvlText w:val="•"/>
      <w:lvlJc w:val="left"/>
      <w:pPr>
        <w:ind w:left="3292" w:hanging="360"/>
      </w:pPr>
      <w:rPr>
        <w:rFonts w:hint="default"/>
      </w:rPr>
    </w:lvl>
    <w:lvl w:ilvl="3" w:tplc="BA2A9276">
      <w:start w:val="1"/>
      <w:numFmt w:val="bullet"/>
      <w:lvlText w:val="•"/>
      <w:lvlJc w:val="left"/>
      <w:pPr>
        <w:ind w:left="4698" w:hanging="360"/>
      </w:pPr>
      <w:rPr>
        <w:rFonts w:hint="default"/>
      </w:rPr>
    </w:lvl>
    <w:lvl w:ilvl="4" w:tplc="577EE62C">
      <w:start w:val="1"/>
      <w:numFmt w:val="bullet"/>
      <w:lvlText w:val="•"/>
      <w:lvlJc w:val="left"/>
      <w:pPr>
        <w:ind w:left="6104" w:hanging="360"/>
      </w:pPr>
      <w:rPr>
        <w:rFonts w:hint="default"/>
      </w:rPr>
    </w:lvl>
    <w:lvl w:ilvl="5" w:tplc="B1D008BC">
      <w:start w:val="1"/>
      <w:numFmt w:val="bullet"/>
      <w:lvlText w:val="•"/>
      <w:lvlJc w:val="left"/>
      <w:pPr>
        <w:ind w:left="7510" w:hanging="360"/>
      </w:pPr>
      <w:rPr>
        <w:rFonts w:hint="default"/>
      </w:rPr>
    </w:lvl>
    <w:lvl w:ilvl="6" w:tplc="833064FA">
      <w:start w:val="1"/>
      <w:numFmt w:val="bullet"/>
      <w:lvlText w:val="•"/>
      <w:lvlJc w:val="left"/>
      <w:pPr>
        <w:ind w:left="8916" w:hanging="360"/>
      </w:pPr>
      <w:rPr>
        <w:rFonts w:hint="default"/>
      </w:rPr>
    </w:lvl>
    <w:lvl w:ilvl="7" w:tplc="3496DD78">
      <w:start w:val="1"/>
      <w:numFmt w:val="bullet"/>
      <w:lvlText w:val="•"/>
      <w:lvlJc w:val="left"/>
      <w:pPr>
        <w:ind w:left="10322" w:hanging="360"/>
      </w:pPr>
      <w:rPr>
        <w:rFonts w:hint="default"/>
      </w:rPr>
    </w:lvl>
    <w:lvl w:ilvl="8" w:tplc="E1983DCA">
      <w:start w:val="1"/>
      <w:numFmt w:val="bullet"/>
      <w:lvlText w:val="•"/>
      <w:lvlJc w:val="left"/>
      <w:pPr>
        <w:ind w:left="11728" w:hanging="360"/>
      </w:pPr>
      <w:rPr>
        <w:rFonts w:hint="default"/>
      </w:rPr>
    </w:lvl>
  </w:abstractNum>
  <w:num w:numId="1">
    <w:abstractNumId w:val="7"/>
  </w:num>
  <w:num w:numId="2">
    <w:abstractNumId w:val="8"/>
  </w:num>
  <w:num w:numId="3">
    <w:abstractNumId w:val="1"/>
  </w:num>
  <w:num w:numId="4">
    <w:abstractNumId w:val="6"/>
  </w:num>
  <w:num w:numId="5">
    <w:abstractNumId w:val="3"/>
  </w:num>
  <w:num w:numId="6">
    <w:abstractNumId w:val="0"/>
  </w:num>
  <w:num w:numId="7">
    <w:abstractNumId w:val="5"/>
  </w:num>
  <w:num w:numId="8">
    <w:abstractNumId w:val="14"/>
  </w:num>
  <w:num w:numId="9">
    <w:abstractNumId w:val="10"/>
  </w:num>
  <w:num w:numId="10">
    <w:abstractNumId w:val="15"/>
  </w:num>
  <w:num w:numId="11">
    <w:abstractNumId w:val="12"/>
  </w:num>
  <w:num w:numId="12">
    <w:abstractNumId w:val="13"/>
  </w:num>
  <w:num w:numId="13">
    <w:abstractNumId w:val="4"/>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95"/>
    <w:rsid w:val="00003D45"/>
    <w:rsid w:val="00004603"/>
    <w:rsid w:val="000073A6"/>
    <w:rsid w:val="00020CC4"/>
    <w:rsid w:val="0002404E"/>
    <w:rsid w:val="000431B1"/>
    <w:rsid w:val="00046B85"/>
    <w:rsid w:val="000511B8"/>
    <w:rsid w:val="00057991"/>
    <w:rsid w:val="00074146"/>
    <w:rsid w:val="00083434"/>
    <w:rsid w:val="00094216"/>
    <w:rsid w:val="000B0230"/>
    <w:rsid w:val="000B5464"/>
    <w:rsid w:val="000B67E6"/>
    <w:rsid w:val="000B76AD"/>
    <w:rsid w:val="000C2A4B"/>
    <w:rsid w:val="000D2393"/>
    <w:rsid w:val="0011122F"/>
    <w:rsid w:val="00137A75"/>
    <w:rsid w:val="001427C6"/>
    <w:rsid w:val="00144902"/>
    <w:rsid w:val="00145718"/>
    <w:rsid w:val="001470C5"/>
    <w:rsid w:val="001551B4"/>
    <w:rsid w:val="0016704F"/>
    <w:rsid w:val="001731C5"/>
    <w:rsid w:val="00185AA2"/>
    <w:rsid w:val="00186C27"/>
    <w:rsid w:val="001924FC"/>
    <w:rsid w:val="0019473E"/>
    <w:rsid w:val="001A2CAD"/>
    <w:rsid w:val="001E3E19"/>
    <w:rsid w:val="001E4347"/>
    <w:rsid w:val="00202B21"/>
    <w:rsid w:val="002040B8"/>
    <w:rsid w:val="00215B52"/>
    <w:rsid w:val="002160B2"/>
    <w:rsid w:val="002170D0"/>
    <w:rsid w:val="00226F49"/>
    <w:rsid w:val="002278E7"/>
    <w:rsid w:val="002369E4"/>
    <w:rsid w:val="002411D5"/>
    <w:rsid w:val="002713C6"/>
    <w:rsid w:val="00281DFE"/>
    <w:rsid w:val="0029560C"/>
    <w:rsid w:val="002A68FA"/>
    <w:rsid w:val="002A713E"/>
    <w:rsid w:val="002C5A06"/>
    <w:rsid w:val="002F6FB5"/>
    <w:rsid w:val="00304A00"/>
    <w:rsid w:val="00313F60"/>
    <w:rsid w:val="003259A7"/>
    <w:rsid w:val="00332F8B"/>
    <w:rsid w:val="00345892"/>
    <w:rsid w:val="00361342"/>
    <w:rsid w:val="0036745F"/>
    <w:rsid w:val="00373E53"/>
    <w:rsid w:val="003A5CE0"/>
    <w:rsid w:val="003B2231"/>
    <w:rsid w:val="003B6830"/>
    <w:rsid w:val="003B6ACA"/>
    <w:rsid w:val="003D15D1"/>
    <w:rsid w:val="003D1CAD"/>
    <w:rsid w:val="003D5F6C"/>
    <w:rsid w:val="003E4770"/>
    <w:rsid w:val="003F5134"/>
    <w:rsid w:val="00402EB6"/>
    <w:rsid w:val="00404E1F"/>
    <w:rsid w:val="00412A06"/>
    <w:rsid w:val="00416CC0"/>
    <w:rsid w:val="00424D95"/>
    <w:rsid w:val="00432D83"/>
    <w:rsid w:val="004370BE"/>
    <w:rsid w:val="00443065"/>
    <w:rsid w:val="00445FC0"/>
    <w:rsid w:val="004508B8"/>
    <w:rsid w:val="00456DD3"/>
    <w:rsid w:val="00456FD5"/>
    <w:rsid w:val="00462191"/>
    <w:rsid w:val="00462899"/>
    <w:rsid w:val="00467543"/>
    <w:rsid w:val="00482658"/>
    <w:rsid w:val="004866E6"/>
    <w:rsid w:val="004B6844"/>
    <w:rsid w:val="004B6D65"/>
    <w:rsid w:val="004C3D65"/>
    <w:rsid w:val="004C42E5"/>
    <w:rsid w:val="004C5668"/>
    <w:rsid w:val="004D4900"/>
    <w:rsid w:val="004D5904"/>
    <w:rsid w:val="004D6F8D"/>
    <w:rsid w:val="004E2B6A"/>
    <w:rsid w:val="004E7D47"/>
    <w:rsid w:val="00502524"/>
    <w:rsid w:val="00517F5B"/>
    <w:rsid w:val="0053658C"/>
    <w:rsid w:val="0054620C"/>
    <w:rsid w:val="005502CB"/>
    <w:rsid w:val="00556768"/>
    <w:rsid w:val="0057442A"/>
    <w:rsid w:val="005748B8"/>
    <w:rsid w:val="00581F42"/>
    <w:rsid w:val="005902EE"/>
    <w:rsid w:val="0059046C"/>
    <w:rsid w:val="005C4E13"/>
    <w:rsid w:val="005E21E3"/>
    <w:rsid w:val="005F357C"/>
    <w:rsid w:val="005F556E"/>
    <w:rsid w:val="005F6161"/>
    <w:rsid w:val="00600FA1"/>
    <w:rsid w:val="00603803"/>
    <w:rsid w:val="0062067D"/>
    <w:rsid w:val="006506A1"/>
    <w:rsid w:val="006636DB"/>
    <w:rsid w:val="006651AB"/>
    <w:rsid w:val="0066579F"/>
    <w:rsid w:val="0067074B"/>
    <w:rsid w:val="00683278"/>
    <w:rsid w:val="00685CC3"/>
    <w:rsid w:val="00687F32"/>
    <w:rsid w:val="006A2026"/>
    <w:rsid w:val="006C2695"/>
    <w:rsid w:val="006E7417"/>
    <w:rsid w:val="00705DF5"/>
    <w:rsid w:val="00707374"/>
    <w:rsid w:val="0074088B"/>
    <w:rsid w:val="007470FA"/>
    <w:rsid w:val="00750148"/>
    <w:rsid w:val="007914C7"/>
    <w:rsid w:val="007A0EC2"/>
    <w:rsid w:val="007A537E"/>
    <w:rsid w:val="007C0EF8"/>
    <w:rsid w:val="007C18AA"/>
    <w:rsid w:val="007C2729"/>
    <w:rsid w:val="007C44EB"/>
    <w:rsid w:val="007C739F"/>
    <w:rsid w:val="007D5470"/>
    <w:rsid w:val="007D5A39"/>
    <w:rsid w:val="007E0B96"/>
    <w:rsid w:val="007E141E"/>
    <w:rsid w:val="007E1AA3"/>
    <w:rsid w:val="007E532E"/>
    <w:rsid w:val="007E613E"/>
    <w:rsid w:val="007E635D"/>
    <w:rsid w:val="007F4D8A"/>
    <w:rsid w:val="007F63BE"/>
    <w:rsid w:val="00807524"/>
    <w:rsid w:val="00821C5A"/>
    <w:rsid w:val="00825574"/>
    <w:rsid w:val="00833A47"/>
    <w:rsid w:val="008364FD"/>
    <w:rsid w:val="00837609"/>
    <w:rsid w:val="00843AB4"/>
    <w:rsid w:val="0084570F"/>
    <w:rsid w:val="00845F99"/>
    <w:rsid w:val="00846919"/>
    <w:rsid w:val="00850ABC"/>
    <w:rsid w:val="00851C11"/>
    <w:rsid w:val="0085321D"/>
    <w:rsid w:val="00862B7F"/>
    <w:rsid w:val="008737B3"/>
    <w:rsid w:val="00886644"/>
    <w:rsid w:val="008A09EC"/>
    <w:rsid w:val="008D3A03"/>
    <w:rsid w:val="008E18AB"/>
    <w:rsid w:val="008E7927"/>
    <w:rsid w:val="008F1DC5"/>
    <w:rsid w:val="0092407B"/>
    <w:rsid w:val="0092725F"/>
    <w:rsid w:val="00946474"/>
    <w:rsid w:val="0095122C"/>
    <w:rsid w:val="00956D89"/>
    <w:rsid w:val="00956F01"/>
    <w:rsid w:val="009617BF"/>
    <w:rsid w:val="00965685"/>
    <w:rsid w:val="009743C5"/>
    <w:rsid w:val="009A5B9B"/>
    <w:rsid w:val="009A63CF"/>
    <w:rsid w:val="009C114E"/>
    <w:rsid w:val="009C1897"/>
    <w:rsid w:val="009C230B"/>
    <w:rsid w:val="009F3D52"/>
    <w:rsid w:val="00A16DE8"/>
    <w:rsid w:val="00A22F61"/>
    <w:rsid w:val="00A23D7E"/>
    <w:rsid w:val="00A30226"/>
    <w:rsid w:val="00A30AF5"/>
    <w:rsid w:val="00A43EFE"/>
    <w:rsid w:val="00A56453"/>
    <w:rsid w:val="00A60569"/>
    <w:rsid w:val="00A71A8C"/>
    <w:rsid w:val="00AA23F8"/>
    <w:rsid w:val="00AA2901"/>
    <w:rsid w:val="00AB087F"/>
    <w:rsid w:val="00AB6136"/>
    <w:rsid w:val="00AC0F8E"/>
    <w:rsid w:val="00AC6AC7"/>
    <w:rsid w:val="00AD260D"/>
    <w:rsid w:val="00AE07DA"/>
    <w:rsid w:val="00AE54D0"/>
    <w:rsid w:val="00AF0A8A"/>
    <w:rsid w:val="00AF3AC5"/>
    <w:rsid w:val="00AF6C21"/>
    <w:rsid w:val="00B12235"/>
    <w:rsid w:val="00B24F9A"/>
    <w:rsid w:val="00B53ED2"/>
    <w:rsid w:val="00B563C9"/>
    <w:rsid w:val="00B57C10"/>
    <w:rsid w:val="00B770CF"/>
    <w:rsid w:val="00B803B0"/>
    <w:rsid w:val="00B85027"/>
    <w:rsid w:val="00BA04B7"/>
    <w:rsid w:val="00BA6D32"/>
    <w:rsid w:val="00BA7F7B"/>
    <w:rsid w:val="00BB240E"/>
    <w:rsid w:val="00BC4E7D"/>
    <w:rsid w:val="00BC7030"/>
    <w:rsid w:val="00BD5B14"/>
    <w:rsid w:val="00BE0E15"/>
    <w:rsid w:val="00BE32B5"/>
    <w:rsid w:val="00BE6FBB"/>
    <w:rsid w:val="00BE74CF"/>
    <w:rsid w:val="00C00618"/>
    <w:rsid w:val="00C304FD"/>
    <w:rsid w:val="00C30966"/>
    <w:rsid w:val="00C341CF"/>
    <w:rsid w:val="00C36C99"/>
    <w:rsid w:val="00C412EE"/>
    <w:rsid w:val="00C41A65"/>
    <w:rsid w:val="00C606DC"/>
    <w:rsid w:val="00C94DD1"/>
    <w:rsid w:val="00CA6CCC"/>
    <w:rsid w:val="00CB10B4"/>
    <w:rsid w:val="00CB1D04"/>
    <w:rsid w:val="00CD492C"/>
    <w:rsid w:val="00CE1A2C"/>
    <w:rsid w:val="00D01253"/>
    <w:rsid w:val="00D02A2F"/>
    <w:rsid w:val="00D220BF"/>
    <w:rsid w:val="00D23734"/>
    <w:rsid w:val="00D32905"/>
    <w:rsid w:val="00D800C5"/>
    <w:rsid w:val="00D87E09"/>
    <w:rsid w:val="00DA4F76"/>
    <w:rsid w:val="00DB06A9"/>
    <w:rsid w:val="00DB3952"/>
    <w:rsid w:val="00DB4FEF"/>
    <w:rsid w:val="00DB7003"/>
    <w:rsid w:val="00DC0873"/>
    <w:rsid w:val="00DE482B"/>
    <w:rsid w:val="00DF05BC"/>
    <w:rsid w:val="00E03A6F"/>
    <w:rsid w:val="00E14903"/>
    <w:rsid w:val="00E20FB4"/>
    <w:rsid w:val="00E21DDC"/>
    <w:rsid w:val="00E27EBA"/>
    <w:rsid w:val="00E32835"/>
    <w:rsid w:val="00E33E6F"/>
    <w:rsid w:val="00E4493C"/>
    <w:rsid w:val="00E54091"/>
    <w:rsid w:val="00E60256"/>
    <w:rsid w:val="00E6721A"/>
    <w:rsid w:val="00E71772"/>
    <w:rsid w:val="00E72061"/>
    <w:rsid w:val="00E743A2"/>
    <w:rsid w:val="00E76F0F"/>
    <w:rsid w:val="00E779B8"/>
    <w:rsid w:val="00E86140"/>
    <w:rsid w:val="00EA7FDB"/>
    <w:rsid w:val="00EC2BB9"/>
    <w:rsid w:val="00EC5133"/>
    <w:rsid w:val="00ED3C02"/>
    <w:rsid w:val="00ED3D51"/>
    <w:rsid w:val="00EE2DC1"/>
    <w:rsid w:val="00EF49AF"/>
    <w:rsid w:val="00EF6996"/>
    <w:rsid w:val="00F50C46"/>
    <w:rsid w:val="00F52597"/>
    <w:rsid w:val="00F556C5"/>
    <w:rsid w:val="00F61E93"/>
    <w:rsid w:val="00F65EBE"/>
    <w:rsid w:val="00F73317"/>
    <w:rsid w:val="00F764F2"/>
    <w:rsid w:val="00F802B7"/>
    <w:rsid w:val="00F87825"/>
    <w:rsid w:val="00FA3D55"/>
    <w:rsid w:val="00FB47D0"/>
    <w:rsid w:val="00FE2C83"/>
    <w:rsid w:val="00FE3FDD"/>
    <w:rsid w:val="00FF63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DB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0"/>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0BF"/>
    <w:rPr>
      <w:rFonts w:ascii="Tahoma" w:hAnsi="Tahoma" w:cs="Tahoma"/>
      <w:sz w:val="16"/>
      <w:szCs w:val="16"/>
    </w:rPr>
  </w:style>
  <w:style w:type="character" w:customStyle="1" w:styleId="BalloonTextChar">
    <w:name w:val="Balloon Text Char"/>
    <w:basedOn w:val="DefaultParagraphFont"/>
    <w:link w:val="BalloonText"/>
    <w:uiPriority w:val="99"/>
    <w:semiHidden/>
    <w:rsid w:val="00D220BF"/>
    <w:rPr>
      <w:rFonts w:ascii="Tahoma" w:hAnsi="Tahoma" w:cs="Tahoma"/>
      <w:sz w:val="16"/>
      <w:szCs w:val="16"/>
    </w:rPr>
  </w:style>
  <w:style w:type="paragraph" w:styleId="NormalWeb">
    <w:name w:val="Normal (Web)"/>
    <w:basedOn w:val="Normal"/>
    <w:uiPriority w:val="99"/>
    <w:semiHidden/>
    <w:unhideWhenUsed/>
    <w:rsid w:val="00956D89"/>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56D89"/>
    <w:rPr>
      <w:b/>
      <w:bCs/>
    </w:rPr>
  </w:style>
  <w:style w:type="character" w:styleId="Hyperlink">
    <w:name w:val="Hyperlink"/>
    <w:basedOn w:val="DefaultParagraphFont"/>
    <w:uiPriority w:val="99"/>
    <w:semiHidden/>
    <w:unhideWhenUsed/>
    <w:rsid w:val="002170D0"/>
    <w:rPr>
      <w:color w:val="0000FF"/>
      <w:u w:val="single"/>
    </w:rPr>
  </w:style>
  <w:style w:type="character" w:customStyle="1" w:styleId="BodyTextChar">
    <w:name w:val="Body Text Char"/>
    <w:basedOn w:val="DefaultParagraphFont"/>
    <w:link w:val="BodyText"/>
    <w:uiPriority w:val="1"/>
    <w:rsid w:val="00074146"/>
    <w:rPr>
      <w:rFonts w:ascii="Calibri" w:eastAsia="Calibri" w:hAnsi="Calibri"/>
      <w:sz w:val="20"/>
      <w:szCs w:val="20"/>
    </w:rPr>
  </w:style>
  <w:style w:type="character" w:styleId="CommentReference">
    <w:name w:val="annotation reference"/>
    <w:basedOn w:val="DefaultParagraphFont"/>
    <w:uiPriority w:val="99"/>
    <w:semiHidden/>
    <w:unhideWhenUsed/>
    <w:rsid w:val="00074146"/>
    <w:rPr>
      <w:sz w:val="16"/>
      <w:szCs w:val="16"/>
    </w:rPr>
  </w:style>
  <w:style w:type="paragraph" w:styleId="CommentText">
    <w:name w:val="annotation text"/>
    <w:basedOn w:val="Normal"/>
    <w:link w:val="CommentTextChar"/>
    <w:uiPriority w:val="99"/>
    <w:semiHidden/>
    <w:unhideWhenUsed/>
    <w:rsid w:val="00074146"/>
    <w:rPr>
      <w:sz w:val="20"/>
      <w:szCs w:val="20"/>
    </w:rPr>
  </w:style>
  <w:style w:type="character" w:customStyle="1" w:styleId="CommentTextChar">
    <w:name w:val="Comment Text Char"/>
    <w:basedOn w:val="DefaultParagraphFont"/>
    <w:link w:val="CommentText"/>
    <w:uiPriority w:val="99"/>
    <w:semiHidden/>
    <w:rsid w:val="00074146"/>
    <w:rPr>
      <w:sz w:val="20"/>
      <w:szCs w:val="20"/>
    </w:rPr>
  </w:style>
  <w:style w:type="paragraph" w:styleId="CommentSubject">
    <w:name w:val="annotation subject"/>
    <w:basedOn w:val="CommentText"/>
    <w:next w:val="CommentText"/>
    <w:link w:val="CommentSubjectChar"/>
    <w:uiPriority w:val="99"/>
    <w:semiHidden/>
    <w:unhideWhenUsed/>
    <w:rsid w:val="00074146"/>
    <w:rPr>
      <w:b/>
      <w:bCs/>
    </w:rPr>
  </w:style>
  <w:style w:type="character" w:customStyle="1" w:styleId="CommentSubjectChar">
    <w:name w:val="Comment Subject Char"/>
    <w:basedOn w:val="CommentTextChar"/>
    <w:link w:val="CommentSubject"/>
    <w:uiPriority w:val="99"/>
    <w:semiHidden/>
    <w:rsid w:val="00074146"/>
    <w:rPr>
      <w:b/>
      <w:bCs/>
      <w:sz w:val="20"/>
      <w:szCs w:val="20"/>
    </w:rPr>
  </w:style>
  <w:style w:type="paragraph" w:styleId="Header">
    <w:name w:val="header"/>
    <w:basedOn w:val="Normal"/>
    <w:link w:val="HeaderChar"/>
    <w:uiPriority w:val="99"/>
    <w:semiHidden/>
    <w:unhideWhenUsed/>
    <w:rsid w:val="0066579F"/>
    <w:pPr>
      <w:tabs>
        <w:tab w:val="center" w:pos="4680"/>
        <w:tab w:val="right" w:pos="9360"/>
      </w:tabs>
    </w:pPr>
  </w:style>
  <w:style w:type="character" w:customStyle="1" w:styleId="HeaderChar">
    <w:name w:val="Header Char"/>
    <w:basedOn w:val="DefaultParagraphFont"/>
    <w:link w:val="Header"/>
    <w:uiPriority w:val="99"/>
    <w:semiHidden/>
    <w:rsid w:val="0066579F"/>
  </w:style>
  <w:style w:type="paragraph" w:styleId="Footer">
    <w:name w:val="footer"/>
    <w:basedOn w:val="Normal"/>
    <w:link w:val="FooterChar"/>
    <w:uiPriority w:val="99"/>
    <w:semiHidden/>
    <w:unhideWhenUsed/>
    <w:rsid w:val="0066579F"/>
    <w:pPr>
      <w:tabs>
        <w:tab w:val="center" w:pos="4680"/>
        <w:tab w:val="right" w:pos="9360"/>
      </w:tabs>
    </w:pPr>
  </w:style>
  <w:style w:type="character" w:customStyle="1" w:styleId="FooterChar">
    <w:name w:val="Footer Char"/>
    <w:basedOn w:val="DefaultParagraphFont"/>
    <w:link w:val="Footer"/>
    <w:uiPriority w:val="99"/>
    <w:semiHidden/>
    <w:rsid w:val="0066579F"/>
  </w:style>
  <w:style w:type="paragraph" w:styleId="Revision">
    <w:name w:val="Revision"/>
    <w:hidden/>
    <w:uiPriority w:val="99"/>
    <w:semiHidden/>
    <w:rsid w:val="002369E4"/>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0"/>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0BF"/>
    <w:rPr>
      <w:rFonts w:ascii="Tahoma" w:hAnsi="Tahoma" w:cs="Tahoma"/>
      <w:sz w:val="16"/>
      <w:szCs w:val="16"/>
    </w:rPr>
  </w:style>
  <w:style w:type="character" w:customStyle="1" w:styleId="BalloonTextChar">
    <w:name w:val="Balloon Text Char"/>
    <w:basedOn w:val="DefaultParagraphFont"/>
    <w:link w:val="BalloonText"/>
    <w:uiPriority w:val="99"/>
    <w:semiHidden/>
    <w:rsid w:val="00D220BF"/>
    <w:rPr>
      <w:rFonts w:ascii="Tahoma" w:hAnsi="Tahoma" w:cs="Tahoma"/>
      <w:sz w:val="16"/>
      <w:szCs w:val="16"/>
    </w:rPr>
  </w:style>
  <w:style w:type="paragraph" w:styleId="NormalWeb">
    <w:name w:val="Normal (Web)"/>
    <w:basedOn w:val="Normal"/>
    <w:uiPriority w:val="99"/>
    <w:semiHidden/>
    <w:unhideWhenUsed/>
    <w:rsid w:val="00956D89"/>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56D89"/>
    <w:rPr>
      <w:b/>
      <w:bCs/>
    </w:rPr>
  </w:style>
  <w:style w:type="character" w:styleId="Hyperlink">
    <w:name w:val="Hyperlink"/>
    <w:basedOn w:val="DefaultParagraphFont"/>
    <w:uiPriority w:val="99"/>
    <w:semiHidden/>
    <w:unhideWhenUsed/>
    <w:rsid w:val="002170D0"/>
    <w:rPr>
      <w:color w:val="0000FF"/>
      <w:u w:val="single"/>
    </w:rPr>
  </w:style>
  <w:style w:type="character" w:customStyle="1" w:styleId="BodyTextChar">
    <w:name w:val="Body Text Char"/>
    <w:basedOn w:val="DefaultParagraphFont"/>
    <w:link w:val="BodyText"/>
    <w:uiPriority w:val="1"/>
    <w:rsid w:val="00074146"/>
    <w:rPr>
      <w:rFonts w:ascii="Calibri" w:eastAsia="Calibri" w:hAnsi="Calibri"/>
      <w:sz w:val="20"/>
      <w:szCs w:val="20"/>
    </w:rPr>
  </w:style>
  <w:style w:type="character" w:styleId="CommentReference">
    <w:name w:val="annotation reference"/>
    <w:basedOn w:val="DefaultParagraphFont"/>
    <w:uiPriority w:val="99"/>
    <w:semiHidden/>
    <w:unhideWhenUsed/>
    <w:rsid w:val="00074146"/>
    <w:rPr>
      <w:sz w:val="16"/>
      <w:szCs w:val="16"/>
    </w:rPr>
  </w:style>
  <w:style w:type="paragraph" w:styleId="CommentText">
    <w:name w:val="annotation text"/>
    <w:basedOn w:val="Normal"/>
    <w:link w:val="CommentTextChar"/>
    <w:uiPriority w:val="99"/>
    <w:semiHidden/>
    <w:unhideWhenUsed/>
    <w:rsid w:val="00074146"/>
    <w:rPr>
      <w:sz w:val="20"/>
      <w:szCs w:val="20"/>
    </w:rPr>
  </w:style>
  <w:style w:type="character" w:customStyle="1" w:styleId="CommentTextChar">
    <w:name w:val="Comment Text Char"/>
    <w:basedOn w:val="DefaultParagraphFont"/>
    <w:link w:val="CommentText"/>
    <w:uiPriority w:val="99"/>
    <w:semiHidden/>
    <w:rsid w:val="00074146"/>
    <w:rPr>
      <w:sz w:val="20"/>
      <w:szCs w:val="20"/>
    </w:rPr>
  </w:style>
  <w:style w:type="paragraph" w:styleId="CommentSubject">
    <w:name w:val="annotation subject"/>
    <w:basedOn w:val="CommentText"/>
    <w:next w:val="CommentText"/>
    <w:link w:val="CommentSubjectChar"/>
    <w:uiPriority w:val="99"/>
    <w:semiHidden/>
    <w:unhideWhenUsed/>
    <w:rsid w:val="00074146"/>
    <w:rPr>
      <w:b/>
      <w:bCs/>
    </w:rPr>
  </w:style>
  <w:style w:type="character" w:customStyle="1" w:styleId="CommentSubjectChar">
    <w:name w:val="Comment Subject Char"/>
    <w:basedOn w:val="CommentTextChar"/>
    <w:link w:val="CommentSubject"/>
    <w:uiPriority w:val="99"/>
    <w:semiHidden/>
    <w:rsid w:val="00074146"/>
    <w:rPr>
      <w:b/>
      <w:bCs/>
      <w:sz w:val="20"/>
      <w:szCs w:val="20"/>
    </w:rPr>
  </w:style>
  <w:style w:type="paragraph" w:styleId="Header">
    <w:name w:val="header"/>
    <w:basedOn w:val="Normal"/>
    <w:link w:val="HeaderChar"/>
    <w:uiPriority w:val="99"/>
    <w:semiHidden/>
    <w:unhideWhenUsed/>
    <w:rsid w:val="0066579F"/>
    <w:pPr>
      <w:tabs>
        <w:tab w:val="center" w:pos="4680"/>
        <w:tab w:val="right" w:pos="9360"/>
      </w:tabs>
    </w:pPr>
  </w:style>
  <w:style w:type="character" w:customStyle="1" w:styleId="HeaderChar">
    <w:name w:val="Header Char"/>
    <w:basedOn w:val="DefaultParagraphFont"/>
    <w:link w:val="Header"/>
    <w:uiPriority w:val="99"/>
    <w:semiHidden/>
    <w:rsid w:val="0066579F"/>
  </w:style>
  <w:style w:type="paragraph" w:styleId="Footer">
    <w:name w:val="footer"/>
    <w:basedOn w:val="Normal"/>
    <w:link w:val="FooterChar"/>
    <w:uiPriority w:val="99"/>
    <w:semiHidden/>
    <w:unhideWhenUsed/>
    <w:rsid w:val="0066579F"/>
    <w:pPr>
      <w:tabs>
        <w:tab w:val="center" w:pos="4680"/>
        <w:tab w:val="right" w:pos="9360"/>
      </w:tabs>
    </w:pPr>
  </w:style>
  <w:style w:type="character" w:customStyle="1" w:styleId="FooterChar">
    <w:name w:val="Footer Char"/>
    <w:basedOn w:val="DefaultParagraphFont"/>
    <w:link w:val="Footer"/>
    <w:uiPriority w:val="99"/>
    <w:semiHidden/>
    <w:rsid w:val="0066579F"/>
  </w:style>
  <w:style w:type="paragraph" w:styleId="Revision">
    <w:name w:val="Revision"/>
    <w:hidden/>
    <w:uiPriority w:val="99"/>
    <w:semiHidden/>
    <w:rsid w:val="002369E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usm.ca/homepage/page/comit%C3%A9s-cus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sm.ca/homepage/page/comit%C3%A9s-cus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D22D-A808-47A0-AEB1-F4437E62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5198</Words>
  <Characters>29632</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CUSM - Plan Action des personnes handicapées_20161031_vf</vt:lpstr>
      <vt:lpstr>Microsoft Word - CUSM - Plan Action des personnes handicapées_20161031_vf</vt:lpstr>
    </vt:vector>
  </TitlesOfParts>
  <Company>MUHC</Company>
  <LinksUpToDate>false</LinksUpToDate>
  <CharactersWithSpaces>34761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CUSM - Plan Action des personnes handicapées_20161031_vf</dc:title>
  <dc:creator>ASL</dc:creator>
  <cp:lastModifiedBy>ALISON LAURIN</cp:lastModifiedBy>
  <cp:revision>2</cp:revision>
  <cp:lastPrinted>2018-03-28T14:33:00Z</cp:lastPrinted>
  <dcterms:created xsi:type="dcterms:W3CDTF">2019-03-04T22:09:00Z</dcterms:created>
  <dcterms:modified xsi:type="dcterms:W3CDTF">2019-03-04T22:09:00Z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2018-03-27T00:00:00Z</vt:filetime>
  </property>
</Properties>
</file>